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75" w:rsidRDefault="00CF7675" w:rsidP="00CF7675">
      <w:pPr>
        <w:pStyle w:val="a3"/>
        <w:ind w:left="0" w:right="-1" w:firstLine="709"/>
        <w:jc w:val="both"/>
        <w:rPr>
          <w:lang w:bidi="ru-RU"/>
        </w:rPr>
      </w:pPr>
      <w:r w:rsidRPr="00C86351">
        <w:rPr>
          <w:rFonts w:eastAsia="Calibri"/>
          <w:b/>
          <w:color w:val="0070C0"/>
          <w:lang w:val="ky-KG" w:eastAsia="ru-RU"/>
        </w:rPr>
        <w:t>Методики</w:t>
      </w:r>
      <w:r>
        <w:rPr>
          <w:rFonts w:eastAsia="Calibri"/>
          <w:b/>
          <w:color w:val="0070C0"/>
          <w:lang w:val="ky-KG" w:eastAsia="ru-RU"/>
        </w:rPr>
        <w:t>,</w:t>
      </w:r>
      <w:r w:rsidRPr="00C86351">
        <w:rPr>
          <w:rFonts w:eastAsia="Calibri"/>
          <w:b/>
          <w:color w:val="0070C0"/>
          <w:lang w:val="ky-KG" w:eastAsia="ru-RU"/>
        </w:rPr>
        <w:t xml:space="preserve"> используемые для измерения содержательных элементов социальной компетентности</w:t>
      </w:r>
      <w:r>
        <w:rPr>
          <w:rFonts w:eastAsia="Calibri"/>
          <w:b/>
          <w:color w:val="0070C0"/>
          <w:lang w:val="ky-KG" w:eastAsia="ru-RU"/>
        </w:rPr>
        <w:t xml:space="preserve"> (практические рабо</w:t>
      </w:r>
      <w:bookmarkStart w:id="0" w:name="_GoBack"/>
      <w:bookmarkEnd w:id="0"/>
      <w:r>
        <w:rPr>
          <w:rFonts w:eastAsia="Calibri"/>
          <w:b/>
          <w:color w:val="0070C0"/>
          <w:lang w:val="ky-KG" w:eastAsia="ru-RU"/>
        </w:rPr>
        <w:t>ты)</w:t>
      </w:r>
    </w:p>
    <w:p w:rsidR="00CF7675" w:rsidRPr="00C86351" w:rsidRDefault="00CF7675" w:rsidP="00CF7675">
      <w:pPr>
        <w:pStyle w:val="a3"/>
        <w:ind w:left="0" w:right="-1" w:firstLine="709"/>
        <w:jc w:val="both"/>
        <w:rPr>
          <w:lang w:bidi="ru-RU"/>
        </w:rPr>
      </w:pPr>
      <w:r w:rsidRPr="00C86351">
        <w:rPr>
          <w:lang w:bidi="ru-RU"/>
        </w:rPr>
        <w:t xml:space="preserve">Для определения уровня развития коммуникативных умений мы использовали </w:t>
      </w:r>
      <w:r w:rsidRPr="00C86351">
        <w:rPr>
          <w:b/>
          <w:lang w:bidi="ru-RU"/>
        </w:rPr>
        <w:t xml:space="preserve">тест В.Ф. </w:t>
      </w:r>
      <w:proofErr w:type="spellStart"/>
      <w:r w:rsidRPr="00C86351">
        <w:rPr>
          <w:b/>
          <w:lang w:bidi="ru-RU"/>
        </w:rPr>
        <w:t>Ряховского</w:t>
      </w:r>
      <w:proofErr w:type="spellEnd"/>
      <w:r w:rsidRPr="00C86351">
        <w:rPr>
          <w:b/>
          <w:lang w:bidi="ru-RU"/>
        </w:rPr>
        <w:t>.</w:t>
      </w:r>
      <w:r w:rsidRPr="00C86351">
        <w:rPr>
          <w:lang w:bidi="ru-RU"/>
        </w:rPr>
        <w:t xml:space="preserve"> Предложенный тест содержит возможность определить уровень коммуникабельности человека.</w:t>
      </w:r>
    </w:p>
    <w:p w:rsidR="00CF7675" w:rsidRPr="00C86351" w:rsidRDefault="00CF7675" w:rsidP="00CF7675">
      <w:pPr>
        <w:spacing w:after="0" w:line="240" w:lineRule="auto"/>
        <w:ind w:right="-1"/>
        <w:jc w:val="center"/>
        <w:rPr>
          <w:rFonts w:ascii="Times New Roman" w:hAnsi="Times New Roman" w:cs="Times New Roman"/>
          <w:b/>
          <w:bCs/>
          <w:sz w:val="24"/>
          <w:szCs w:val="24"/>
        </w:rPr>
      </w:pPr>
      <w:r w:rsidRPr="00C86351">
        <w:rPr>
          <w:rFonts w:ascii="Times New Roman" w:hAnsi="Times New Roman" w:cs="Times New Roman"/>
          <w:b/>
          <w:bCs/>
          <w:sz w:val="24"/>
          <w:szCs w:val="24"/>
        </w:rPr>
        <w:t>«Оценка уровня общительности»</w:t>
      </w:r>
    </w:p>
    <w:p w:rsidR="00CF7675" w:rsidRPr="00C86351" w:rsidRDefault="00CF7675" w:rsidP="00CF7675">
      <w:pPr>
        <w:spacing w:after="0" w:line="240" w:lineRule="auto"/>
        <w:ind w:right="-1"/>
        <w:rPr>
          <w:rFonts w:ascii="Times New Roman" w:hAnsi="Times New Roman" w:cs="Times New Roman"/>
          <w:sz w:val="24"/>
          <w:szCs w:val="24"/>
        </w:rPr>
      </w:pPr>
      <w:r w:rsidRPr="00C86351">
        <w:rPr>
          <w:rFonts w:ascii="Times New Roman" w:hAnsi="Times New Roman" w:cs="Times New Roman"/>
          <w:b/>
          <w:bCs/>
          <w:sz w:val="24"/>
          <w:szCs w:val="24"/>
        </w:rPr>
        <w:t>Инструкция</w:t>
      </w:r>
      <w:r w:rsidRPr="00C86351">
        <w:rPr>
          <w:rFonts w:ascii="Times New Roman" w:hAnsi="Times New Roman" w:cs="Times New Roman"/>
          <w:sz w:val="24"/>
          <w:szCs w:val="24"/>
        </w:rPr>
        <w:t>: Вашему вниманию предлагается несколько простых вопросов. Отвечайте быстро, однозначно: "да", "нет", "иногда".</w:t>
      </w:r>
    </w:p>
    <w:p w:rsidR="00CF7675" w:rsidRPr="00C86351" w:rsidRDefault="00CF7675" w:rsidP="00CF7675">
      <w:pPr>
        <w:spacing w:after="0" w:line="240" w:lineRule="auto"/>
        <w:ind w:right="-1"/>
        <w:rPr>
          <w:rFonts w:ascii="Times New Roman" w:hAnsi="Times New Roman" w:cs="Times New Roman"/>
          <w:sz w:val="24"/>
          <w:szCs w:val="24"/>
        </w:rPr>
      </w:pPr>
      <w:r w:rsidRPr="00C86351">
        <w:rPr>
          <w:rFonts w:ascii="Times New Roman" w:hAnsi="Times New Roman" w:cs="Times New Roman"/>
          <w:b/>
          <w:bCs/>
          <w:sz w:val="24"/>
          <w:szCs w:val="24"/>
        </w:rPr>
        <w:t>Опросник</w:t>
      </w:r>
    </w:p>
    <w:p w:rsidR="00CF7675" w:rsidRPr="00C86351" w:rsidRDefault="00CF7675" w:rsidP="00CF7675">
      <w:pPr>
        <w:numPr>
          <w:ilvl w:val="0"/>
          <w:numId w:val="1"/>
        </w:numPr>
        <w:spacing w:after="0" w:line="240" w:lineRule="auto"/>
        <w:ind w:right="-1"/>
        <w:rPr>
          <w:rFonts w:ascii="Times New Roman" w:hAnsi="Times New Roman" w:cs="Times New Roman"/>
          <w:sz w:val="24"/>
          <w:szCs w:val="24"/>
        </w:rPr>
      </w:pPr>
      <w:r w:rsidRPr="00C86351">
        <w:rPr>
          <w:rFonts w:ascii="Times New Roman" w:hAnsi="Times New Roman" w:cs="Times New Roman"/>
          <w:sz w:val="24"/>
          <w:szCs w:val="24"/>
        </w:rPr>
        <w:t>Вам предстоит ординарная или деловая встреча. Выбивает ли Вас ее ожидание из колеи?</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Не откладываете ли Вы визит к врачу до последнего момента?</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Вам предлагают выехать в командировку в город, где Вы никогда не бывали. Приложите ли Вы максимум усилий, чтобы избежать этой командировки?</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Любите ли Вы делиться своими переживаниями с кем бы то ни было?</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Раздражаетесь ли Вы, если незнакомый человек на улице обратится к Вам с просьбой (показать дорогу, назвать время, ответить на какой-то вопрос</w:t>
      </w:r>
      <w:proofErr w:type="gramStart"/>
      <w:r w:rsidRPr="00C86351">
        <w:rPr>
          <w:rFonts w:ascii="Times New Roman" w:hAnsi="Times New Roman" w:cs="Times New Roman"/>
          <w:sz w:val="24"/>
          <w:szCs w:val="24"/>
        </w:rPr>
        <w:t>)?.</w:t>
      </w:r>
      <w:proofErr w:type="gramEnd"/>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Верите ли Вы, что существует проблема «отцов и детей» и что людям разных поколений трудно понимать друг друга?</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Постесняетесь ли Вы напомнить знакомому, что он забыл Вам вернуть деньги, которые занял несколько месяцев назад?</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 ресторане либо в столовой Вам подали явно недоброкачественное блюдо. Промолчите ли Вы, лишь рассерженно отодвинув тарелку?</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Оказавшись один на один с незнакомым человеком, Вы не вступите с ним в беседу и будете тяготиться, если первым заговорит он. Так ли это?</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 томиться в ожидании?</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Боитесь ли Вы участвовать в какой-либо комиссии по рассмотрению конфликтных ситуаций?</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Вызывает ли у Вас досаду чья-либо просьба помочь разобраться в том или ином служебном вопросе или учебной теме?</w:t>
      </w:r>
    </w:p>
    <w:p w:rsidR="00CF7675" w:rsidRPr="00C86351" w:rsidRDefault="00CF7675" w:rsidP="00CF7675">
      <w:pPr>
        <w:numPr>
          <w:ilvl w:val="0"/>
          <w:numId w:val="1"/>
        </w:num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Охотнее ли Вы излагаете свою точку зрения (мнение, оценку) в письменной форме, чем в устной?</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Обработка результатов</w:t>
      </w:r>
    </w:p>
    <w:p w:rsidR="00CF7675" w:rsidRPr="00C86351" w:rsidRDefault="00CF7675" w:rsidP="00CF7675">
      <w:pPr>
        <w:spacing w:after="0" w:line="240" w:lineRule="auto"/>
        <w:ind w:right="-1"/>
        <w:jc w:val="both"/>
        <w:rPr>
          <w:rFonts w:ascii="Times New Roman" w:hAnsi="Times New Roman" w:cs="Times New Roman"/>
          <w:sz w:val="24"/>
          <w:szCs w:val="24"/>
        </w:rPr>
      </w:pPr>
      <w:r w:rsidRPr="00C86351">
        <w:rPr>
          <w:rFonts w:ascii="Times New Roman" w:hAnsi="Times New Roman" w:cs="Times New Roman"/>
          <w:sz w:val="24"/>
          <w:szCs w:val="24"/>
        </w:rPr>
        <w:t>«Да» - 2 очка, «иногда» - 1 очко, «нет» - 0 очков.</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sz w:val="24"/>
          <w:szCs w:val="24"/>
        </w:rPr>
        <w:t>Полученные очки суммируются, и по классификатору определяется, к какой категории людей относится испытуемый.</w:t>
      </w:r>
    </w:p>
    <w:p w:rsidR="00CF7675" w:rsidRPr="00C86351" w:rsidRDefault="00CF7675" w:rsidP="00CF7675">
      <w:pPr>
        <w:spacing w:after="0" w:line="240" w:lineRule="auto"/>
        <w:ind w:right="-1" w:firstLine="709"/>
        <w:jc w:val="both"/>
        <w:rPr>
          <w:rFonts w:ascii="Times New Roman" w:hAnsi="Times New Roman" w:cs="Times New Roman"/>
          <w:b/>
          <w:sz w:val="24"/>
          <w:szCs w:val="24"/>
        </w:rPr>
      </w:pPr>
      <w:r w:rsidRPr="00C86351">
        <w:rPr>
          <w:rFonts w:ascii="Times New Roman" w:hAnsi="Times New Roman" w:cs="Times New Roman"/>
          <w:b/>
          <w:sz w:val="24"/>
          <w:szCs w:val="24"/>
        </w:rPr>
        <w:t xml:space="preserve">Классификатор к тесту В.Ф. </w:t>
      </w:r>
      <w:proofErr w:type="spellStart"/>
      <w:r w:rsidRPr="00C86351">
        <w:rPr>
          <w:rFonts w:ascii="Times New Roman" w:hAnsi="Times New Roman" w:cs="Times New Roman"/>
          <w:b/>
          <w:sz w:val="24"/>
          <w:szCs w:val="24"/>
        </w:rPr>
        <w:t>Ряховского</w:t>
      </w:r>
      <w:proofErr w:type="spellEnd"/>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30 - 32 очка</w:t>
      </w:r>
      <w:r w:rsidRPr="00C86351">
        <w:rPr>
          <w:rFonts w:ascii="Times New Roman" w:hAnsi="Times New Roman" w:cs="Times New Roman"/>
          <w:sz w:val="24"/>
          <w:szCs w:val="24"/>
        </w:rPr>
        <w:t> - Вы явно некоммуникабельны, и это ваша беда, так как страдаете от этого больше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lastRenderedPageBreak/>
        <w:t>25 - 29 очков</w:t>
      </w:r>
      <w:r w:rsidRPr="00C86351">
        <w:rPr>
          <w:rFonts w:ascii="Times New Roman" w:hAnsi="Times New Roman" w:cs="Times New Roman"/>
          <w:sz w:val="24"/>
          <w:szCs w:val="24"/>
        </w:rPr>
        <w:t xml:space="preserve"> -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выводит из равновесия. </w:t>
      </w:r>
      <w:proofErr w:type="gramStart"/>
      <w:r w:rsidRPr="00C86351">
        <w:rPr>
          <w:rFonts w:ascii="Times New Roman" w:hAnsi="Times New Roman" w:cs="Times New Roman"/>
          <w:sz w:val="24"/>
          <w:szCs w:val="24"/>
        </w:rPr>
        <w:t>Вы знаете</w:t>
      </w:r>
      <w:proofErr w:type="gramEnd"/>
      <w:r w:rsidRPr="00C86351">
        <w:rPr>
          <w:rFonts w:ascii="Times New Roman" w:hAnsi="Times New Roman" w:cs="Times New Roman"/>
          <w:sz w:val="24"/>
          <w:szCs w:val="24"/>
        </w:rPr>
        <w:t xml:space="preserve">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19 - 24 очков</w:t>
      </w:r>
      <w:r w:rsidRPr="00C86351">
        <w:rPr>
          <w:rFonts w:ascii="Times New Roman" w:hAnsi="Times New Roman" w:cs="Times New Roman"/>
          <w:sz w:val="24"/>
          <w:szCs w:val="24"/>
        </w:rPr>
        <w:t> -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14 - 18 очков</w:t>
      </w:r>
      <w:r w:rsidRPr="00C86351">
        <w:rPr>
          <w:rFonts w:ascii="Times New Roman" w:hAnsi="Times New Roman" w:cs="Times New Roman"/>
          <w:sz w:val="24"/>
          <w:szCs w:val="24"/>
        </w:rPr>
        <w:t> -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9 - 13 очков</w:t>
      </w:r>
      <w:r w:rsidRPr="00C86351">
        <w:rPr>
          <w:rFonts w:ascii="Times New Roman" w:hAnsi="Times New Roman" w:cs="Times New Roman"/>
          <w:sz w:val="24"/>
          <w:szCs w:val="24"/>
        </w:rPr>
        <w:t> -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 достает, так это усидчивости, терпения и отваги при столкновении с серьезными проблемами. При желании, однако, Вы можете себя заставить не отступать.</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4 - 8 очков</w:t>
      </w:r>
      <w:r w:rsidRPr="00C86351">
        <w:rPr>
          <w:rFonts w:ascii="Times New Roman" w:hAnsi="Times New Roman" w:cs="Times New Roman"/>
          <w:sz w:val="24"/>
          <w:szCs w:val="24"/>
        </w:rPr>
        <w:t> -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CF7675" w:rsidRPr="00C86351" w:rsidRDefault="00CF7675" w:rsidP="00CF7675">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bCs/>
          <w:sz w:val="24"/>
          <w:szCs w:val="24"/>
        </w:rPr>
        <w:t>3 очка и менее</w:t>
      </w:r>
      <w:r w:rsidRPr="00C86351">
        <w:rPr>
          <w:rFonts w:ascii="Times New Roman" w:hAnsi="Times New Roman" w:cs="Times New Roman"/>
          <w:sz w:val="24"/>
          <w:szCs w:val="24"/>
        </w:rPr>
        <w:t> -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b/>
          <w:sz w:val="24"/>
          <w:szCs w:val="24"/>
          <w:lang w:bidi="ru-RU"/>
        </w:rPr>
        <w:t>2.</w:t>
      </w:r>
      <w:r w:rsidRPr="00C86351">
        <w:rPr>
          <w:rFonts w:ascii="Times New Roman" w:hAnsi="Times New Roman" w:cs="Times New Roman"/>
          <w:sz w:val="24"/>
          <w:szCs w:val="24"/>
          <w:lang w:bidi="ru-RU"/>
        </w:rPr>
        <w:t xml:space="preserve"> </w:t>
      </w:r>
      <w:r w:rsidRPr="00C86351">
        <w:rPr>
          <w:rFonts w:ascii="Times New Roman" w:hAnsi="Times New Roman" w:cs="Times New Roman"/>
          <w:b/>
          <w:sz w:val="24"/>
          <w:szCs w:val="24"/>
          <w:lang w:bidi="ru-RU"/>
        </w:rPr>
        <w:t xml:space="preserve">Тест «Исследование тревожности» (опросник </w:t>
      </w:r>
      <w:proofErr w:type="spellStart"/>
      <w:r w:rsidRPr="00C86351">
        <w:rPr>
          <w:rFonts w:ascii="Times New Roman" w:hAnsi="Times New Roman" w:cs="Times New Roman"/>
          <w:b/>
          <w:sz w:val="24"/>
          <w:szCs w:val="24"/>
          <w:lang w:bidi="ru-RU"/>
        </w:rPr>
        <w:t>Спилбергера</w:t>
      </w:r>
      <w:proofErr w:type="spellEnd"/>
      <w:r w:rsidRPr="00C86351">
        <w:rPr>
          <w:rFonts w:ascii="Times New Roman" w:hAnsi="Times New Roman" w:cs="Times New Roman"/>
          <w:b/>
          <w:sz w:val="24"/>
          <w:szCs w:val="24"/>
          <w:lang w:bidi="ru-RU"/>
        </w:rPr>
        <w:t>)</w:t>
      </w:r>
      <w:r w:rsidRPr="00C86351">
        <w:rPr>
          <w:rFonts w:ascii="Times New Roman" w:hAnsi="Times New Roman" w:cs="Times New Roman"/>
          <w:sz w:val="24"/>
          <w:szCs w:val="24"/>
          <w:lang w:bidi="ru-RU"/>
        </w:rPr>
        <w:t xml:space="preserve">. </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Измерение тревожности как свойства личности особенно важно, так как это свойство во многом обусловливает поведение субъекта. Определенный уровень тревожности — естественная и обязательная особенность активной деятельной личности. Оценка человеком своего состояния в этом отношении является для него существенным компонентом самоконтроля и самовоспитания, самооценки. </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Под личностной тревожностью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w:t>
      </w:r>
      <w:r w:rsidRPr="00C86351">
        <w:rPr>
          <w:rFonts w:ascii="Times New Roman" w:hAnsi="Times New Roman" w:cs="Times New Roman"/>
          <w:sz w:val="24"/>
          <w:szCs w:val="24"/>
          <w:lang w:bidi="ru-RU"/>
        </w:rPr>
        <w:lastRenderedPageBreak/>
        <w:t>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 по интенсивности и динамичности во времени.</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Личности, относимые к категории </w:t>
      </w:r>
      <w:proofErr w:type="spellStart"/>
      <w:r w:rsidRPr="00C86351">
        <w:rPr>
          <w:rFonts w:ascii="Times New Roman" w:hAnsi="Times New Roman" w:cs="Times New Roman"/>
          <w:sz w:val="24"/>
          <w:szCs w:val="24"/>
          <w:lang w:bidi="ru-RU"/>
        </w:rPr>
        <w:t>высокотревожных</w:t>
      </w:r>
      <w:proofErr w:type="spellEnd"/>
      <w:r w:rsidRPr="00C86351">
        <w:rPr>
          <w:rFonts w:ascii="Times New Roman" w:hAnsi="Times New Roman" w:cs="Times New Roman"/>
          <w:sz w:val="24"/>
          <w:szCs w:val="24"/>
          <w:lang w:bidi="ru-RU"/>
        </w:rPr>
        <w:t>,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Большинство из известных методов измерения тревожности позволяет оценить или только личностную, или состояние тревожности, либо более специфические реакции. Единственной методикой, позволяющей дифференцированно измерять тревожность и как личностное свойство, и как состояние является методика, предложенная Ч. Д. </w:t>
      </w:r>
      <w:proofErr w:type="spellStart"/>
      <w:r w:rsidRPr="00C86351">
        <w:rPr>
          <w:rFonts w:ascii="Times New Roman" w:hAnsi="Times New Roman" w:cs="Times New Roman"/>
          <w:sz w:val="24"/>
          <w:szCs w:val="24"/>
          <w:lang w:bidi="ru-RU"/>
        </w:rPr>
        <w:t>Спилбергером</w:t>
      </w:r>
      <w:proofErr w:type="spellEnd"/>
      <w:r w:rsidRPr="00C86351">
        <w:rPr>
          <w:rFonts w:ascii="Times New Roman" w:hAnsi="Times New Roman" w:cs="Times New Roman"/>
          <w:sz w:val="24"/>
          <w:szCs w:val="24"/>
          <w:lang w:bidi="ru-RU"/>
        </w:rPr>
        <w:t>. На русском языке его шкала была адаптирована Ю. Л. Ханиным.</w:t>
      </w:r>
    </w:p>
    <w:p w:rsidR="00CF7675" w:rsidRPr="00C86351" w:rsidRDefault="00CF7675" w:rsidP="00CF7675">
      <w:pPr>
        <w:spacing w:after="0" w:line="240" w:lineRule="auto"/>
        <w:ind w:right="-1" w:firstLine="709"/>
        <w:jc w:val="both"/>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Шкала ситуативной тревожности (СТ)</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b/>
          <w:bCs/>
          <w:sz w:val="24"/>
          <w:szCs w:val="24"/>
          <w:lang w:bidi="ru-RU"/>
        </w:rPr>
        <w:t>Инструкция.</w:t>
      </w:r>
      <w:r w:rsidRPr="00C86351">
        <w:rPr>
          <w:rFonts w:ascii="Times New Roman" w:hAnsi="Times New Roman" w:cs="Times New Roman"/>
          <w:sz w:val="24"/>
          <w:szCs w:val="24"/>
          <w:lang w:bidi="ru-RU"/>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CF7675" w:rsidRPr="00C86351" w:rsidRDefault="00CF7675" w:rsidP="00CF7675">
      <w:pPr>
        <w:spacing w:after="0" w:line="240" w:lineRule="auto"/>
        <w:ind w:right="-1" w:firstLine="709"/>
        <w:jc w:val="right"/>
        <w:rPr>
          <w:rFonts w:ascii="Times New Roman" w:hAnsi="Times New Roman" w:cs="Times New Roman"/>
          <w:sz w:val="24"/>
          <w:szCs w:val="24"/>
          <w:lang w:bidi="ru-RU"/>
        </w:rPr>
      </w:pPr>
      <w:r w:rsidRPr="00C86351">
        <w:rPr>
          <w:rFonts w:ascii="Times New Roman" w:hAnsi="Times New Roman" w:cs="Times New Roman"/>
          <w:sz w:val="24"/>
          <w:szCs w:val="24"/>
          <w:lang w:bidi="ru-RU"/>
        </w:rPr>
        <w:t>Таблица</w:t>
      </w:r>
      <w:r>
        <w:rPr>
          <w:rFonts w:ascii="Times New Roman" w:hAnsi="Times New Roman" w:cs="Times New Roman"/>
          <w:sz w:val="24"/>
          <w:szCs w:val="24"/>
          <w:lang w:bidi="ru-RU"/>
        </w:rPr>
        <w:t xml:space="preserve"> </w:t>
      </w:r>
      <w:r w:rsidRPr="00C86351">
        <w:rPr>
          <w:rFonts w:ascii="Times New Roman" w:hAnsi="Times New Roman" w:cs="Times New Roman"/>
          <w:sz w:val="24"/>
          <w:szCs w:val="24"/>
          <w:lang w:bidi="ru-RU"/>
        </w:rPr>
        <w:t>24</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3274"/>
        <w:gridCol w:w="1137"/>
        <w:gridCol w:w="1436"/>
        <w:gridCol w:w="936"/>
        <w:gridCol w:w="1826"/>
      </w:tblGrid>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 п/п</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Суждение</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Нет, это не так</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Пожалуй, так</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Верно</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Совершенно верно</w:t>
            </w:r>
          </w:p>
        </w:tc>
      </w:tr>
      <w:tr w:rsidR="00CF7675" w:rsidRPr="00C86351" w:rsidTr="00A6567C">
        <w:trPr>
          <w:trHeight w:val="89"/>
        </w:trPr>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спокоен</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Мне ничто не угрожает</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нахожусь в напряжении</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внутренне скован</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5</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чувствую себя свободно</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6</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расстроен</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7</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Меня волнуют возможные неудачи</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ощущаю душевный покой</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встревожен</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10</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испытываю чувство внутреннего удовлетворения</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уверен в себе</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нервничаю</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lastRenderedPageBreak/>
              <w:t>13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не нахожу себе места</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14</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взвинчен</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15</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не чувствую скованности</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16</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доволен</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17</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озабочен</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слишком возбужден и мне не по себе</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19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Мне радостно</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20</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Мне приятно</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r>
    </w:tbl>
    <w:p w:rsidR="00CF7675" w:rsidRPr="00C86351" w:rsidRDefault="00CF7675" w:rsidP="00CF7675">
      <w:pPr>
        <w:spacing w:after="0" w:line="240" w:lineRule="auto"/>
        <w:ind w:right="-1"/>
        <w:rPr>
          <w:rFonts w:ascii="Times New Roman" w:hAnsi="Times New Roman" w:cs="Times New Roman"/>
          <w:b/>
          <w:bCs/>
          <w:sz w:val="24"/>
          <w:szCs w:val="24"/>
          <w:lang w:bidi="ru-RU"/>
        </w:rPr>
      </w:pPr>
    </w:p>
    <w:p w:rsidR="00CF7675" w:rsidRPr="00C86351" w:rsidRDefault="00CF7675" w:rsidP="00CF7675">
      <w:pPr>
        <w:spacing w:after="0" w:line="240" w:lineRule="auto"/>
        <w:ind w:right="-1" w:firstLine="709"/>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Шкала личной тревожности (ЛТ)</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b/>
          <w:bCs/>
          <w:sz w:val="24"/>
          <w:szCs w:val="24"/>
          <w:lang w:bidi="ru-RU"/>
        </w:rPr>
        <w:t>Инструкция.</w:t>
      </w:r>
      <w:r w:rsidRPr="00C86351">
        <w:rPr>
          <w:rFonts w:ascii="Times New Roman" w:hAnsi="Times New Roman" w:cs="Times New Roman"/>
          <w:sz w:val="24"/>
          <w:szCs w:val="24"/>
          <w:lang w:bidi="ru-RU"/>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p w:rsidR="00CF7675" w:rsidRPr="00C86351" w:rsidRDefault="00CF7675" w:rsidP="00CF7675">
      <w:pPr>
        <w:spacing w:after="0" w:line="240" w:lineRule="auto"/>
        <w:ind w:right="-1" w:firstLine="709"/>
        <w:jc w:val="right"/>
        <w:rPr>
          <w:rFonts w:ascii="Times New Roman" w:hAnsi="Times New Roman" w:cs="Times New Roman"/>
          <w:sz w:val="24"/>
          <w:szCs w:val="24"/>
          <w:lang w:bidi="ru-RU"/>
        </w:rPr>
      </w:pPr>
      <w:r w:rsidRPr="00C86351">
        <w:rPr>
          <w:rFonts w:ascii="Times New Roman" w:hAnsi="Times New Roman" w:cs="Times New Roman"/>
          <w:sz w:val="24"/>
          <w:szCs w:val="24"/>
          <w:lang w:bidi="ru-RU"/>
        </w:rPr>
        <w:t>Таблица</w:t>
      </w:r>
      <w:r>
        <w:rPr>
          <w:rFonts w:ascii="Times New Roman" w:hAnsi="Times New Roman" w:cs="Times New Roman"/>
          <w:sz w:val="24"/>
          <w:szCs w:val="24"/>
          <w:lang w:bidi="ru-RU"/>
        </w:rPr>
        <w:t xml:space="preserve"> </w:t>
      </w:r>
      <w:r w:rsidRPr="00C86351">
        <w:rPr>
          <w:rFonts w:ascii="Times New Roman" w:hAnsi="Times New Roman" w:cs="Times New Roman"/>
          <w:sz w:val="24"/>
          <w:szCs w:val="24"/>
          <w:lang w:bidi="ru-RU"/>
        </w:rPr>
        <w:t xml:space="preserve">25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3986"/>
        <w:gridCol w:w="1166"/>
        <w:gridCol w:w="1359"/>
        <w:gridCol w:w="894"/>
        <w:gridCol w:w="1192"/>
        <w:gridCol w:w="21"/>
      </w:tblGrid>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 п/п</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Суждение</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Никогда</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Почти никогда</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Часто</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Почти всегда</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У меня бывает приподнятое настроение</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бываю раздражительным</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легко расстраиваюсь</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single" w:sz="4"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24</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хотел бы быть таким же удачливым, как и другие</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25</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сильно переживаю неприятности и долго не могу о них забыть</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26</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чувствую прилив сил и желание работать</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27</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спокоен, хладнокровен и собран</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28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Меня тревожат возможные трудности</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lastRenderedPageBreak/>
              <w:t>29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слишком переживаю из-за пустяков</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30</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бываю вполне счастлив</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outset" w:sz="6" w:space="0" w:color="auto"/>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все принимаю близко к сердцу</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4" w:space="0" w:color="auto"/>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Мне не хватает уверенности в себе</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single" w:sz="4"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чувствую себя беззащитным</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стараюсь избегать критических ситуаций и трудностей</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35</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У меня бывает хандра</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36</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бываю доволен</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6" w:space="0" w:color="F0F0F0"/>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37</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Всякие пустяки отвлекают и волнуют меня</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4" w:space="0" w:color="auto"/>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38</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Бывает, что я чувствую себя неудачником</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single" w:sz="4" w:space="0" w:color="auto"/>
              <w:left w:val="single" w:sz="4" w:space="0" w:color="auto"/>
              <w:bottom w:val="single" w:sz="4" w:space="0" w:color="auto"/>
              <w:right w:val="single" w:sz="4"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rPr>
          <w:trHeight w:val="144"/>
        </w:trPr>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39</w:t>
            </w:r>
          </w:p>
        </w:tc>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Я уравновешенный человек</w:t>
            </w:r>
          </w:p>
        </w:tc>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single" w:sz="4"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single" w:sz="4" w:space="0" w:color="auto"/>
              <w:left w:val="outset" w:sz="6" w:space="0" w:color="auto"/>
              <w:bottom w:val="outset" w:sz="6" w:space="0" w:color="auto"/>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40</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Меня охватывает беспокойство, когда я думаю о своих делах и заботах</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sz w:val="24"/>
                <w:szCs w:val="24"/>
                <w:lang w:bidi="ru-RU"/>
              </w:rPr>
            </w:pPr>
            <w:r w:rsidRPr="00C86351">
              <w:rPr>
                <w:rFonts w:ascii="Times New Roman" w:hAnsi="Times New Roman" w:cs="Times New Roman"/>
                <w:sz w:val="24"/>
                <w:szCs w:val="24"/>
                <w:lang w:bidi="ru-RU"/>
              </w:rPr>
              <w:t>4</w:t>
            </w:r>
          </w:p>
        </w:tc>
        <w:tc>
          <w:tcPr>
            <w:tcW w:w="0" w:type="auto"/>
            <w:tcBorders>
              <w:top w:val="outset" w:sz="6" w:space="0" w:color="auto"/>
              <w:left w:val="outset" w:sz="6" w:space="0" w:color="auto"/>
              <w:bottom w:val="single" w:sz="4" w:space="0" w:color="auto"/>
              <w:right w:val="outset" w:sz="6" w:space="0" w:color="auto"/>
            </w:tcBorders>
          </w:tcPr>
          <w:p w:rsidR="00CF7675" w:rsidRPr="00C86351" w:rsidRDefault="00CF7675" w:rsidP="00A6567C">
            <w:pPr>
              <w:spacing w:after="0" w:line="240" w:lineRule="auto"/>
              <w:ind w:right="-1"/>
              <w:jc w:val="center"/>
              <w:rPr>
                <w:rFonts w:ascii="Times New Roman" w:hAnsi="Times New Roman" w:cs="Times New Roman"/>
                <w:sz w:val="24"/>
                <w:szCs w:val="24"/>
                <w:lang w:bidi="ru-RU"/>
              </w:rPr>
            </w:pPr>
          </w:p>
        </w:tc>
      </w:tr>
    </w:tbl>
    <w:p w:rsidR="00CF7675" w:rsidRPr="00C86351" w:rsidRDefault="00CF7675" w:rsidP="00CF7675">
      <w:pPr>
        <w:spacing w:after="0" w:line="240" w:lineRule="auto"/>
        <w:ind w:right="-1"/>
        <w:rPr>
          <w:rFonts w:ascii="Times New Roman" w:hAnsi="Times New Roman" w:cs="Times New Roman"/>
          <w:b/>
          <w:bCs/>
          <w:sz w:val="24"/>
          <w:szCs w:val="24"/>
          <w:lang w:bidi="ru-RU"/>
        </w:rPr>
      </w:pPr>
    </w:p>
    <w:p w:rsidR="00CF7675" w:rsidRPr="00C86351" w:rsidRDefault="00CF7675" w:rsidP="00CF7675">
      <w:pPr>
        <w:spacing w:after="0" w:line="240" w:lineRule="auto"/>
        <w:ind w:right="-1"/>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Обработка результатов.</w:t>
      </w:r>
    </w:p>
    <w:p w:rsidR="00CF7675" w:rsidRPr="00C86351" w:rsidRDefault="00CF7675" w:rsidP="00CF7675">
      <w:pPr>
        <w:numPr>
          <w:ilvl w:val="0"/>
          <w:numId w:val="2"/>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Определение показателей ситуативной и личностной тревожности с помощью ключа.</w:t>
      </w:r>
    </w:p>
    <w:p w:rsidR="00CF7675" w:rsidRPr="00C86351" w:rsidRDefault="00CF7675" w:rsidP="00CF7675">
      <w:pPr>
        <w:numPr>
          <w:ilvl w:val="0"/>
          <w:numId w:val="2"/>
        </w:num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На основе оценки уровня тревожности составление рекомендаций для коррекции поведения испытуемого.</w:t>
      </w:r>
    </w:p>
    <w:p w:rsidR="00CF7675" w:rsidRPr="00C86351" w:rsidRDefault="00CF7675" w:rsidP="00CF7675">
      <w:pPr>
        <w:numPr>
          <w:ilvl w:val="0"/>
          <w:numId w:val="2"/>
        </w:num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Вычисление </w:t>
      </w:r>
      <w:proofErr w:type="spellStart"/>
      <w:r w:rsidRPr="00C86351">
        <w:rPr>
          <w:rFonts w:ascii="Times New Roman" w:hAnsi="Times New Roman" w:cs="Times New Roman"/>
          <w:sz w:val="24"/>
          <w:szCs w:val="24"/>
          <w:lang w:bidi="ru-RU"/>
        </w:rPr>
        <w:t>среднегруппового</w:t>
      </w:r>
      <w:proofErr w:type="spellEnd"/>
      <w:r w:rsidRPr="00C86351">
        <w:rPr>
          <w:rFonts w:ascii="Times New Roman" w:hAnsi="Times New Roman" w:cs="Times New Roman"/>
          <w:sz w:val="24"/>
          <w:szCs w:val="24"/>
          <w:lang w:bidi="ru-RU"/>
        </w:rPr>
        <w:t xml:space="preserve"> показателя СТ и ЛТ и их сравнительный анализ в зависимости, например, от половой принадлежности испытуемых.</w:t>
      </w:r>
    </w:p>
    <w:p w:rsidR="00CF7675" w:rsidRPr="00C86351" w:rsidRDefault="00CF7675" w:rsidP="00CF7675">
      <w:p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При анализе результатов самооценки надо иметь в виду, что общий итоговый показатель по каждой из </w:t>
      </w:r>
      <w:proofErr w:type="spellStart"/>
      <w:r w:rsidRPr="00C86351">
        <w:rPr>
          <w:rFonts w:ascii="Times New Roman" w:hAnsi="Times New Roman" w:cs="Times New Roman"/>
          <w:sz w:val="24"/>
          <w:szCs w:val="24"/>
          <w:lang w:bidi="ru-RU"/>
        </w:rPr>
        <w:t>подшкал</w:t>
      </w:r>
      <w:proofErr w:type="spellEnd"/>
      <w:r w:rsidRPr="00C86351">
        <w:rPr>
          <w:rFonts w:ascii="Times New Roman" w:hAnsi="Times New Roman" w:cs="Times New Roman"/>
          <w:sz w:val="24"/>
          <w:szCs w:val="24"/>
          <w:lang w:bidi="ru-RU"/>
        </w:rPr>
        <w:t xml:space="preserve"> может находиться в диапазоне от 20 до 80 баллов. При этом чем выше итоговый показатель, тем выше уровень тревожности (ситуативной или личностной). При интерпретации показателей можно использовать следующие ориентировочные оценки тревожности: до 30 баллов — низкая, 31—44 балла — умеренная; 45 и более высокая.</w:t>
      </w:r>
    </w:p>
    <w:p w:rsidR="00CF7675" w:rsidRPr="00C86351" w:rsidRDefault="00CF7675" w:rsidP="00CF7675">
      <w:pPr>
        <w:spacing w:after="0" w:line="240" w:lineRule="auto"/>
        <w:ind w:right="-1"/>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Ключ</w:t>
      </w:r>
    </w:p>
    <w:p w:rsidR="00CF7675" w:rsidRPr="00C86351" w:rsidRDefault="00CF7675" w:rsidP="00CF7675">
      <w:pPr>
        <w:spacing w:after="0" w:line="240" w:lineRule="auto"/>
        <w:ind w:right="-1"/>
        <w:jc w:val="right"/>
        <w:rPr>
          <w:rFonts w:ascii="Times New Roman" w:hAnsi="Times New Roman" w:cs="Times New Roman"/>
          <w:bCs/>
          <w:sz w:val="24"/>
          <w:szCs w:val="24"/>
          <w:lang w:bidi="ru-RU"/>
        </w:rPr>
      </w:pPr>
      <w:r w:rsidRPr="00C86351">
        <w:rPr>
          <w:rFonts w:ascii="Times New Roman" w:hAnsi="Times New Roman" w:cs="Times New Roman"/>
          <w:bCs/>
          <w:sz w:val="24"/>
          <w:szCs w:val="24"/>
          <w:lang w:bidi="ru-RU"/>
        </w:rPr>
        <w:t>Таблица</w:t>
      </w:r>
      <w:r>
        <w:rPr>
          <w:rFonts w:ascii="Times New Roman" w:hAnsi="Times New Roman" w:cs="Times New Roman"/>
          <w:bCs/>
          <w:sz w:val="24"/>
          <w:szCs w:val="24"/>
          <w:lang w:bidi="ru-RU"/>
        </w:rPr>
        <w:t xml:space="preserve"> </w:t>
      </w:r>
      <w:r w:rsidRPr="00C86351">
        <w:rPr>
          <w:rFonts w:ascii="Times New Roman" w:hAnsi="Times New Roman" w:cs="Times New Roman"/>
          <w:bCs/>
          <w:sz w:val="24"/>
          <w:szCs w:val="24"/>
          <w:lang w:bidi="ru-RU"/>
        </w:rPr>
        <w:t xml:space="preserve">26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1426"/>
        <w:gridCol w:w="2218"/>
        <w:gridCol w:w="1102"/>
        <w:gridCol w:w="2018"/>
      </w:tblGrid>
      <w:tr w:rsidR="00CF7675" w:rsidRPr="00C86351" w:rsidTr="00A6567C">
        <w:trPr>
          <w:trHeight w:val="195"/>
        </w:trPr>
        <w:tc>
          <w:tcPr>
            <w:tcW w:w="0" w:type="auto"/>
            <w:vMerge w:val="restart"/>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Номера суждения</w:t>
            </w:r>
          </w:p>
        </w:tc>
        <w:tc>
          <w:tcPr>
            <w:tcW w:w="0" w:type="auto"/>
            <w:gridSpan w:val="4"/>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Ответы</w:t>
            </w:r>
          </w:p>
        </w:tc>
      </w:tr>
      <w:tr w:rsidR="00CF7675" w:rsidRPr="00C86351" w:rsidTr="00A6567C">
        <w:trPr>
          <w:trHeight w:val="188"/>
        </w:trPr>
        <w:tc>
          <w:tcPr>
            <w:tcW w:w="0" w:type="auto"/>
            <w:vMerge/>
            <w:tcBorders>
              <w:top w:val="outset" w:sz="6" w:space="0" w:color="auto"/>
              <w:left w:val="outset" w:sz="6" w:space="0" w:color="auto"/>
              <w:bottom w:val="single" w:sz="6" w:space="0" w:color="F0F0F0"/>
              <w:right w:val="outset" w:sz="6" w:space="0" w:color="auto"/>
            </w:tcBorders>
            <w:vAlign w:val="center"/>
            <w:hideMark/>
          </w:tcPr>
          <w:p w:rsidR="00CF7675" w:rsidRPr="00C86351" w:rsidRDefault="00CF7675" w:rsidP="00A6567C">
            <w:pPr>
              <w:spacing w:after="0" w:line="240" w:lineRule="auto"/>
              <w:ind w:right="-1"/>
              <w:rPr>
                <w:rFonts w:ascii="Times New Roman" w:hAnsi="Times New Roman" w:cs="Times New Roman"/>
                <w:lang w:bidi="ru-RU"/>
              </w:rPr>
            </w:pP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Никогда</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Почти никогда</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Часто</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Почти всегда</w:t>
            </w:r>
          </w:p>
        </w:tc>
      </w:tr>
      <w:tr w:rsidR="00CF7675" w:rsidRPr="00C86351" w:rsidTr="00A6567C">
        <w:trPr>
          <w:trHeight w:val="324"/>
        </w:trPr>
        <w:tc>
          <w:tcPr>
            <w:tcW w:w="0" w:type="auto"/>
            <w:gridSpan w:val="5"/>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lastRenderedPageBreak/>
              <w:t>СТ</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5</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6</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7</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10</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15</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16</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17</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18</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19</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20</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gridSpan w:val="5"/>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ЛТ</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lastRenderedPageBreak/>
              <w:t>24</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25</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26</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27</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30</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34</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35</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single" w:sz="4"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36</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37</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38</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r w:rsidR="00CF7675" w:rsidRPr="00C86351" w:rsidTr="00A6567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39</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6" w:space="0" w:color="F0F0F0"/>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r>
      <w:tr w:rsidR="00CF7675" w:rsidRPr="00C86351" w:rsidTr="00A6567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40</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1</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2</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3</w:t>
            </w:r>
          </w:p>
        </w:tc>
        <w:tc>
          <w:tcPr>
            <w:tcW w:w="0" w:type="auto"/>
            <w:tcBorders>
              <w:top w:val="outset" w:sz="6" w:space="0" w:color="auto"/>
              <w:left w:val="outset" w:sz="6" w:space="0" w:color="auto"/>
              <w:bottom w:val="single" w:sz="4" w:space="0" w:color="auto"/>
              <w:right w:val="outset" w:sz="6" w:space="0" w:color="auto"/>
            </w:tcBorders>
            <w:tcMar>
              <w:top w:w="150" w:type="dxa"/>
              <w:left w:w="150" w:type="dxa"/>
              <w:bottom w:w="150" w:type="dxa"/>
              <w:right w:w="150" w:type="dxa"/>
            </w:tcMar>
            <w:vAlign w:val="center"/>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4</w:t>
            </w:r>
          </w:p>
        </w:tc>
      </w:tr>
    </w:tbl>
    <w:p w:rsidR="00CF7675" w:rsidRPr="00C86351" w:rsidRDefault="00CF7675" w:rsidP="00CF7675">
      <w:pPr>
        <w:spacing w:after="0" w:line="240" w:lineRule="auto"/>
        <w:ind w:right="-1"/>
        <w:rPr>
          <w:rFonts w:ascii="Times New Roman" w:hAnsi="Times New Roman" w:cs="Times New Roman"/>
          <w:sz w:val="24"/>
          <w:szCs w:val="24"/>
          <w:lang w:bidi="ru-RU"/>
        </w:rPr>
      </w:pP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 xml:space="preserve">По каждому испытуемому следует написать заключение, которое должно включать оценку уровня тревожности и при необходимости рекомендации по его коррекции. Так, 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 Для </w:t>
      </w:r>
      <w:proofErr w:type="spellStart"/>
      <w:r w:rsidRPr="00C86351">
        <w:rPr>
          <w:rFonts w:ascii="Times New Roman" w:hAnsi="Times New Roman" w:cs="Times New Roman"/>
          <w:sz w:val="24"/>
          <w:szCs w:val="24"/>
          <w:lang w:bidi="ru-RU"/>
        </w:rPr>
        <w:t>низкотревожных</w:t>
      </w:r>
      <w:proofErr w:type="spellEnd"/>
      <w:r w:rsidRPr="00C86351">
        <w:rPr>
          <w:rFonts w:ascii="Times New Roman" w:hAnsi="Times New Roman" w:cs="Times New Roman"/>
          <w:sz w:val="24"/>
          <w:szCs w:val="24"/>
          <w:lang w:bidi="ru-RU"/>
        </w:rP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b/>
          <w:sz w:val="24"/>
          <w:szCs w:val="24"/>
          <w:lang w:bidi="ru-RU"/>
        </w:rPr>
        <w:t>3</w:t>
      </w:r>
      <w:r w:rsidRPr="00C86351">
        <w:rPr>
          <w:rFonts w:ascii="Times New Roman" w:hAnsi="Times New Roman" w:cs="Times New Roman"/>
          <w:sz w:val="24"/>
          <w:szCs w:val="24"/>
          <w:lang w:bidi="ru-RU"/>
        </w:rPr>
        <w:t xml:space="preserve">. Методика диагностики способов реагирования на конфликтные ситуации направлена на определение способности к разрешению конфликтов и проблем. Данная методика позволяет выявить основные стратегии поведения в потенциальной зоне конфликта – межличностных спорах и косвенно определить уровень </w:t>
      </w:r>
      <w:proofErr w:type="spellStart"/>
      <w:r w:rsidRPr="00C86351">
        <w:rPr>
          <w:rFonts w:ascii="Times New Roman" w:hAnsi="Times New Roman" w:cs="Times New Roman"/>
          <w:sz w:val="24"/>
          <w:szCs w:val="24"/>
          <w:lang w:bidi="ru-RU"/>
        </w:rPr>
        <w:t>конфликто</w:t>
      </w:r>
      <w:proofErr w:type="spellEnd"/>
      <w:r w:rsidRPr="00C86351">
        <w:rPr>
          <w:rFonts w:ascii="Times New Roman" w:hAnsi="Times New Roman" w:cs="Times New Roman"/>
          <w:sz w:val="24"/>
          <w:szCs w:val="24"/>
          <w:lang w:val="ky-KG" w:bidi="ru-RU"/>
        </w:rPr>
        <w:t>-</w:t>
      </w:r>
      <w:r w:rsidRPr="00C86351">
        <w:rPr>
          <w:rFonts w:ascii="Times New Roman" w:hAnsi="Times New Roman" w:cs="Times New Roman"/>
          <w:sz w:val="24"/>
          <w:szCs w:val="24"/>
          <w:lang w:bidi="ru-RU"/>
        </w:rPr>
        <w:t xml:space="preserve">устойчивости личности. </w:t>
      </w:r>
    </w:p>
    <w:p w:rsidR="00CF7675" w:rsidRPr="00C86351" w:rsidRDefault="00CF7675" w:rsidP="00CF7675">
      <w:pPr>
        <w:spacing w:after="0" w:line="240" w:lineRule="auto"/>
        <w:ind w:right="-1" w:firstLine="709"/>
        <w:jc w:val="both"/>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Тест-опросник Томаса-</w:t>
      </w:r>
      <w:proofErr w:type="spellStart"/>
      <w:r w:rsidRPr="00C86351">
        <w:rPr>
          <w:rFonts w:ascii="Times New Roman" w:hAnsi="Times New Roman" w:cs="Times New Roman"/>
          <w:b/>
          <w:bCs/>
          <w:sz w:val="24"/>
          <w:szCs w:val="24"/>
          <w:lang w:bidi="ru-RU"/>
        </w:rPr>
        <w:t>Килманна</w:t>
      </w:r>
      <w:proofErr w:type="spellEnd"/>
      <w:r w:rsidRPr="00C86351">
        <w:rPr>
          <w:rFonts w:ascii="Times New Roman" w:hAnsi="Times New Roman" w:cs="Times New Roman"/>
          <w:b/>
          <w:bCs/>
          <w:sz w:val="24"/>
          <w:szCs w:val="24"/>
          <w:lang w:bidi="ru-RU"/>
        </w:rPr>
        <w:t xml:space="preserve"> на поведение в конфликтной ситуации</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lastRenderedPageBreak/>
        <w:t>Тест Томаса-</w:t>
      </w:r>
      <w:proofErr w:type="spellStart"/>
      <w:r w:rsidRPr="00C86351">
        <w:rPr>
          <w:rFonts w:ascii="Times New Roman" w:hAnsi="Times New Roman" w:cs="Times New Roman"/>
          <w:sz w:val="24"/>
          <w:szCs w:val="24"/>
          <w:lang w:bidi="ru-RU"/>
        </w:rPr>
        <w:t>Килманна</w:t>
      </w:r>
      <w:proofErr w:type="spellEnd"/>
      <w:r w:rsidRPr="00C86351">
        <w:rPr>
          <w:rFonts w:ascii="Times New Roman" w:hAnsi="Times New Roman" w:cs="Times New Roman"/>
          <w:sz w:val="24"/>
          <w:szCs w:val="24"/>
          <w:lang w:bidi="ru-RU"/>
        </w:rPr>
        <w:t xml:space="preserve"> (</w:t>
      </w:r>
      <w:proofErr w:type="spellStart"/>
      <w:r w:rsidRPr="00C86351">
        <w:rPr>
          <w:rFonts w:ascii="Times New Roman" w:hAnsi="Times New Roman" w:cs="Times New Roman"/>
          <w:sz w:val="24"/>
          <w:szCs w:val="24"/>
          <w:lang w:bidi="ru-RU"/>
        </w:rPr>
        <w:t>Kenneth</w:t>
      </w:r>
      <w:proofErr w:type="spellEnd"/>
      <w:r w:rsidRPr="00C86351">
        <w:rPr>
          <w:rFonts w:ascii="Times New Roman" w:hAnsi="Times New Roman" w:cs="Times New Roman"/>
          <w:sz w:val="24"/>
          <w:szCs w:val="24"/>
          <w:lang w:bidi="ru-RU"/>
        </w:rPr>
        <w:t xml:space="preserve"> W.</w:t>
      </w:r>
      <w:r>
        <w:rPr>
          <w:rFonts w:ascii="Times New Roman" w:hAnsi="Times New Roman" w:cs="Times New Roman"/>
          <w:sz w:val="24"/>
          <w:szCs w:val="24"/>
          <w:lang w:bidi="ru-RU"/>
        </w:rPr>
        <w:t xml:space="preserve"> </w:t>
      </w:r>
      <w:proofErr w:type="spellStart"/>
      <w:r w:rsidRPr="00C86351">
        <w:rPr>
          <w:rFonts w:ascii="Times New Roman" w:hAnsi="Times New Roman" w:cs="Times New Roman"/>
          <w:sz w:val="24"/>
          <w:szCs w:val="24"/>
          <w:lang w:bidi="ru-RU"/>
        </w:rPr>
        <w:t>Thomas</w:t>
      </w:r>
      <w:proofErr w:type="spellEnd"/>
      <w:r w:rsidRPr="00C86351">
        <w:rPr>
          <w:rFonts w:ascii="Times New Roman" w:hAnsi="Times New Roman" w:cs="Times New Roman"/>
          <w:sz w:val="24"/>
          <w:szCs w:val="24"/>
          <w:lang w:bidi="ru-RU"/>
        </w:rPr>
        <w:t xml:space="preserve"> </w:t>
      </w:r>
      <w:proofErr w:type="spellStart"/>
      <w:r w:rsidRPr="00C86351">
        <w:rPr>
          <w:rFonts w:ascii="Times New Roman" w:hAnsi="Times New Roman" w:cs="Times New Roman"/>
          <w:sz w:val="24"/>
          <w:szCs w:val="24"/>
          <w:lang w:bidi="ru-RU"/>
        </w:rPr>
        <w:t>and</w:t>
      </w:r>
      <w:proofErr w:type="spellEnd"/>
      <w:r w:rsidRPr="00C86351">
        <w:rPr>
          <w:rFonts w:ascii="Times New Roman" w:hAnsi="Times New Roman" w:cs="Times New Roman"/>
          <w:sz w:val="24"/>
          <w:szCs w:val="24"/>
          <w:lang w:bidi="ru-RU"/>
        </w:rPr>
        <w:t xml:space="preserve"> </w:t>
      </w:r>
      <w:proofErr w:type="spellStart"/>
      <w:r w:rsidRPr="00C86351">
        <w:rPr>
          <w:rFonts w:ascii="Times New Roman" w:hAnsi="Times New Roman" w:cs="Times New Roman"/>
          <w:sz w:val="24"/>
          <w:szCs w:val="24"/>
          <w:lang w:bidi="ru-RU"/>
        </w:rPr>
        <w:t>Ralph</w:t>
      </w:r>
      <w:proofErr w:type="spellEnd"/>
      <w:r w:rsidRPr="00C86351">
        <w:rPr>
          <w:rFonts w:ascii="Times New Roman" w:hAnsi="Times New Roman" w:cs="Times New Roman"/>
          <w:sz w:val="24"/>
          <w:szCs w:val="24"/>
          <w:lang w:bidi="ru-RU"/>
        </w:rPr>
        <w:t xml:space="preserve"> H. </w:t>
      </w:r>
      <w:proofErr w:type="spellStart"/>
      <w:r w:rsidRPr="00C86351">
        <w:rPr>
          <w:rFonts w:ascii="Times New Roman" w:hAnsi="Times New Roman" w:cs="Times New Roman"/>
          <w:sz w:val="24"/>
          <w:szCs w:val="24"/>
          <w:lang w:bidi="ru-RU"/>
        </w:rPr>
        <w:t>Kilmann</w:t>
      </w:r>
      <w:proofErr w:type="spellEnd"/>
      <w:r w:rsidRPr="00C86351">
        <w:rPr>
          <w:rFonts w:ascii="Times New Roman" w:hAnsi="Times New Roman" w:cs="Times New Roman"/>
          <w:sz w:val="24"/>
          <w:szCs w:val="24"/>
          <w:lang w:bidi="ru-RU"/>
        </w:rPr>
        <w:t>, 1974) позволяет выявить ваш стиль поведения в конфликтной ситуации.</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Опросник Томаса-</w:t>
      </w:r>
      <w:proofErr w:type="spellStart"/>
      <w:r w:rsidRPr="00C86351">
        <w:rPr>
          <w:rFonts w:ascii="Times New Roman" w:hAnsi="Times New Roman" w:cs="Times New Roman"/>
          <w:sz w:val="24"/>
          <w:szCs w:val="24"/>
          <w:lang w:bidi="ru-RU"/>
        </w:rPr>
        <w:t>Килманна</w:t>
      </w:r>
      <w:proofErr w:type="spellEnd"/>
      <w:r w:rsidRPr="00C86351">
        <w:rPr>
          <w:rFonts w:ascii="Times New Roman" w:hAnsi="Times New Roman" w:cs="Times New Roman"/>
          <w:sz w:val="24"/>
          <w:szCs w:val="24"/>
          <w:lang w:bidi="ru-RU"/>
        </w:rPr>
        <w:t xml:space="preserve"> не только показывает типичную реакцию на конфликт, но и объясняет, насколько она эффективна и целесообразна, а также даёт информацию о других способах разрешения конфликтной ситуации.</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При помощи специальной формулы вы можете просчитать исход конфликта.</w:t>
      </w:r>
    </w:p>
    <w:p w:rsidR="00CF7675" w:rsidRPr="00C86351" w:rsidRDefault="00CF7675" w:rsidP="00CF7675">
      <w:pPr>
        <w:spacing w:after="0" w:line="240" w:lineRule="auto"/>
        <w:ind w:right="-1" w:firstLine="709"/>
        <w:jc w:val="both"/>
        <w:rPr>
          <w:rFonts w:ascii="Times New Roman" w:hAnsi="Times New Roman" w:cs="Times New Roman"/>
          <w:b/>
          <w:bCs/>
          <w:sz w:val="24"/>
          <w:szCs w:val="24"/>
          <w:lang w:bidi="ru-RU"/>
        </w:rPr>
      </w:pPr>
      <w:r w:rsidRPr="00C86351">
        <w:rPr>
          <w:rFonts w:ascii="Times New Roman" w:hAnsi="Times New Roman" w:cs="Times New Roman"/>
          <w:b/>
          <w:bCs/>
          <w:sz w:val="24"/>
          <w:szCs w:val="24"/>
          <w:lang w:bidi="ru-RU"/>
        </w:rPr>
        <w:t>Инструкция:</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В каждой паре выберите то суждение, которое наиболее точно описывает ваше типичное поведение в конфликтной ситуации.</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Рассмотрим ситуацию, когда вы обнаруживаете, что ваши желания отличаются от желаний другого человека, как вы обычно реагируете? Здесь вы найдете несколько пар утверждений, описывающих возможное ответное поведение. В каждой паре обведите утверждение «А» или «Б», которое наиболее характерно для вашего поведения. Во многих случаях ни поведение «А», ни поведение «Б» не являются для вас типичным. В таком случае обведите тот ответ, который в наибольшем приближении соответствует вашим возможным действиям.</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Внесите ваши результаты в таблицу. Стиль, набравший наибольшее число баллов — ваш стиль разрешения конфликтов.</w:t>
      </w:r>
    </w:p>
    <w:p w:rsidR="00CF7675" w:rsidRPr="00C86351" w:rsidRDefault="00CF7675" w:rsidP="00CF7675">
      <w:p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i/>
          <w:iCs/>
          <w:sz w:val="24"/>
          <w:szCs w:val="24"/>
          <w:lang w:bidi="ru-RU"/>
        </w:rPr>
        <w:t>Стимульный материал (вопросы).</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Иногда я предоставляю другим возможность взять на себя ответственность за решение спорного вопроса.</w:t>
      </w:r>
      <w:r w:rsidRPr="00C86351">
        <w:rPr>
          <w:rFonts w:ascii="Times New Roman" w:hAnsi="Times New Roman" w:cs="Times New Roman"/>
          <w:sz w:val="24"/>
          <w:szCs w:val="24"/>
          <w:lang w:bidi="ru-RU"/>
        </w:rPr>
        <w:br/>
        <w:t>Б) Чем обсуждать то, в чём мы расходимся, я стараюсь обратить внимание на то, в чем согласны мы оба.</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найти компромиссное решение.</w:t>
      </w:r>
      <w:r w:rsidRPr="00C86351">
        <w:rPr>
          <w:rFonts w:ascii="Times New Roman" w:hAnsi="Times New Roman" w:cs="Times New Roman"/>
          <w:sz w:val="24"/>
          <w:szCs w:val="24"/>
          <w:lang w:bidi="ru-RU"/>
        </w:rPr>
        <w:br/>
        <w:t>Б) Я пытаюсь уладить дело с учетом всех интересов другого и моих собственных.</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Обычно я настойчиво стремлюсь добиться своего.</w:t>
      </w:r>
      <w:r w:rsidRPr="00C86351">
        <w:rPr>
          <w:rFonts w:ascii="Times New Roman" w:hAnsi="Times New Roman" w:cs="Times New Roman"/>
          <w:sz w:val="24"/>
          <w:szCs w:val="24"/>
          <w:lang w:bidi="ru-RU"/>
        </w:rPr>
        <w:br/>
        <w:t>Б) Я стараюсь успокоить другого и стремлюсь, главным образом, сохранить наши отношения.</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найти компромиссное решение.</w:t>
      </w:r>
      <w:r w:rsidRPr="00C86351">
        <w:rPr>
          <w:rFonts w:ascii="Times New Roman" w:hAnsi="Times New Roman" w:cs="Times New Roman"/>
          <w:sz w:val="24"/>
          <w:szCs w:val="24"/>
          <w:lang w:bidi="ru-RU"/>
        </w:rPr>
        <w:br/>
        <w:t>Б) Иногда я жертвую своими собственными интересами ради интересов другого человека.</w:t>
      </w:r>
    </w:p>
    <w:p w:rsidR="00CF7675" w:rsidRPr="00C86351" w:rsidRDefault="00CF7675" w:rsidP="00CF7675">
      <w:pPr>
        <w:numPr>
          <w:ilvl w:val="0"/>
          <w:numId w:val="3"/>
        </w:num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А) Улаживая спорную ситуацию, я всё время стараюсь найти поддержку у другого.</w:t>
      </w:r>
      <w:r w:rsidRPr="00C86351">
        <w:rPr>
          <w:rFonts w:ascii="Times New Roman" w:hAnsi="Times New Roman" w:cs="Times New Roman"/>
          <w:sz w:val="24"/>
          <w:szCs w:val="24"/>
          <w:lang w:bidi="ru-RU"/>
        </w:rPr>
        <w:br/>
        <w:t>Б) Я стараюсь сделать всё, чтобы избежать бесполезной напряжённости.</w:t>
      </w:r>
    </w:p>
    <w:p w:rsidR="00CF7675" w:rsidRPr="00C86351" w:rsidRDefault="00CF7675" w:rsidP="00CF7675">
      <w:pPr>
        <w:numPr>
          <w:ilvl w:val="0"/>
          <w:numId w:val="3"/>
        </w:numPr>
        <w:spacing w:after="0" w:line="240" w:lineRule="auto"/>
        <w:ind w:right="-1"/>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избежать возникновения неприятностей для себя.</w:t>
      </w:r>
      <w:r w:rsidRPr="00C86351">
        <w:rPr>
          <w:rFonts w:ascii="Times New Roman" w:hAnsi="Times New Roman" w:cs="Times New Roman"/>
          <w:sz w:val="24"/>
          <w:szCs w:val="24"/>
          <w:lang w:bidi="ru-RU"/>
        </w:rPr>
        <w:br/>
        <w:t>Б) Я стараюсь добиться своего.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отложить решение сложного вопроса с тем, чтобы со временем решить его окончательно.</w:t>
      </w:r>
      <w:r w:rsidRPr="00C86351">
        <w:rPr>
          <w:rFonts w:ascii="Times New Roman" w:hAnsi="Times New Roman" w:cs="Times New Roman"/>
          <w:sz w:val="24"/>
          <w:szCs w:val="24"/>
          <w:lang w:bidi="ru-RU"/>
        </w:rPr>
        <w:br/>
        <w:t>Б) Я считаю возможным в чём-то уступить, чтобы добиться чего-то другого.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Обычно я настойчиво стремлюсь добиться своего.</w:t>
      </w:r>
      <w:r w:rsidRPr="00C86351">
        <w:rPr>
          <w:rFonts w:ascii="Times New Roman" w:hAnsi="Times New Roman" w:cs="Times New Roman"/>
          <w:sz w:val="24"/>
          <w:szCs w:val="24"/>
          <w:lang w:bidi="ru-RU"/>
        </w:rPr>
        <w:br/>
        <w:t>Б) Первым делом я стараюсь ясно определить то, в чём состоят все затронутые интересы и спорные вопросы.</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Думаю, что не всегда стоит волноваться из-за каких-то возникающих разногласий.</w:t>
      </w:r>
      <w:r w:rsidRPr="00C86351">
        <w:rPr>
          <w:rFonts w:ascii="Times New Roman" w:hAnsi="Times New Roman" w:cs="Times New Roman"/>
          <w:sz w:val="24"/>
          <w:szCs w:val="24"/>
          <w:lang w:bidi="ru-RU"/>
        </w:rPr>
        <w:br/>
        <w:t>Б) Я предпринимаю усилия, чтобы добиться своего.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твердо стремлюсь достичь своего.</w:t>
      </w:r>
      <w:r w:rsidRPr="00C86351">
        <w:rPr>
          <w:rFonts w:ascii="Times New Roman" w:hAnsi="Times New Roman" w:cs="Times New Roman"/>
          <w:sz w:val="24"/>
          <w:szCs w:val="24"/>
          <w:lang w:bidi="ru-RU"/>
        </w:rPr>
        <w:br/>
        <w:t>Б) Я пытаюсь найти компромиссное решение.</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Первым делом я стараюсь ясно определить то, в чем состоят все затронутые интересы и спорные вопросы.</w:t>
      </w:r>
      <w:r w:rsidRPr="00C86351">
        <w:rPr>
          <w:rFonts w:ascii="Times New Roman" w:hAnsi="Times New Roman" w:cs="Times New Roman"/>
          <w:sz w:val="24"/>
          <w:szCs w:val="24"/>
          <w:lang w:bidi="ru-RU"/>
        </w:rPr>
        <w:br/>
        <w:t>Б) Я стараюсь успокоить другого и стремлюсь, главным образом, сохранить наши отношения.</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lastRenderedPageBreak/>
        <w:t>А) Зачастую я избегаю занимать позицию, которая может вызвать споры.</w:t>
      </w:r>
      <w:r w:rsidRPr="00C86351">
        <w:rPr>
          <w:rFonts w:ascii="Times New Roman" w:hAnsi="Times New Roman" w:cs="Times New Roman"/>
          <w:sz w:val="24"/>
          <w:szCs w:val="24"/>
          <w:lang w:bidi="ru-RU"/>
        </w:rPr>
        <w:br/>
        <w:t>Б) Я даю возможность другому в чём-то остаться при своем мнении, если он также идет навстречу мне.</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предлагаю среднюю позицию.</w:t>
      </w:r>
      <w:r w:rsidRPr="00C86351">
        <w:rPr>
          <w:rFonts w:ascii="Times New Roman" w:hAnsi="Times New Roman" w:cs="Times New Roman"/>
          <w:sz w:val="24"/>
          <w:szCs w:val="24"/>
          <w:lang w:bidi="ru-RU"/>
        </w:rPr>
        <w:br/>
        <w:t>Б) Я пытаюсь убедить другого в преимуществах своей позиции.</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сообщаю другому свою точку зрения и спрашиваю о его взглядах.</w:t>
      </w:r>
      <w:r w:rsidRPr="00C86351">
        <w:rPr>
          <w:rFonts w:ascii="Times New Roman" w:hAnsi="Times New Roman" w:cs="Times New Roman"/>
          <w:sz w:val="24"/>
          <w:szCs w:val="24"/>
          <w:lang w:bidi="ru-RU"/>
        </w:rPr>
        <w:br/>
        <w:t>Б) Я пытаюсь показать другому логику и преимущество своих взглядов.</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мог бы постараться удовлетворить чувства другого человека и сохранить наши отношения.</w:t>
      </w:r>
      <w:r w:rsidRPr="00C86351">
        <w:rPr>
          <w:rFonts w:ascii="Times New Roman" w:hAnsi="Times New Roman" w:cs="Times New Roman"/>
          <w:sz w:val="24"/>
          <w:szCs w:val="24"/>
          <w:lang w:bidi="ru-RU"/>
        </w:rPr>
        <w:br/>
        <w:t>Б) Я стараюсь сделать всё необходимое, чтобы избежать напряженности.</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не задеть чувства другого.</w:t>
      </w:r>
      <w:r w:rsidRPr="00C86351">
        <w:rPr>
          <w:rFonts w:ascii="Times New Roman" w:hAnsi="Times New Roman" w:cs="Times New Roman"/>
          <w:sz w:val="24"/>
          <w:szCs w:val="24"/>
          <w:lang w:bidi="ru-RU"/>
        </w:rPr>
        <w:br/>
        <w:t>Б) Я пытаюсь убедить другого в преимуществах моей позиции.</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Обычно я настойчиво стремлюсь добиться своего.</w:t>
      </w:r>
      <w:r w:rsidRPr="00C86351">
        <w:rPr>
          <w:rFonts w:ascii="Times New Roman" w:hAnsi="Times New Roman" w:cs="Times New Roman"/>
          <w:sz w:val="24"/>
          <w:szCs w:val="24"/>
          <w:lang w:bidi="ru-RU"/>
        </w:rPr>
        <w:br/>
        <w:t>Б) Я стараюсь сделать всё, чтобы избежать бесполезной напряжённости.</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Если это сделает другого счастливым, я дам ему возможность настоять на своём.</w:t>
      </w:r>
      <w:r w:rsidRPr="00C86351">
        <w:rPr>
          <w:rFonts w:ascii="Times New Roman" w:hAnsi="Times New Roman" w:cs="Times New Roman"/>
          <w:sz w:val="24"/>
          <w:szCs w:val="24"/>
          <w:lang w:bidi="ru-RU"/>
        </w:rPr>
        <w:br/>
        <w:t>Б) Я дам возможность другому в чём-то оставаться при своём мнении, если он также идет мне навстречу.</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Первым делом я стараюсь ясно определить то, в чем состоят все затронутые интересы и спорные вопросы.</w:t>
      </w:r>
      <w:r w:rsidRPr="00C86351">
        <w:rPr>
          <w:rFonts w:ascii="Times New Roman" w:hAnsi="Times New Roman" w:cs="Times New Roman"/>
          <w:sz w:val="24"/>
          <w:szCs w:val="24"/>
          <w:lang w:bidi="ru-RU"/>
        </w:rPr>
        <w:br/>
        <w:t xml:space="preserve">Б) Я стараюсь отложить решение сложного вопроса </w:t>
      </w:r>
      <w:proofErr w:type="gramStart"/>
      <w:r w:rsidRPr="00C86351">
        <w:rPr>
          <w:rFonts w:ascii="Times New Roman" w:hAnsi="Times New Roman" w:cs="Times New Roman"/>
          <w:sz w:val="24"/>
          <w:szCs w:val="24"/>
          <w:lang w:bidi="ru-RU"/>
        </w:rPr>
        <w:t>с</w:t>
      </w:r>
      <w:proofErr w:type="gramEnd"/>
      <w:r w:rsidRPr="00C86351">
        <w:rPr>
          <w:rFonts w:ascii="Times New Roman" w:hAnsi="Times New Roman" w:cs="Times New Roman"/>
          <w:sz w:val="24"/>
          <w:szCs w:val="24"/>
          <w:lang w:bidi="ru-RU"/>
        </w:rPr>
        <w:t xml:space="preserve"> тем, чтобы со временем решить его окончательно.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пытаюсь немедленно разрешить наши разногласия.</w:t>
      </w:r>
      <w:r w:rsidRPr="00C86351">
        <w:rPr>
          <w:rFonts w:ascii="Times New Roman" w:hAnsi="Times New Roman" w:cs="Times New Roman"/>
          <w:sz w:val="24"/>
          <w:szCs w:val="24"/>
          <w:lang w:bidi="ru-RU"/>
        </w:rPr>
        <w:br/>
        <w:t>Б) Я стараюсь найти наилучшее сочетание выгод и потерь для нас обоих.</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Ведя переговоры, я стараюсь быть внимательным к желаниям другого.</w:t>
      </w:r>
      <w:r w:rsidRPr="00C86351">
        <w:rPr>
          <w:rFonts w:ascii="Times New Roman" w:hAnsi="Times New Roman" w:cs="Times New Roman"/>
          <w:sz w:val="24"/>
          <w:szCs w:val="24"/>
          <w:lang w:bidi="ru-RU"/>
        </w:rPr>
        <w:br/>
        <w:t>Б) Я всегда склоняюсь к прямому обсуждению проблемы.</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пытаюсь найти позицию, которая находится посередине между моей и той, которая отстаивается другим.</w:t>
      </w:r>
      <w:r w:rsidRPr="00C86351">
        <w:rPr>
          <w:rFonts w:ascii="Times New Roman" w:hAnsi="Times New Roman" w:cs="Times New Roman"/>
          <w:sz w:val="24"/>
          <w:szCs w:val="24"/>
          <w:lang w:bidi="ru-RU"/>
        </w:rPr>
        <w:br/>
        <w:t>Б) Я отстаиваю свои желания.</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Как правило, я озабочен тем, чтобы удовлетворить желания каждого из нас.</w:t>
      </w:r>
      <w:r w:rsidRPr="00C86351">
        <w:rPr>
          <w:rFonts w:ascii="Times New Roman" w:hAnsi="Times New Roman" w:cs="Times New Roman"/>
          <w:sz w:val="24"/>
          <w:szCs w:val="24"/>
          <w:lang w:bidi="ru-RU"/>
        </w:rPr>
        <w:br/>
        <w:t>Б) Иногда я предоставляю другим возможность взять на себя ответственность за решение спорного вопроса.</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Если позиция другого кажется ему очень важной, я постараюсь пойти навстречу его желаниям.</w:t>
      </w:r>
      <w:r w:rsidRPr="00C86351">
        <w:rPr>
          <w:rFonts w:ascii="Times New Roman" w:hAnsi="Times New Roman" w:cs="Times New Roman"/>
          <w:sz w:val="24"/>
          <w:szCs w:val="24"/>
          <w:lang w:bidi="ru-RU"/>
        </w:rPr>
        <w:br/>
        <w:t>Б) Я стараюсь убедить другого в необходимости прийти к компромиссу.</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пытаюсь показать другому логику и преимущество своих взглядов.</w:t>
      </w:r>
      <w:r w:rsidRPr="00C86351">
        <w:rPr>
          <w:rFonts w:ascii="Times New Roman" w:hAnsi="Times New Roman" w:cs="Times New Roman"/>
          <w:sz w:val="24"/>
          <w:szCs w:val="24"/>
          <w:lang w:bidi="ru-RU"/>
        </w:rPr>
        <w:br/>
        <w:t>Б) Ведя переговоры, я стараюсь быть внимательным к желаниям другого.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предлагаю среднюю позицию.</w:t>
      </w:r>
      <w:r w:rsidRPr="00C86351">
        <w:rPr>
          <w:rFonts w:ascii="Times New Roman" w:hAnsi="Times New Roman" w:cs="Times New Roman"/>
          <w:sz w:val="24"/>
          <w:szCs w:val="24"/>
          <w:lang w:bidi="ru-RU"/>
        </w:rPr>
        <w:br/>
        <w:t>Б) Я почти всегда озабочен тем, чтобы удовлетворить желания каждого.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Зачастую я избегаю занимать позицию, которая может вызвать споры.</w:t>
      </w:r>
      <w:r w:rsidRPr="00C86351">
        <w:rPr>
          <w:rFonts w:ascii="Times New Roman" w:hAnsi="Times New Roman" w:cs="Times New Roman"/>
          <w:sz w:val="24"/>
          <w:szCs w:val="24"/>
          <w:lang w:bidi="ru-RU"/>
        </w:rPr>
        <w:br/>
        <w:t>Б) Если это сделает другого счастливым, я дам ему возможность настоять на своём.</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Обычно я настойчиво стремлюсь добиться своего.</w:t>
      </w:r>
      <w:r w:rsidRPr="00C86351">
        <w:rPr>
          <w:rFonts w:ascii="Times New Roman" w:hAnsi="Times New Roman" w:cs="Times New Roman"/>
          <w:sz w:val="24"/>
          <w:szCs w:val="24"/>
          <w:lang w:bidi="ru-RU"/>
        </w:rPr>
        <w:br/>
        <w:t>Б) Улаживая спорную ситуацию, я обычно стараюсь найти поддержку у другого.</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предлагаю среднюю позицию.</w:t>
      </w:r>
      <w:r w:rsidRPr="00C86351">
        <w:rPr>
          <w:rFonts w:ascii="Times New Roman" w:hAnsi="Times New Roman" w:cs="Times New Roman"/>
          <w:sz w:val="24"/>
          <w:szCs w:val="24"/>
          <w:lang w:bidi="ru-RU"/>
        </w:rPr>
        <w:br/>
        <w:t>Б) Думаю, что не всегда стоит волноваться из-за каких-то возникающих разногласий.</w:t>
      </w:r>
    </w:p>
    <w:p w:rsidR="00CF7675" w:rsidRPr="00C86351" w:rsidRDefault="00CF7675" w:rsidP="00CF7675">
      <w:pPr>
        <w:numPr>
          <w:ilvl w:val="0"/>
          <w:numId w:val="3"/>
        </w:numPr>
        <w:spacing w:after="0" w:line="240" w:lineRule="auto"/>
        <w:ind w:right="-1"/>
        <w:rPr>
          <w:rFonts w:ascii="Times New Roman" w:hAnsi="Times New Roman" w:cs="Times New Roman"/>
          <w:sz w:val="24"/>
          <w:szCs w:val="24"/>
          <w:lang w:bidi="ru-RU"/>
        </w:rPr>
      </w:pPr>
      <w:r w:rsidRPr="00C86351">
        <w:rPr>
          <w:rFonts w:ascii="Times New Roman" w:hAnsi="Times New Roman" w:cs="Times New Roman"/>
          <w:sz w:val="24"/>
          <w:szCs w:val="24"/>
          <w:lang w:bidi="ru-RU"/>
        </w:rPr>
        <w:t>А) Я стараюсь не задеть чувств другого.</w:t>
      </w:r>
      <w:r w:rsidRPr="00C86351">
        <w:rPr>
          <w:rFonts w:ascii="Times New Roman" w:hAnsi="Times New Roman" w:cs="Times New Roman"/>
          <w:sz w:val="24"/>
          <w:szCs w:val="24"/>
          <w:lang w:bidi="ru-RU"/>
        </w:rPr>
        <w:br/>
        <w:t>Б) Я всегда занимаю такую позицию в спорном вопросе, чтобы мы могли совместно с другим заинтересованным человеком добиться успеха.</w:t>
      </w:r>
    </w:p>
    <w:p w:rsidR="00CF7675" w:rsidRPr="00C86351" w:rsidRDefault="00CF7675" w:rsidP="00CF7675">
      <w:pPr>
        <w:spacing w:after="0" w:line="240" w:lineRule="auto"/>
        <w:ind w:right="-1"/>
        <w:rPr>
          <w:rFonts w:ascii="Times New Roman" w:hAnsi="Times New Roman" w:cs="Times New Roman"/>
          <w:i/>
          <w:iCs/>
          <w:sz w:val="24"/>
          <w:szCs w:val="24"/>
          <w:lang w:bidi="ru-RU"/>
        </w:rPr>
      </w:pPr>
      <w:r w:rsidRPr="00C86351">
        <w:rPr>
          <w:rFonts w:ascii="Times New Roman" w:hAnsi="Times New Roman" w:cs="Times New Roman"/>
          <w:i/>
          <w:iCs/>
          <w:sz w:val="24"/>
          <w:szCs w:val="24"/>
          <w:lang w:bidi="ru-RU"/>
        </w:rPr>
        <w:t>Ключ к тесту Томаса типы поведения в конфликте:</w:t>
      </w:r>
    </w:p>
    <w:p w:rsidR="00CF7675" w:rsidRPr="00C86351" w:rsidRDefault="00CF7675" w:rsidP="00CF7675">
      <w:pPr>
        <w:spacing w:after="0" w:line="240" w:lineRule="auto"/>
        <w:ind w:right="-1"/>
        <w:jc w:val="right"/>
        <w:rPr>
          <w:rFonts w:ascii="Times New Roman" w:hAnsi="Times New Roman" w:cs="Times New Roman"/>
          <w:sz w:val="24"/>
          <w:szCs w:val="24"/>
          <w:lang w:bidi="ru-RU"/>
        </w:rPr>
      </w:pPr>
      <w:r w:rsidRPr="00C86351">
        <w:rPr>
          <w:rFonts w:ascii="Times New Roman" w:hAnsi="Times New Roman" w:cs="Times New Roman"/>
          <w:sz w:val="24"/>
          <w:szCs w:val="24"/>
          <w:lang w:bidi="ru-RU"/>
        </w:rPr>
        <w:t>Таблица</w:t>
      </w:r>
      <w:r>
        <w:rPr>
          <w:rFonts w:ascii="Times New Roman" w:hAnsi="Times New Roman" w:cs="Times New Roman"/>
          <w:sz w:val="24"/>
          <w:szCs w:val="24"/>
          <w:lang w:bidi="ru-RU"/>
        </w:rPr>
        <w:t xml:space="preserve"> </w:t>
      </w:r>
      <w:r w:rsidRPr="00C86351">
        <w:rPr>
          <w:rFonts w:ascii="Times New Roman" w:hAnsi="Times New Roman" w:cs="Times New Roman"/>
          <w:sz w:val="24"/>
          <w:szCs w:val="24"/>
          <w:lang w:bidi="ru-RU"/>
        </w:rPr>
        <w:t>27</w:t>
      </w:r>
    </w:p>
    <w:tbl>
      <w:tblPr>
        <w:tblW w:w="957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
        <w:gridCol w:w="1917"/>
        <w:gridCol w:w="1917"/>
        <w:gridCol w:w="1917"/>
        <w:gridCol w:w="1375"/>
        <w:gridCol w:w="1923"/>
      </w:tblGrid>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lastRenderedPageBreak/>
              <w:t>№</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b/>
                <w:bCs/>
                <w:lang w:bidi="ru-RU"/>
              </w:rPr>
              <w:t>Соперничество /Конкуренция</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b/>
                <w:bCs/>
                <w:lang w:bidi="ru-RU"/>
              </w:rPr>
              <w:t>Сотрудничество</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b/>
                <w:bCs/>
                <w:lang w:bidi="ru-RU"/>
              </w:rPr>
              <w:t>Компромисс</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b/>
                <w:bCs/>
                <w:lang w:bidi="ru-RU"/>
              </w:rPr>
              <w:t>Избегание</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b/>
                <w:bCs/>
                <w:lang w:bidi="ru-RU"/>
              </w:rPr>
              <w:t>Приспособление</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3</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4</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5</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6</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7</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8</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9</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10</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11</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12</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13</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14</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15</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16</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17</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18</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19</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20</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21</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22</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23</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24</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25</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26</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27</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28</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29</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r>
      <w:tr w:rsidR="00CF7675" w:rsidRPr="00C86351" w:rsidTr="00A6567C">
        <w:trPr>
          <w:tblCellSpacing w:w="7" w:type="dxa"/>
        </w:trPr>
        <w:tc>
          <w:tcPr>
            <w:tcW w:w="26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rPr>
                <w:rFonts w:ascii="Times New Roman" w:hAnsi="Times New Roman" w:cs="Times New Roman"/>
                <w:lang w:bidi="ru-RU"/>
              </w:rPr>
            </w:pPr>
            <w:r w:rsidRPr="00C86351">
              <w:rPr>
                <w:rFonts w:ascii="Times New Roman" w:hAnsi="Times New Roman" w:cs="Times New Roman"/>
                <w:b/>
                <w:bCs/>
                <w:lang w:bidi="ru-RU"/>
              </w:rPr>
              <w:t>30</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Б</w:t>
            </w: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711"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p>
        </w:tc>
        <w:tc>
          <w:tcPr>
            <w:tcW w:w="994" w:type="pct"/>
            <w:tcBorders>
              <w:top w:val="outset" w:sz="6" w:space="0" w:color="auto"/>
              <w:left w:val="outset" w:sz="6" w:space="0" w:color="auto"/>
              <w:bottom w:val="outset" w:sz="6" w:space="0" w:color="auto"/>
              <w:right w:val="outset" w:sz="6" w:space="0" w:color="auto"/>
            </w:tcBorders>
            <w:hideMark/>
          </w:tcPr>
          <w:p w:rsidR="00CF7675" w:rsidRPr="00C86351" w:rsidRDefault="00CF7675" w:rsidP="00A6567C">
            <w:pPr>
              <w:spacing w:after="0" w:line="240" w:lineRule="auto"/>
              <w:ind w:right="-1"/>
              <w:jc w:val="center"/>
              <w:rPr>
                <w:rFonts w:ascii="Times New Roman" w:hAnsi="Times New Roman" w:cs="Times New Roman"/>
                <w:lang w:bidi="ru-RU"/>
              </w:rPr>
            </w:pPr>
            <w:r w:rsidRPr="00C86351">
              <w:rPr>
                <w:rFonts w:ascii="Times New Roman" w:hAnsi="Times New Roman" w:cs="Times New Roman"/>
                <w:lang w:bidi="ru-RU"/>
              </w:rPr>
              <w:t>А</w:t>
            </w:r>
          </w:p>
        </w:tc>
      </w:tr>
    </w:tbl>
    <w:p w:rsidR="00CF7675" w:rsidRPr="00C86351" w:rsidRDefault="00CF7675" w:rsidP="00CF7675">
      <w:pPr>
        <w:spacing w:after="0" w:line="240" w:lineRule="auto"/>
        <w:ind w:right="-1" w:firstLine="709"/>
        <w:rPr>
          <w:rFonts w:ascii="Times New Roman" w:hAnsi="Times New Roman" w:cs="Times New Roman"/>
          <w:sz w:val="24"/>
          <w:szCs w:val="24"/>
          <w:lang w:bidi="ru-RU"/>
        </w:rPr>
      </w:pPr>
      <w:r w:rsidRPr="00C86351">
        <w:rPr>
          <w:rFonts w:ascii="Times New Roman" w:hAnsi="Times New Roman" w:cs="Times New Roman"/>
          <w:i/>
          <w:iCs/>
          <w:sz w:val="24"/>
          <w:szCs w:val="24"/>
          <w:lang w:bidi="ru-RU"/>
        </w:rPr>
        <w:t>Обработка и интерпретация результатов теста:</w:t>
      </w:r>
    </w:p>
    <w:p w:rsidR="00CF7675" w:rsidRPr="00C86351" w:rsidRDefault="00CF7675" w:rsidP="00CF7675">
      <w:pPr>
        <w:spacing w:after="0" w:line="240" w:lineRule="auto"/>
        <w:ind w:right="-1" w:firstLine="709"/>
        <w:jc w:val="both"/>
        <w:rPr>
          <w:rFonts w:ascii="Times New Roman" w:hAnsi="Times New Roman" w:cs="Times New Roman"/>
          <w:sz w:val="24"/>
          <w:szCs w:val="24"/>
          <w:lang w:bidi="ru-RU"/>
        </w:rPr>
      </w:pPr>
      <w:r w:rsidRPr="00C86351">
        <w:rPr>
          <w:rFonts w:ascii="Times New Roman" w:hAnsi="Times New Roman" w:cs="Times New Roman"/>
          <w:sz w:val="24"/>
          <w:szCs w:val="24"/>
          <w:lang w:bidi="ru-RU"/>
        </w:rPr>
        <w:t>Количество баллов, набранных испытуемым по каждой шкале, даёт представление о выраженности у него тенденции к проявлению соответствующих форм поведения в конфликтных ситуациях. </w:t>
      </w:r>
    </w:p>
    <w:p w:rsidR="001637FC" w:rsidRDefault="001637FC"/>
    <w:sectPr w:rsidR="0016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C0F4D"/>
    <w:multiLevelType w:val="multilevel"/>
    <w:tmpl w:val="77FC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D2DF7"/>
    <w:multiLevelType w:val="multilevel"/>
    <w:tmpl w:val="2E98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16301C"/>
    <w:multiLevelType w:val="multilevel"/>
    <w:tmpl w:val="B820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DA"/>
    <w:rsid w:val="000756DA"/>
    <w:rsid w:val="001637FC"/>
    <w:rsid w:val="00C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2E0B9-7719-42FB-8256-133CB2D1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CF7675"/>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CF76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2793</Words>
  <Characters>15921</Characters>
  <Application>Microsoft Office Word</Application>
  <DocSecurity>0</DocSecurity>
  <Lines>132</Lines>
  <Paragraphs>37</Paragraphs>
  <ScaleCrop>false</ScaleCrop>
  <Company>SPecialiST RePack</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2023-05-24T13:41:00Z</dcterms:created>
  <dcterms:modified xsi:type="dcterms:W3CDTF">2023-05-24T13:48:00Z</dcterms:modified>
</cp:coreProperties>
</file>