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7DB" w:rsidRDefault="003D42F0">
      <w:pPr>
        <w:spacing w:after="267" w:line="259" w:lineRule="auto"/>
        <w:ind w:right="71"/>
        <w:jc w:val="center"/>
      </w:pPr>
      <w:r>
        <w:rPr>
          <w:b/>
          <w:i/>
          <w:sz w:val="40"/>
        </w:rPr>
        <w:t xml:space="preserve">В.С. Зайцев </w:t>
      </w:r>
    </w:p>
    <w:p w:rsidR="001E07DB" w:rsidRDefault="003D42F0">
      <w:pPr>
        <w:spacing w:after="80" w:line="259" w:lineRule="auto"/>
        <w:ind w:left="60" w:firstLine="0"/>
        <w:jc w:val="center"/>
      </w:pPr>
      <w:r>
        <w:rPr>
          <w:b/>
          <w:i/>
          <w:sz w:val="52"/>
        </w:rPr>
        <w:t xml:space="preserve"> </w:t>
      </w:r>
    </w:p>
    <w:p w:rsidR="001E07DB" w:rsidRDefault="003D42F0">
      <w:pPr>
        <w:spacing w:after="156" w:line="259" w:lineRule="auto"/>
        <w:ind w:left="40" w:firstLine="0"/>
        <w:jc w:val="center"/>
      </w:pPr>
      <w:r>
        <w:rPr>
          <w:b/>
          <w:i/>
          <w:sz w:val="44"/>
        </w:rPr>
        <w:t xml:space="preserve"> </w:t>
      </w:r>
    </w:p>
    <w:p w:rsidR="001E07DB" w:rsidRDefault="003D42F0">
      <w:pPr>
        <w:spacing w:after="388" w:line="259" w:lineRule="auto"/>
        <w:ind w:left="40" w:firstLine="0"/>
        <w:jc w:val="center"/>
      </w:pPr>
      <w:r>
        <w:rPr>
          <w:b/>
          <w:i/>
          <w:sz w:val="44"/>
        </w:rPr>
        <w:t xml:space="preserve"> </w:t>
      </w:r>
    </w:p>
    <w:p w:rsidR="001E07DB" w:rsidRDefault="003D42F0">
      <w:pPr>
        <w:spacing w:after="0" w:line="282" w:lineRule="auto"/>
        <w:ind w:left="653" w:right="731" w:firstLine="1574"/>
        <w:jc w:val="left"/>
      </w:pPr>
      <w:r>
        <w:rPr>
          <w:b/>
          <w:i/>
          <w:sz w:val="56"/>
        </w:rPr>
        <w:t xml:space="preserve">Игровые технологии в профессиональном образовании </w:t>
      </w:r>
    </w:p>
    <w:p w:rsidR="001E07DB" w:rsidRDefault="003D42F0">
      <w:pPr>
        <w:spacing w:after="355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0" w:line="259" w:lineRule="auto"/>
        <w:ind w:left="0" w:right="68" w:firstLine="0"/>
        <w:jc w:val="center"/>
      </w:pPr>
      <w:r>
        <w:rPr>
          <w:b/>
          <w:sz w:val="40"/>
        </w:rPr>
        <w:t xml:space="preserve">учебно-методическое пособие </w:t>
      </w:r>
    </w:p>
    <w:p w:rsidR="001E07DB" w:rsidRDefault="003D42F0">
      <w:pPr>
        <w:spacing w:after="136" w:line="259" w:lineRule="auto"/>
        <w:ind w:left="220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62706" cy="2589945"/>
                <wp:effectExtent l="0" t="0" r="0" b="0"/>
                <wp:docPr id="16826" name="Group 16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706" cy="2589945"/>
                          <a:chOff x="0" y="0"/>
                          <a:chExt cx="3362706" cy="258994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3316605" y="239255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706" cy="2586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26" style="width:264.78pt;height:203.933pt;mso-position-horizontal-relative:char;mso-position-vertical-relative:line" coordsize="33627,25899">
                <v:rect id="Rectangle 20" style="position:absolute;width:592;height:2625;left:33166;top:2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" style="position:absolute;width:33627;height:25869;left:0;top:0;" filled="f">
                  <v:imagedata r:id="rId8"/>
                </v:shape>
              </v:group>
            </w:pict>
          </mc:Fallback>
        </mc:AlternateContent>
      </w:r>
    </w:p>
    <w:p w:rsidR="001E07DB" w:rsidRDefault="003D42F0">
      <w:pPr>
        <w:spacing w:after="155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158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155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155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157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155" w:line="259" w:lineRule="auto"/>
        <w:ind w:left="0" w:firstLine="0"/>
        <w:jc w:val="center"/>
      </w:pPr>
      <w:r>
        <w:rPr>
          <w:b/>
        </w:rPr>
        <w:t xml:space="preserve"> </w:t>
      </w:r>
    </w:p>
    <w:p w:rsidR="00D12DEC" w:rsidRDefault="00D12DEC">
      <w:pPr>
        <w:spacing w:after="157" w:line="259" w:lineRule="auto"/>
        <w:ind w:left="0" w:firstLine="0"/>
        <w:jc w:val="center"/>
        <w:rPr>
          <w:b/>
        </w:rPr>
      </w:pPr>
    </w:p>
    <w:p w:rsidR="001E07DB" w:rsidRDefault="003D42F0">
      <w:pPr>
        <w:spacing w:after="157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353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226" w:line="259" w:lineRule="auto"/>
        <w:ind w:left="-5"/>
        <w:jc w:val="left"/>
      </w:pPr>
      <w:r>
        <w:rPr>
          <w:sz w:val="36"/>
        </w:rPr>
        <w:lastRenderedPageBreak/>
        <w:t xml:space="preserve">УДК 371.01/020/ </w:t>
      </w:r>
    </w:p>
    <w:p w:rsidR="001E07DB" w:rsidRDefault="003D42F0">
      <w:pPr>
        <w:spacing w:after="157" w:line="259" w:lineRule="auto"/>
        <w:ind w:left="-5"/>
        <w:jc w:val="left"/>
      </w:pPr>
      <w:r>
        <w:rPr>
          <w:sz w:val="36"/>
        </w:rPr>
        <w:t xml:space="preserve">ББК 74.202.45я.73 </w:t>
      </w:r>
    </w:p>
    <w:p w:rsidR="001E07DB" w:rsidRDefault="003D42F0">
      <w:pPr>
        <w:spacing w:after="157" w:line="259" w:lineRule="auto"/>
        <w:ind w:left="-5"/>
        <w:jc w:val="left"/>
      </w:pPr>
      <w:r>
        <w:rPr>
          <w:sz w:val="36"/>
        </w:rPr>
        <w:t xml:space="preserve">3-17 </w:t>
      </w:r>
    </w:p>
    <w:p w:rsidR="001E07DB" w:rsidRDefault="003D42F0">
      <w:pPr>
        <w:spacing w:after="123"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1E07DB" w:rsidRDefault="003D42F0">
      <w:pPr>
        <w:spacing w:after="97" w:line="295" w:lineRule="auto"/>
        <w:ind w:left="0" w:firstLine="0"/>
        <w:jc w:val="left"/>
      </w:pPr>
      <w:r>
        <w:rPr>
          <w:sz w:val="32"/>
        </w:rPr>
        <w:t xml:space="preserve">Зайцев В.С. Игровые технологии в профессиональном                              </w:t>
      </w:r>
      <w:proofErr w:type="gramStart"/>
      <w:r>
        <w:rPr>
          <w:sz w:val="32"/>
        </w:rPr>
        <w:t>образовании :</w:t>
      </w:r>
      <w:proofErr w:type="gramEnd"/>
      <w:r>
        <w:rPr>
          <w:sz w:val="32"/>
        </w:rPr>
        <w:t xml:space="preserve"> учебно-методическое пособие. – </w:t>
      </w:r>
      <w:proofErr w:type="gramStart"/>
      <w:r>
        <w:rPr>
          <w:sz w:val="32"/>
        </w:rPr>
        <w:t>Челябинск :</w:t>
      </w:r>
      <w:proofErr w:type="gramEnd"/>
      <w:r>
        <w:rPr>
          <w:sz w:val="32"/>
        </w:rPr>
        <w:t xml:space="preserve"> Издательство «Библиотека А. Миллера», 2019. - 23 с. </w:t>
      </w:r>
    </w:p>
    <w:p w:rsidR="001E07DB" w:rsidRDefault="003D42F0">
      <w:pPr>
        <w:spacing w:after="71"/>
        <w:ind w:left="2" w:right="61"/>
      </w:pPr>
      <w:r>
        <w:t>ISBN      978-5-93162-279-8</w:t>
      </w:r>
      <w:r>
        <w:rPr>
          <w:sz w:val="32"/>
        </w:rPr>
        <w:t xml:space="preserve"> </w:t>
      </w:r>
    </w:p>
    <w:p w:rsidR="001E07DB" w:rsidRDefault="003D42F0">
      <w:pPr>
        <w:spacing w:after="15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E07DB" w:rsidRDefault="003D42F0">
      <w:pPr>
        <w:spacing w:after="24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E07DB" w:rsidRDefault="003D42F0">
      <w:pPr>
        <w:ind w:left="2" w:right="61"/>
      </w:pPr>
      <w:r>
        <w:t>Учебно-методическое пособие направ</w:t>
      </w:r>
      <w:r>
        <w:t xml:space="preserve">лено на формирование у будущих бакалавров профессиональных знаний, умений, компетенций, позволяющих успешно решать задачи обучения и воспитания учащихся. </w:t>
      </w:r>
    </w:p>
    <w:p w:rsidR="001E07DB" w:rsidRDefault="003D42F0">
      <w:pPr>
        <w:spacing w:after="0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ind w:left="2" w:right="61"/>
      </w:pPr>
      <w:r>
        <w:t xml:space="preserve">Пособие рекомендуется преподавателям педагогических вузов и колледжей, а также учителям школ, студентам, магистрантам, слушателем системы повышения квалификации и переподготовки кадров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220" w:line="259" w:lineRule="auto"/>
        <w:ind w:left="0" w:firstLine="0"/>
        <w:jc w:val="left"/>
      </w:pPr>
      <w:r>
        <w:rPr>
          <w:i/>
        </w:rPr>
        <w:t xml:space="preserve"> </w:t>
      </w:r>
    </w:p>
    <w:p w:rsidR="001E07DB" w:rsidRDefault="003D42F0">
      <w:pPr>
        <w:spacing w:after="203" w:line="259" w:lineRule="auto"/>
        <w:ind w:left="653" w:right="708"/>
        <w:jc w:val="center"/>
      </w:pPr>
      <w:r>
        <w:rPr>
          <w:b/>
          <w:i/>
        </w:rPr>
        <w:t xml:space="preserve">Рецензенты </w:t>
      </w:r>
    </w:p>
    <w:p w:rsidR="001E07DB" w:rsidRDefault="003D42F0">
      <w:pPr>
        <w:spacing w:after="205"/>
        <w:ind w:left="718" w:right="61"/>
      </w:pPr>
      <w:r>
        <w:t xml:space="preserve">Л. П. Алексеева, доцент </w:t>
      </w:r>
      <w:proofErr w:type="spellStart"/>
      <w:r>
        <w:t>ЮУрГГПУ</w:t>
      </w:r>
      <w:proofErr w:type="spellEnd"/>
      <w:r>
        <w:t xml:space="preserve">, кандидат педагогических наук </w:t>
      </w:r>
    </w:p>
    <w:p w:rsidR="001E07DB" w:rsidRDefault="003D42F0">
      <w:pPr>
        <w:spacing w:after="148"/>
        <w:ind w:left="718" w:right="61"/>
      </w:pPr>
      <w:r>
        <w:t xml:space="preserve">С.Г. Литке, доцент </w:t>
      </w:r>
      <w:proofErr w:type="spellStart"/>
      <w:r>
        <w:t>ЮУрГГПУ</w:t>
      </w:r>
      <w:proofErr w:type="spellEnd"/>
      <w:r>
        <w:t xml:space="preserve">, кандидат психологических наук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88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10"/>
        <w:ind w:left="2" w:right="61"/>
      </w:pPr>
      <w:r>
        <w:t>ISBN      978-5-93162-279-8</w:t>
      </w:r>
      <w:r>
        <w:rPr>
          <w:sz w:val="32"/>
        </w:rP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27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249" w:line="259" w:lineRule="auto"/>
        <w:ind w:left="0" w:firstLine="0"/>
        <w:jc w:val="right"/>
      </w:pPr>
      <w:r>
        <w:t xml:space="preserve"> </w:t>
      </w:r>
    </w:p>
    <w:p w:rsidR="001E07DB" w:rsidRDefault="003D42F0">
      <w:pPr>
        <w:spacing w:after="241" w:line="259" w:lineRule="auto"/>
        <w:ind w:left="0" w:firstLine="0"/>
        <w:jc w:val="right"/>
      </w:pPr>
      <w:r>
        <w:t xml:space="preserve"> </w:t>
      </w:r>
    </w:p>
    <w:p w:rsidR="001E07DB" w:rsidRDefault="003D42F0">
      <w:pPr>
        <w:spacing w:after="0" w:line="259" w:lineRule="auto"/>
        <w:ind w:left="0" w:right="68" w:firstLine="0"/>
        <w:jc w:val="right"/>
      </w:pPr>
      <w:r>
        <w:rPr>
          <w:sz w:val="22"/>
        </w:rPr>
        <w:lastRenderedPageBreak/>
        <w:t xml:space="preserve">© Зайцев В.С., 2019 </w:t>
      </w:r>
    </w:p>
    <w:p w:rsidR="001E07DB" w:rsidRDefault="003D42F0">
      <w:pPr>
        <w:spacing w:after="251" w:line="259" w:lineRule="auto"/>
        <w:ind w:left="0" w:firstLine="0"/>
        <w:jc w:val="right"/>
      </w:pPr>
      <w:r>
        <w:t xml:space="preserve"> </w:t>
      </w:r>
    </w:p>
    <w:p w:rsidR="001E07DB" w:rsidRDefault="003D42F0">
      <w:pPr>
        <w:spacing w:after="198" w:line="259" w:lineRule="auto"/>
        <w:ind w:left="0" w:firstLine="0"/>
        <w:jc w:val="right"/>
      </w:pPr>
      <w:r>
        <w:t xml:space="preserve"> </w:t>
      </w:r>
    </w:p>
    <w:p w:rsidR="001E07DB" w:rsidRDefault="003D42F0">
      <w:pPr>
        <w:spacing w:after="420" w:line="259" w:lineRule="auto"/>
        <w:ind w:left="0" w:right="15" w:firstLine="0"/>
        <w:jc w:val="right"/>
      </w:pPr>
      <w:r>
        <w:rPr>
          <w:sz w:val="22"/>
        </w:rPr>
        <w:t xml:space="preserve"> </w:t>
      </w:r>
    </w:p>
    <w:p w:rsidR="001E07DB" w:rsidRDefault="003D42F0">
      <w:pPr>
        <w:spacing w:after="0" w:line="259" w:lineRule="auto"/>
        <w:ind w:left="0" w:right="76" w:firstLine="0"/>
        <w:jc w:val="center"/>
      </w:pPr>
      <w:r>
        <w:rPr>
          <w:b/>
          <w:sz w:val="32"/>
        </w:rPr>
        <w:t xml:space="preserve">Оглавление </w:t>
      </w:r>
    </w:p>
    <w:p w:rsidR="001E07DB" w:rsidRDefault="003D42F0">
      <w:pPr>
        <w:spacing w:after="10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153" w:line="259" w:lineRule="auto"/>
        <w:ind w:left="216"/>
        <w:jc w:val="left"/>
      </w:pPr>
      <w:r>
        <w:rPr>
          <w:b/>
        </w:rPr>
        <w:t>ВВЕДЕНИЕ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...................................................................................................... 4 </w:t>
      </w:r>
    </w:p>
    <w:p w:rsidR="001E07DB" w:rsidRDefault="003D42F0">
      <w:pPr>
        <w:numPr>
          <w:ilvl w:val="0"/>
          <w:numId w:val="1"/>
        </w:numPr>
        <w:spacing w:after="163" w:line="255" w:lineRule="auto"/>
        <w:ind w:hanging="439"/>
        <w:jc w:val="left"/>
      </w:pPr>
      <w:r>
        <w:rPr>
          <w:b/>
        </w:rPr>
        <w:t>Происхождение и сущность игровых технологий</w:t>
      </w:r>
      <w:r>
        <w:rPr>
          <w:rFonts w:ascii="Calibri" w:eastAsia="Calibri" w:hAnsi="Calibri" w:cs="Calibri"/>
        </w:rPr>
        <w:t xml:space="preserve"> ................................ 5 </w:t>
      </w:r>
    </w:p>
    <w:p w:rsidR="001E07DB" w:rsidRDefault="003D42F0">
      <w:pPr>
        <w:numPr>
          <w:ilvl w:val="0"/>
          <w:numId w:val="1"/>
        </w:numPr>
        <w:spacing w:after="106" w:line="259" w:lineRule="auto"/>
        <w:ind w:hanging="439"/>
        <w:jc w:val="left"/>
      </w:pPr>
      <w:r>
        <w:rPr>
          <w:b/>
        </w:rPr>
        <w:t>Игра как технология обучения</w:t>
      </w:r>
      <w:r>
        <w:rPr>
          <w:rFonts w:ascii="Calibri" w:eastAsia="Calibri" w:hAnsi="Calibri" w:cs="Calibri"/>
        </w:rPr>
        <w:t xml:space="preserve"> .........................................</w:t>
      </w:r>
      <w:r>
        <w:rPr>
          <w:rFonts w:ascii="Calibri" w:eastAsia="Calibri" w:hAnsi="Calibri" w:cs="Calibri"/>
        </w:rPr>
        <w:t xml:space="preserve">...................... 7 </w:t>
      </w:r>
    </w:p>
    <w:p w:rsidR="001E07DB" w:rsidRDefault="003D42F0">
      <w:pPr>
        <w:numPr>
          <w:ilvl w:val="0"/>
          <w:numId w:val="1"/>
        </w:numPr>
        <w:spacing w:after="161" w:line="255" w:lineRule="auto"/>
        <w:ind w:hanging="439"/>
        <w:jc w:val="left"/>
      </w:pPr>
      <w:r>
        <w:rPr>
          <w:b/>
        </w:rPr>
        <w:t xml:space="preserve">Классификация педагогических игр (по </w:t>
      </w:r>
      <w:proofErr w:type="spellStart"/>
      <w:r>
        <w:rPr>
          <w:b/>
        </w:rPr>
        <w:t>Г.К.Селевко</w:t>
      </w:r>
      <w:proofErr w:type="spellEnd"/>
      <w:r>
        <w:rPr>
          <w:b/>
        </w:rPr>
        <w:t>)</w:t>
      </w:r>
      <w:r>
        <w:rPr>
          <w:rFonts w:ascii="Calibri" w:eastAsia="Calibri" w:hAnsi="Calibri" w:cs="Calibri"/>
        </w:rPr>
        <w:t xml:space="preserve"> ....................... 11 </w:t>
      </w:r>
    </w:p>
    <w:p w:rsidR="001E07DB" w:rsidRDefault="003D42F0">
      <w:pPr>
        <w:numPr>
          <w:ilvl w:val="0"/>
          <w:numId w:val="1"/>
        </w:numPr>
        <w:spacing w:after="159" w:line="259" w:lineRule="auto"/>
        <w:ind w:hanging="439"/>
        <w:jc w:val="left"/>
      </w:pPr>
      <w:r>
        <w:rPr>
          <w:b/>
        </w:rPr>
        <w:t>Функции педагогических игр</w:t>
      </w:r>
      <w:r>
        <w:rPr>
          <w:rFonts w:ascii="Calibri" w:eastAsia="Calibri" w:hAnsi="Calibri" w:cs="Calibri"/>
        </w:rPr>
        <w:t xml:space="preserve"> ............................................................... 14 </w:t>
      </w:r>
    </w:p>
    <w:p w:rsidR="001E07DB" w:rsidRDefault="003D42F0">
      <w:pPr>
        <w:numPr>
          <w:ilvl w:val="0"/>
          <w:numId w:val="1"/>
        </w:numPr>
        <w:spacing w:after="117" w:line="255" w:lineRule="auto"/>
        <w:ind w:hanging="439"/>
        <w:jc w:val="left"/>
      </w:pPr>
      <w:r>
        <w:rPr>
          <w:b/>
        </w:rPr>
        <w:t>Овладение педагогом игровыми технологиями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................................. 15 </w:t>
      </w:r>
    </w:p>
    <w:p w:rsidR="001E07DB" w:rsidRDefault="003D42F0">
      <w:pPr>
        <w:spacing w:after="106" w:line="259" w:lineRule="auto"/>
        <w:ind w:left="216"/>
        <w:jc w:val="left"/>
      </w:pPr>
      <w:r>
        <w:rPr>
          <w:b/>
        </w:rPr>
        <w:t>ЗАКЛЮЧЕНИЕ</w:t>
      </w:r>
      <w:r>
        <w:rPr>
          <w:rFonts w:ascii="Calibri" w:eastAsia="Calibri" w:hAnsi="Calibri" w:cs="Calibri"/>
        </w:rPr>
        <w:t xml:space="preserve"> ............................................................................................. 18 </w:t>
      </w:r>
    </w:p>
    <w:p w:rsidR="001E07DB" w:rsidRDefault="003D42F0">
      <w:pPr>
        <w:spacing w:after="106" w:line="259" w:lineRule="auto"/>
        <w:ind w:left="216"/>
        <w:jc w:val="left"/>
      </w:pPr>
      <w:r>
        <w:rPr>
          <w:b/>
        </w:rPr>
        <w:t>ГЛОССАРИЙ</w:t>
      </w:r>
      <w:r>
        <w:rPr>
          <w:rFonts w:ascii="Calibri" w:eastAsia="Calibri" w:hAnsi="Calibri" w:cs="Calibri"/>
        </w:rPr>
        <w:t xml:space="preserve"> ................................................................................................ 20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36" w:line="259" w:lineRule="auto"/>
        <w:ind w:left="216"/>
        <w:jc w:val="left"/>
      </w:pPr>
      <w:r>
        <w:rPr>
          <w:b/>
        </w:rPr>
        <w:t>ЛИТЕРАТУРА</w:t>
      </w:r>
      <w:r>
        <w:rPr>
          <w:rFonts w:ascii="Calibri" w:eastAsia="Calibri" w:hAnsi="Calibri" w:cs="Calibri"/>
        </w:rPr>
        <w:t xml:space="preserve"> ............................................................................................... 23 </w:t>
      </w:r>
    </w:p>
    <w:p w:rsidR="001E07DB" w:rsidRDefault="003D42F0">
      <w:pPr>
        <w:pStyle w:val="1"/>
        <w:numPr>
          <w:ilvl w:val="0"/>
          <w:numId w:val="0"/>
        </w:numPr>
        <w:spacing w:after="36"/>
        <w:ind w:left="216"/>
        <w:jc w:val="left"/>
      </w:pPr>
      <w:r>
        <w:t xml:space="preserve">ВВЕДЕНИЕ </w:t>
      </w:r>
    </w:p>
    <w:p w:rsidR="001E07DB" w:rsidRDefault="003D42F0">
      <w:pPr>
        <w:spacing w:after="169" w:line="259" w:lineRule="auto"/>
        <w:ind w:firstLine="0"/>
        <w:jc w:val="center"/>
      </w:pPr>
      <w:r>
        <w:rPr>
          <w:b/>
          <w:sz w:val="32"/>
        </w:rPr>
        <w:t xml:space="preserve"> </w:t>
      </w:r>
    </w:p>
    <w:p w:rsidR="001E07DB" w:rsidRDefault="003D42F0">
      <w:pPr>
        <w:spacing w:after="45"/>
        <w:ind w:left="-8" w:right="61" w:firstLine="708"/>
      </w:pPr>
      <w:r>
        <w:t>Учебно-методическое пособие направлено на формирование у студентов профессиональных знаний, умений, компетенций, позволяющих успешн</w:t>
      </w:r>
      <w:r>
        <w:t>о решать задачи обучения и воспитания студентов. Изучая дисциплину «Игровые технологии в образовании», студенты получают знания о теоретических и методологических основах игры как технологии начального образования, закономерностях, принципах, методах обуче</w:t>
      </w:r>
      <w:r>
        <w:t>ния и воспитания детей, моделировании игры в образовательной деятельности; анализируют собственный уровень подготовки, свои возможности в процессе овладения теоретическим материалом и в ходе практической деятельности; моделируют игровое пространство студен</w:t>
      </w:r>
      <w:r>
        <w:t xml:space="preserve">та в образовательном процессе; решают образовательные и воспитательные задачи в нетрадиционной форме; проявляют творчество и неординарность мышления. </w:t>
      </w:r>
    </w:p>
    <w:p w:rsidR="001E07DB" w:rsidRDefault="003D42F0">
      <w:pPr>
        <w:spacing w:after="42"/>
        <w:ind w:left="-8" w:right="61" w:firstLine="708"/>
      </w:pPr>
      <w:r>
        <w:rPr>
          <w:b/>
        </w:rPr>
        <w:t>Цель дисциплины</w:t>
      </w:r>
      <w:r>
        <w:t xml:space="preserve"> – формирование профессиональной компетентности будущего педагога профессионального обучен</w:t>
      </w:r>
      <w:r>
        <w:t xml:space="preserve">ия в использовании игрового материала как специфического средства решения целого ряда учебных задач. </w:t>
      </w:r>
    </w:p>
    <w:p w:rsidR="001E07DB" w:rsidRDefault="003D42F0">
      <w:pPr>
        <w:spacing w:after="46" w:line="255" w:lineRule="auto"/>
        <w:ind w:left="711"/>
        <w:jc w:val="left"/>
      </w:pPr>
      <w:r>
        <w:rPr>
          <w:b/>
        </w:rPr>
        <w:t xml:space="preserve">Задачи </w:t>
      </w:r>
    </w:p>
    <w:p w:rsidR="001E07DB" w:rsidRDefault="003D42F0">
      <w:pPr>
        <w:numPr>
          <w:ilvl w:val="0"/>
          <w:numId w:val="2"/>
        </w:numPr>
        <w:ind w:right="61" w:firstLine="708"/>
      </w:pPr>
      <w:r>
        <w:lastRenderedPageBreak/>
        <w:t xml:space="preserve">Ознакомление студентов с различными игровыми технологиями в педагогике профессионального </w:t>
      </w:r>
      <w:r>
        <w:t xml:space="preserve">образования и многообразием существующих методов, приемов, авторских идей по воспитанию и обучению учащихся. </w:t>
      </w:r>
    </w:p>
    <w:p w:rsidR="001E07DB" w:rsidRDefault="003D42F0">
      <w:pPr>
        <w:numPr>
          <w:ilvl w:val="0"/>
          <w:numId w:val="2"/>
        </w:numPr>
        <w:spacing w:after="39"/>
        <w:ind w:right="61" w:firstLine="708"/>
      </w:pPr>
      <w:r>
        <w:t>Изучение современного состояния теории игры и использование игровых технологий на основе расширения представлений о философских, культурологически</w:t>
      </w:r>
      <w:r>
        <w:t xml:space="preserve">х и психолого-педагогических исследованиях и концепциях и формирование у студентов способности переносить теоретические знания в область практического использования возможностей игры. </w:t>
      </w:r>
    </w:p>
    <w:p w:rsidR="001E07DB" w:rsidRDefault="003D42F0">
      <w:pPr>
        <w:numPr>
          <w:ilvl w:val="0"/>
          <w:numId w:val="2"/>
        </w:numPr>
        <w:ind w:right="61" w:firstLine="708"/>
      </w:pPr>
      <w:r>
        <w:t>Формирование у студентов способности к самостоятельному анализу теорети</w:t>
      </w:r>
      <w:r>
        <w:t xml:space="preserve">ко-методологической литературы, умение организовать и проводить различные игры: дидактические, ролевые, сюжетно-ролевые, деловые, подвижные, интеллектуальные и др. </w:t>
      </w:r>
    </w:p>
    <w:p w:rsidR="001E07DB" w:rsidRDefault="003D42F0">
      <w:pPr>
        <w:numPr>
          <w:ilvl w:val="0"/>
          <w:numId w:val="2"/>
        </w:numPr>
        <w:ind w:right="61" w:firstLine="708"/>
      </w:pPr>
      <w:r>
        <w:t>Формирование общекультурных и профессиональных компетенций будущих бакалавров профессиональ</w:t>
      </w:r>
      <w:r>
        <w:t xml:space="preserve">ного образования. </w:t>
      </w:r>
    </w:p>
    <w:p w:rsidR="001E07DB" w:rsidRDefault="003D42F0">
      <w:pPr>
        <w:pStyle w:val="1"/>
        <w:spacing w:after="5" w:line="255" w:lineRule="auto"/>
        <w:ind w:left="2264" w:hanging="360"/>
        <w:jc w:val="left"/>
      </w:pPr>
      <w:r>
        <w:t xml:space="preserve">Происхождение и сущность игровых технологий </w:t>
      </w:r>
    </w:p>
    <w:p w:rsidR="001E07DB" w:rsidRDefault="003D42F0">
      <w:pPr>
        <w:spacing w:after="49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ind w:left="-8" w:right="61" w:firstLine="360"/>
      </w:pPr>
      <w:r>
        <w:t>Попытки разгадать «тайну» происхождения игры предпринимались учеными разных научных направлений на протяжении не одной сотни лет. Диапазон предложенных ответов об истоках появления игры очен</w:t>
      </w:r>
      <w:r>
        <w:t xml:space="preserve">ь широк. </w:t>
      </w:r>
    </w:p>
    <w:p w:rsidR="001E07DB" w:rsidRDefault="003D42F0">
      <w:pPr>
        <w:ind w:left="-8" w:right="61" w:firstLine="360"/>
      </w:pPr>
      <w:r>
        <w:t>Проблема игры, по одной из компетенций возникла как слагаемое проблемы свободного времени и досуга людей в силу многих тенденций религиозного социально-экономического и культурного развития общества. В древнем мире игры были средоточием обществен</w:t>
      </w:r>
      <w:r>
        <w:t xml:space="preserve">ной жизни, им предавалось </w:t>
      </w:r>
      <w:proofErr w:type="spellStart"/>
      <w:r>
        <w:t>религиознополитическое</w:t>
      </w:r>
      <w:proofErr w:type="spellEnd"/>
      <w:r>
        <w:t xml:space="preserve"> значение. Древние греки считали, что боги покровительствуют игрокам, и поэтому Ф. Шиллер, к примеру, утверждал, что античные игры божественны и могут служить идеалом любых последующих видов досуга человека. </w:t>
      </w:r>
      <w:r>
        <w:t xml:space="preserve">В Древнем Китае праздничные игры открывал император и сам в них участвовал. </w:t>
      </w:r>
    </w:p>
    <w:p w:rsidR="001E07DB" w:rsidRDefault="003D42F0">
      <w:pPr>
        <w:ind w:left="2" w:right="61"/>
      </w:pPr>
      <w:r>
        <w:t>В советское время сохранение и развитие традиций игровой культуры народа, весьма деформированных тоталитарным режимом, начиналось с практики летних загородных лагерей, хранивших и</w:t>
      </w:r>
      <w:r>
        <w:t xml:space="preserve">гровое богатство общества. </w:t>
      </w:r>
    </w:p>
    <w:p w:rsidR="001E07DB" w:rsidRDefault="003D42F0">
      <w:pPr>
        <w:ind w:left="-8" w:right="61" w:firstLine="708"/>
      </w:pPr>
      <w:r>
        <w:t>Впервые игровые технологии в практике подготовки специалистов в СССР были разработаны в 1932 году. Советские ученые, которые поставили цель при отсутствии опыта в каком-либо новом организационном мероприятии предварительно попыт</w:t>
      </w:r>
      <w:r>
        <w:t>аться в лабораторных условиях проанализировать его внедрение в жизнь, выявив возможные трудности и пути их устранения (</w:t>
      </w:r>
      <w:proofErr w:type="spellStart"/>
      <w:r>
        <w:t>Бирштейн</w:t>
      </w:r>
      <w:proofErr w:type="spellEnd"/>
      <w:r>
        <w:t xml:space="preserve"> М.М.) </w:t>
      </w:r>
    </w:p>
    <w:p w:rsidR="001E07DB" w:rsidRDefault="003D42F0">
      <w:pPr>
        <w:ind w:left="-8" w:right="61" w:firstLine="708"/>
      </w:pPr>
      <w:r>
        <w:t>В мировой педагогике игра рассматривается как любое соревнование или состязание между играющими, действия которых огранич</w:t>
      </w:r>
      <w:r>
        <w:t xml:space="preserve">ены определенными </w:t>
      </w:r>
      <w:r>
        <w:lastRenderedPageBreak/>
        <w:t xml:space="preserve">условиями (правилами) и направлены на достижение определенной цели (выигрыш, победа, приз). </w:t>
      </w:r>
    </w:p>
    <w:p w:rsidR="001E07DB" w:rsidRDefault="003D42F0">
      <w:pPr>
        <w:ind w:left="-8" w:right="61" w:firstLine="708"/>
      </w:pPr>
      <w:r>
        <w:t>Особенно широко игровые технологии стали использоваться в последние годы. Переход к рыночной экономике, необходимость неформальной системы подгот</w:t>
      </w:r>
      <w:r>
        <w:t xml:space="preserve">овки специалистов стали стимулом широкого применения игровых технологий в учебном процессе. </w:t>
      </w:r>
    </w:p>
    <w:p w:rsidR="001E07DB" w:rsidRDefault="003D42F0">
      <w:pPr>
        <w:ind w:left="-8" w:right="61" w:firstLine="708"/>
      </w:pPr>
      <w:r>
        <w:t>Понятие «игровые педагогические технологии» включает достаточно обширную группу методов и приёмов организации педагогического процесса в форме различных педагогиче</w:t>
      </w:r>
      <w:r>
        <w:t xml:space="preserve">ских игр. </w:t>
      </w:r>
    </w:p>
    <w:p w:rsidR="001E07DB" w:rsidRDefault="003D42F0">
      <w:pPr>
        <w:ind w:left="-8" w:right="61" w:firstLine="708"/>
      </w:pPr>
      <w:r>
        <w:t>В отличие от игр вообще педагогическая игра обладает существенным признаком – чётко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</w:t>
      </w:r>
      <w:r>
        <w:t xml:space="preserve">ательной направленностью. </w:t>
      </w:r>
    </w:p>
    <w:p w:rsidR="001E07DB" w:rsidRDefault="003D42F0">
      <w:pPr>
        <w:ind w:left="-8" w:right="61" w:firstLine="708"/>
      </w:pPr>
      <w:r>
        <w:t xml:space="preserve">Игровая форма занятий создаётся на уроках при помощи игровых приёмов и ситуаций, которые выступают как средство побуждения, стимулирования учащихся к учебной деятельности. </w:t>
      </w:r>
    </w:p>
    <w:p w:rsidR="001E07DB" w:rsidRDefault="003D42F0">
      <w:pPr>
        <w:ind w:left="-8" w:right="61" w:firstLine="708"/>
      </w:pPr>
      <w:r>
        <w:t>Игра – одно из замечательных явлений жизни, деятельность</w:t>
      </w:r>
      <w:r>
        <w:t xml:space="preserve">, как будто бесполезная и вместе с тем необходимая. Невольно чаруя и привлекая к себе как жизненное явление, игра оказалась весьма серьезной и трудной проблемой для научной мысли. </w:t>
      </w:r>
    </w:p>
    <w:p w:rsidR="001E07DB" w:rsidRDefault="003D42F0">
      <w:pPr>
        <w:ind w:left="-8" w:right="61" w:firstLine="708"/>
      </w:pPr>
      <w:r>
        <w:t>В отечественной педагогике и психологии проблему игровой деятельности разра</w:t>
      </w:r>
      <w:r>
        <w:t xml:space="preserve">батывали К. Д. Ушинский, П. П. </w:t>
      </w:r>
      <w:proofErr w:type="spellStart"/>
      <w:r>
        <w:t>Блонский</w:t>
      </w:r>
      <w:proofErr w:type="spellEnd"/>
      <w:r>
        <w:t xml:space="preserve">, С. Л. Рубинштейн, Д. Б. </w:t>
      </w:r>
    </w:p>
    <w:p w:rsidR="001E07DB" w:rsidRDefault="003D42F0">
      <w:pPr>
        <w:ind w:left="2" w:right="61"/>
      </w:pPr>
      <w:r>
        <w:t xml:space="preserve">Эльконин и др. </w:t>
      </w:r>
    </w:p>
    <w:p w:rsidR="001E07DB" w:rsidRDefault="003D42F0">
      <w:pPr>
        <w:ind w:left="-8" w:right="61" w:firstLine="708"/>
      </w:pPr>
      <w:r>
        <w:t xml:space="preserve">На Западе наибольший вклад в научное понимание и толкование феномена внесли игры внесли </w:t>
      </w:r>
      <w:proofErr w:type="spellStart"/>
      <w:r>
        <w:t>Э.Берн</w:t>
      </w:r>
      <w:proofErr w:type="spellEnd"/>
      <w:r>
        <w:t xml:space="preserve">, </w:t>
      </w:r>
      <w:proofErr w:type="spellStart"/>
      <w:r>
        <w:t>Р.Винклер</w:t>
      </w:r>
      <w:proofErr w:type="spellEnd"/>
      <w:r>
        <w:t xml:space="preserve">, Г-Х. Гадамер, </w:t>
      </w:r>
      <w:proofErr w:type="spellStart"/>
      <w:r>
        <w:t>Ж.Дилез</w:t>
      </w:r>
      <w:proofErr w:type="spellEnd"/>
      <w:r>
        <w:t>, Ж.-</w:t>
      </w:r>
      <w:r>
        <w:t xml:space="preserve">П. Сартр, </w:t>
      </w:r>
      <w:proofErr w:type="spellStart"/>
      <w:r>
        <w:t>В.Франкл</w:t>
      </w:r>
      <w:proofErr w:type="spellEnd"/>
      <w:r>
        <w:t xml:space="preserve">, </w:t>
      </w:r>
      <w:proofErr w:type="spellStart"/>
      <w:r>
        <w:t>Э.Финк</w:t>
      </w:r>
      <w:proofErr w:type="spellEnd"/>
      <w:r>
        <w:t xml:space="preserve">, </w:t>
      </w:r>
      <w:proofErr w:type="spellStart"/>
      <w:r>
        <w:t>З.Фрейд</w:t>
      </w:r>
      <w:proofErr w:type="spellEnd"/>
      <w:r>
        <w:t xml:space="preserve">, </w:t>
      </w:r>
      <w:proofErr w:type="spellStart"/>
      <w:r>
        <w:t>М.Эйген</w:t>
      </w:r>
      <w:proofErr w:type="spellEnd"/>
      <w:r>
        <w:t xml:space="preserve">.  Значительный интерес представляют подходы К.О. </w:t>
      </w:r>
      <w:proofErr w:type="spellStart"/>
      <w:r>
        <w:t>Апеля</w:t>
      </w:r>
      <w:proofErr w:type="spellEnd"/>
      <w:r>
        <w:t xml:space="preserve">, </w:t>
      </w:r>
      <w:proofErr w:type="spellStart"/>
      <w:r>
        <w:t>Э.Гуссерля</w:t>
      </w:r>
      <w:proofErr w:type="spellEnd"/>
      <w:r>
        <w:t xml:space="preserve">, </w:t>
      </w:r>
      <w:proofErr w:type="spellStart"/>
      <w:r>
        <w:t>Г.Зиммеля</w:t>
      </w:r>
      <w:proofErr w:type="spellEnd"/>
      <w:r>
        <w:t xml:space="preserve">, </w:t>
      </w:r>
      <w:proofErr w:type="spellStart"/>
      <w:r>
        <w:t>Р.Кайюа</w:t>
      </w:r>
      <w:proofErr w:type="spellEnd"/>
      <w:r>
        <w:t xml:space="preserve">, Х. </w:t>
      </w:r>
      <w:proofErr w:type="spellStart"/>
      <w:r>
        <w:t>Ортеги</w:t>
      </w:r>
      <w:proofErr w:type="spellEnd"/>
      <w:r>
        <w:t xml:space="preserve">-и-Гассета, </w:t>
      </w:r>
      <w:proofErr w:type="spellStart"/>
      <w:r>
        <w:t>М.Хайдеггера</w:t>
      </w:r>
      <w:proofErr w:type="spellEnd"/>
      <w:r>
        <w:t xml:space="preserve">, </w:t>
      </w:r>
      <w:proofErr w:type="spellStart"/>
      <w:r>
        <w:t>К.Ясперса</w:t>
      </w:r>
      <w:proofErr w:type="spellEnd"/>
      <w:r>
        <w:t xml:space="preserve">. </w:t>
      </w:r>
    </w:p>
    <w:p w:rsidR="001E07DB" w:rsidRDefault="003D42F0">
      <w:pPr>
        <w:ind w:left="-8" w:right="61" w:firstLine="708"/>
      </w:pPr>
      <w:r>
        <w:t>В анализе феномена игры современная наука опирается на исторически сложившие</w:t>
      </w:r>
      <w:r>
        <w:t xml:space="preserve">ся подходы в теории игры предшествующих эпох, каждая из которых характеризуется собственными взглядами на ее сущность. К анализу этого аспекта игры обращены работы М. Борна., Н.Н. Воробьева, Г.Е. </w:t>
      </w:r>
      <w:proofErr w:type="gramStart"/>
      <w:r>
        <w:t>Журавлева,  Г.</w:t>
      </w:r>
      <w:proofErr w:type="gramEnd"/>
      <w:r>
        <w:t xml:space="preserve"> Клауса, М. </w:t>
      </w:r>
      <w:proofErr w:type="spellStart"/>
      <w:r>
        <w:t>Люшера</w:t>
      </w:r>
      <w:proofErr w:type="spellEnd"/>
      <w:r>
        <w:t xml:space="preserve">, М.К. Мамардашвили, Ф. </w:t>
      </w:r>
      <w:proofErr w:type="spellStart"/>
      <w:r>
        <w:t>Фреб</w:t>
      </w:r>
      <w:r>
        <w:t>еля</w:t>
      </w:r>
      <w:proofErr w:type="spellEnd"/>
      <w:r>
        <w:t xml:space="preserve">, А. Эйнштейна. </w:t>
      </w:r>
    </w:p>
    <w:p w:rsidR="001E07DB" w:rsidRDefault="003D42F0">
      <w:pPr>
        <w:ind w:left="-8" w:right="61" w:firstLine="708"/>
      </w:pPr>
      <w:r>
        <w:t xml:space="preserve">Современная теоретическая разработка различных аспектов феномена игры осуществляется в нескольких направлениях: изучение </w:t>
      </w:r>
      <w:proofErr w:type="spellStart"/>
      <w:r>
        <w:t>психологопедагогической</w:t>
      </w:r>
      <w:proofErr w:type="spellEnd"/>
      <w:r>
        <w:t xml:space="preserve"> сущности игры; изучение культурологических оснований игры; изучение социологических свойств</w:t>
      </w:r>
      <w:r>
        <w:t xml:space="preserve"> и качеств игры; изучение </w:t>
      </w:r>
      <w:proofErr w:type="spellStart"/>
      <w:r>
        <w:t>организационнодеятельностных</w:t>
      </w:r>
      <w:proofErr w:type="spellEnd"/>
      <w:r>
        <w:t xml:space="preserve"> игр; изучение возможностей игры в </w:t>
      </w:r>
      <w:proofErr w:type="spellStart"/>
      <w:r>
        <w:t>производственноэкономической</w:t>
      </w:r>
      <w:proofErr w:type="spellEnd"/>
      <w:r>
        <w:t xml:space="preserve"> сфере. </w:t>
      </w:r>
    </w:p>
    <w:p w:rsidR="001E07DB" w:rsidRDefault="003D42F0">
      <w:pPr>
        <w:ind w:left="-8" w:right="61" w:firstLine="708"/>
      </w:pPr>
      <w:r>
        <w:lastRenderedPageBreak/>
        <w:t xml:space="preserve">Философские аспекты игры нашли свое отражение в работах А. Вайнштейна, И. Герасимова, А. М. </w:t>
      </w:r>
      <w:proofErr w:type="spellStart"/>
      <w:r>
        <w:t>Жигуна</w:t>
      </w:r>
      <w:proofErr w:type="spellEnd"/>
      <w:r>
        <w:t>, М. С. Кагана, Н. Т. Казаковой,</w:t>
      </w:r>
      <w:r>
        <w:t xml:space="preserve"> Р. </w:t>
      </w:r>
      <w:proofErr w:type="spellStart"/>
      <w:r>
        <w:t>Калуа</w:t>
      </w:r>
      <w:proofErr w:type="spellEnd"/>
      <w:r>
        <w:t xml:space="preserve">, П. Л. Лаврова, Ю. Левады, Ю. М. Лотмана, Г. </w:t>
      </w:r>
      <w:proofErr w:type="spellStart"/>
      <w:r>
        <w:t>Нодиа</w:t>
      </w:r>
      <w:proofErr w:type="spellEnd"/>
      <w:r>
        <w:t xml:space="preserve">, Г. В. Плеханова, Л. Т. </w:t>
      </w:r>
      <w:proofErr w:type="spellStart"/>
      <w:r>
        <w:t>Ретюнских</w:t>
      </w:r>
      <w:proofErr w:type="spellEnd"/>
      <w:r>
        <w:t xml:space="preserve">, К. </w:t>
      </w:r>
      <w:proofErr w:type="spellStart"/>
      <w:r>
        <w:t>Сигова</w:t>
      </w:r>
      <w:proofErr w:type="spellEnd"/>
      <w:r>
        <w:t xml:space="preserve">, С. Смирнова, Э. В. Соколова, В. И. Устименко, Г. П. Щедровицкого и др. </w:t>
      </w:r>
    </w:p>
    <w:p w:rsidR="001E07DB" w:rsidRDefault="003D42F0">
      <w:pPr>
        <w:ind w:left="2" w:right="61"/>
      </w:pPr>
      <w:r>
        <w:t xml:space="preserve"> Исследование игры как общей основы культуры представлено в трудах Т.А. </w:t>
      </w:r>
      <w:proofErr w:type="spellStart"/>
      <w:r>
        <w:t>Апиян</w:t>
      </w:r>
      <w:proofErr w:type="spellEnd"/>
      <w:r>
        <w:t xml:space="preserve">, М.М. Бахтина, B.C. Библера, И.С. Кона, А.Ф. Лосева, Ю.М. Лотмана, А.И. Мазаева, М. </w:t>
      </w:r>
      <w:proofErr w:type="spellStart"/>
      <w:r>
        <w:t>Мид</w:t>
      </w:r>
      <w:proofErr w:type="spellEnd"/>
      <w:r>
        <w:t xml:space="preserve">, B.C. Мухиной, Г.П. Черного. </w:t>
      </w:r>
    </w:p>
    <w:p w:rsidR="001E07DB" w:rsidRDefault="003D42F0">
      <w:pPr>
        <w:ind w:left="-8" w:right="61" w:firstLine="708"/>
      </w:pPr>
      <w:r>
        <w:t xml:space="preserve">Психологические аспекты игры нашли свое отражение в работах А.Г. </w:t>
      </w:r>
      <w:proofErr w:type="spellStart"/>
      <w:r>
        <w:t>Асмолова</w:t>
      </w:r>
      <w:proofErr w:type="spellEnd"/>
      <w:r>
        <w:t xml:space="preserve">, П.П. </w:t>
      </w:r>
      <w:proofErr w:type="spellStart"/>
      <w:r>
        <w:t>Блонского</w:t>
      </w:r>
      <w:proofErr w:type="spellEnd"/>
      <w:r>
        <w:t xml:space="preserve">, Л.И. </w:t>
      </w:r>
      <w:proofErr w:type="spellStart"/>
      <w:r>
        <w:t>Божович</w:t>
      </w:r>
      <w:proofErr w:type="spellEnd"/>
      <w:r>
        <w:t xml:space="preserve">, А.А. </w:t>
      </w:r>
      <w:proofErr w:type="spellStart"/>
      <w:r>
        <w:t>Бодалева</w:t>
      </w:r>
      <w:proofErr w:type="spellEnd"/>
      <w:r>
        <w:t xml:space="preserve">, Д. </w:t>
      </w:r>
      <w:proofErr w:type="spellStart"/>
      <w:r>
        <w:t>Бруннера</w:t>
      </w:r>
      <w:proofErr w:type="spellEnd"/>
      <w:r>
        <w:t xml:space="preserve">, К. </w:t>
      </w:r>
      <w:proofErr w:type="spellStart"/>
      <w:r>
        <w:t>Б</w:t>
      </w:r>
      <w:r>
        <w:t>юллера</w:t>
      </w:r>
      <w:proofErr w:type="spellEnd"/>
      <w:r>
        <w:t xml:space="preserve">, Ш. </w:t>
      </w:r>
      <w:proofErr w:type="spellStart"/>
      <w:r>
        <w:t>Бюллера</w:t>
      </w:r>
      <w:proofErr w:type="spellEnd"/>
      <w:r>
        <w:t xml:space="preserve">, В. Вундта, Л.С. Выготского, К Гросса, А.В. Запорожца, В.П. Зинченко, М.С. Кагана, А.Н. Леонтьева, А.Р. </w:t>
      </w:r>
      <w:proofErr w:type="spellStart"/>
      <w:r>
        <w:t>Луриия</w:t>
      </w:r>
      <w:proofErr w:type="spellEnd"/>
      <w:r>
        <w:t xml:space="preserve"> и других ученых. </w:t>
      </w:r>
    </w:p>
    <w:p w:rsidR="001E07DB" w:rsidRDefault="003D42F0">
      <w:pPr>
        <w:ind w:left="-8" w:right="61" w:firstLine="708"/>
      </w:pPr>
      <w:r>
        <w:t>Подготовка специалистов, отвечающих требованиям времени одна из важнейших задач профессионального образовани</w:t>
      </w:r>
      <w:r>
        <w:t>я.</w:t>
      </w:r>
      <w:r>
        <w:rPr>
          <w:rFonts w:ascii="Calibri" w:eastAsia="Calibri" w:hAnsi="Calibri" w:cs="Calibri"/>
        </w:rPr>
        <w:t xml:space="preserve"> </w:t>
      </w:r>
      <w:r>
        <w:t xml:space="preserve">И сегодня в центре внимания ученых стоит вопрос: как организовать учебный процесс, чтобы сформировать у обучающихся активное отношение к учебно-познавательной и </w:t>
      </w:r>
      <w:proofErr w:type="spellStart"/>
      <w:r>
        <w:t>учебнопрофессиональной</w:t>
      </w:r>
      <w:proofErr w:type="spellEnd"/>
      <w:r>
        <w:t xml:space="preserve"> деятельности, исходя из позиции их жизненного и профессионального сам</w:t>
      </w:r>
      <w:r>
        <w:t xml:space="preserve">оопределения. На данный момент реализация требований ФГОС СПО по формированию и развитию общих и профессиональных компетенций невозможна без применения альтернативных технологий: проблемное, разноуровневое, проектное обучение, применение игровых, </w:t>
      </w:r>
      <w:proofErr w:type="spellStart"/>
      <w:r>
        <w:t>здоровьес</w:t>
      </w:r>
      <w:r>
        <w:t>берегающих</w:t>
      </w:r>
      <w:proofErr w:type="spellEnd"/>
      <w:r>
        <w:t xml:space="preserve">, информационно-коммуникационных технологий, технологии развития критического мышления.  </w:t>
      </w:r>
    </w:p>
    <w:p w:rsidR="001E07DB" w:rsidRDefault="003D42F0">
      <w:pPr>
        <w:ind w:left="-8" w:right="61" w:firstLine="708"/>
      </w:pPr>
      <w:r>
        <w:t>Принцип активности обучающихся в процессе обучения был и остается одним из основных в дидактике и именно игровая деятельность, как педагогическая технология</w:t>
      </w:r>
      <w:r>
        <w:t>, как раз и является той мотивирующей средой для возникновения потребности в усвоении знаний и умений. Мотивация игровой деятельности обеспечивается ее добровольностью, возможностями выбора и элементами соревновательности, удовлетворения потребности в само</w:t>
      </w:r>
      <w:r>
        <w:t xml:space="preserve">утверждении, самореализации. А процесс усвоения знаний во время игры носит естественный и непроизвольный характер. </w:t>
      </w:r>
    </w:p>
    <w:p w:rsidR="001E07DB" w:rsidRDefault="003D42F0">
      <w:pPr>
        <w:ind w:left="-8" w:right="61" w:firstLine="708"/>
      </w:pPr>
      <w:r>
        <w:t>Педагогическая суть игровых технологий заключается в активизации мышления, повышении самостоятельности обучающихся и обеспечении творческого</w:t>
      </w:r>
      <w:r>
        <w:t xml:space="preserve"> подхода в обучении. Цель игры – это сформировать навыки и умения обучающегося в активном творческом поиске. В процессе игровой деятельности активизируются не только знания, но и коммуникативные навыки, что обуславливает социальную значимость игровой техно</w:t>
      </w:r>
      <w:r>
        <w:t xml:space="preserve">логии. </w:t>
      </w:r>
    </w:p>
    <w:p w:rsidR="001E07DB" w:rsidRDefault="003D42F0">
      <w:pPr>
        <w:ind w:left="-8" w:right="61" w:firstLine="708"/>
      </w:pPr>
      <w:r>
        <w:t xml:space="preserve">Игровая деятельность в учебном процессе в системе СПО может применяться как самостоятельная технология для освоения понятия, темы и даже </w:t>
      </w:r>
      <w:r>
        <w:lastRenderedPageBreak/>
        <w:t>раздела учебного предмета; как элементы более обширной технологии; в качестве урока или его части; как технолог</w:t>
      </w:r>
      <w:r>
        <w:t xml:space="preserve">ия внеклассной работы.  </w:t>
      </w:r>
    </w:p>
    <w:p w:rsidR="001E07DB" w:rsidRDefault="003D42F0">
      <w:pPr>
        <w:ind w:left="-8" w:right="61" w:firstLine="708"/>
      </w:pPr>
      <w:r>
        <w:t xml:space="preserve">Игровая форма занятий создается при помощи игровых приемов и ситуаций, которые выступают как средство побуждения, стимулирования учащихся к учебной деятельности. </w:t>
      </w:r>
    </w:p>
    <w:p w:rsidR="001E07DB" w:rsidRDefault="003D42F0">
      <w:pPr>
        <w:spacing w:after="72" w:line="259" w:lineRule="auto"/>
        <w:ind w:left="708" w:firstLine="0"/>
        <w:jc w:val="left"/>
      </w:pPr>
      <w:r>
        <w:t xml:space="preserve"> </w:t>
      </w:r>
    </w:p>
    <w:p w:rsidR="001E07DB" w:rsidRDefault="003D42F0">
      <w:pPr>
        <w:pStyle w:val="1"/>
        <w:ind w:left="1009" w:hanging="360"/>
      </w:pPr>
      <w:r>
        <w:t xml:space="preserve">Игра как технология обучения </w:t>
      </w:r>
    </w:p>
    <w:p w:rsidR="001E07DB" w:rsidRDefault="003D42F0">
      <w:pPr>
        <w:spacing w:after="26" w:line="259" w:lineRule="auto"/>
        <w:ind w:left="708" w:firstLine="0"/>
        <w:jc w:val="left"/>
      </w:pPr>
      <w:r>
        <w:t xml:space="preserve"> </w:t>
      </w:r>
    </w:p>
    <w:p w:rsidR="001E07DB" w:rsidRDefault="003D42F0">
      <w:pPr>
        <w:ind w:left="-8" w:right="61" w:firstLine="708"/>
      </w:pPr>
      <w:r>
        <w:t>Значение игры невозможно исчерпать</w:t>
      </w:r>
      <w:r>
        <w:t xml:space="preserve"> и оценить </w:t>
      </w:r>
      <w:proofErr w:type="spellStart"/>
      <w:r>
        <w:t>развлекательнорекреативными</w:t>
      </w:r>
      <w:proofErr w:type="spellEnd"/>
      <w:r>
        <w:t xml:space="preserve">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 Игровая деятельност</w:t>
      </w:r>
      <w:r>
        <w:t xml:space="preserve">ь используется в следующих случаях:  </w:t>
      </w:r>
    </w:p>
    <w:p w:rsidR="001E07DB" w:rsidRDefault="003D42F0">
      <w:pPr>
        <w:numPr>
          <w:ilvl w:val="0"/>
          <w:numId w:val="3"/>
        </w:numPr>
        <w:ind w:right="61" w:hanging="360"/>
      </w:pPr>
      <w:r>
        <w:t xml:space="preserve">В качестве самостоятельных технологий для освоения понятия, темы и даже раздела учебного предмета;  </w:t>
      </w:r>
    </w:p>
    <w:p w:rsidR="001E07DB" w:rsidRDefault="003D42F0">
      <w:pPr>
        <w:numPr>
          <w:ilvl w:val="0"/>
          <w:numId w:val="3"/>
        </w:numPr>
        <w:ind w:right="61" w:hanging="360"/>
      </w:pPr>
      <w:r>
        <w:t xml:space="preserve">Как элемент более общей технологии;  </w:t>
      </w:r>
    </w:p>
    <w:p w:rsidR="001E07DB" w:rsidRDefault="003D42F0">
      <w:pPr>
        <w:numPr>
          <w:ilvl w:val="0"/>
          <w:numId w:val="3"/>
        </w:numPr>
        <w:ind w:right="61" w:hanging="360"/>
      </w:pPr>
      <w:r>
        <w:t xml:space="preserve">В качестве урока или его части (введение, контроль);  </w:t>
      </w:r>
    </w:p>
    <w:p w:rsidR="001E07DB" w:rsidRDefault="003D42F0">
      <w:pPr>
        <w:numPr>
          <w:ilvl w:val="0"/>
          <w:numId w:val="3"/>
        </w:numPr>
        <w:ind w:right="61" w:hanging="360"/>
      </w:pPr>
      <w:r>
        <w:t>Как технология внеклассн</w:t>
      </w:r>
      <w:r>
        <w:t xml:space="preserve">ой работы. </w:t>
      </w:r>
    </w:p>
    <w:p w:rsidR="001E07DB" w:rsidRDefault="003D42F0">
      <w:pPr>
        <w:ind w:left="370" w:right="61"/>
      </w:pPr>
      <w:r>
        <w:t xml:space="preserve"> 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    </w:t>
      </w:r>
    </w:p>
    <w:p w:rsidR="001E07DB" w:rsidRDefault="003D42F0">
      <w:pPr>
        <w:ind w:left="142" w:right="61" w:firstLine="360"/>
      </w:pPr>
      <w:r>
        <w:t xml:space="preserve"> </w:t>
      </w:r>
      <w:r>
        <w:t xml:space="preserve">Реализация игровых приемов и ситуаций при урочной форме занятий происходит по следующим основным направлениям:  </w:t>
      </w:r>
    </w:p>
    <w:p w:rsidR="001E07DB" w:rsidRDefault="003D42F0">
      <w:pPr>
        <w:numPr>
          <w:ilvl w:val="0"/>
          <w:numId w:val="4"/>
        </w:numPr>
        <w:ind w:right="61" w:hanging="360"/>
      </w:pPr>
      <w:r>
        <w:t xml:space="preserve">Дидактическая цель ставится перед учащимися в форме игровой задачи;  </w:t>
      </w:r>
    </w:p>
    <w:p w:rsidR="001E07DB" w:rsidRDefault="003D42F0">
      <w:pPr>
        <w:numPr>
          <w:ilvl w:val="0"/>
          <w:numId w:val="4"/>
        </w:numPr>
        <w:ind w:right="61" w:hanging="360"/>
      </w:pPr>
      <w:r>
        <w:t xml:space="preserve">Учебная деятельность подчиняется правилам игры;  </w:t>
      </w:r>
    </w:p>
    <w:p w:rsidR="001E07DB" w:rsidRDefault="003D42F0">
      <w:pPr>
        <w:numPr>
          <w:ilvl w:val="0"/>
          <w:numId w:val="4"/>
        </w:numPr>
        <w:ind w:right="61" w:hanging="360"/>
      </w:pPr>
      <w:r>
        <w:t>Учебный материал исполь</w:t>
      </w:r>
      <w:r>
        <w:t xml:space="preserve">зуется в качестве ее средства;  </w:t>
      </w:r>
    </w:p>
    <w:p w:rsidR="001E07DB" w:rsidRDefault="003D42F0">
      <w:pPr>
        <w:numPr>
          <w:ilvl w:val="0"/>
          <w:numId w:val="4"/>
        </w:numPr>
        <w:ind w:right="61" w:hanging="360"/>
      </w:pPr>
      <w:r>
        <w:t xml:space="preserve">В учебную деятельность вводится элемент соревнования, который переводит дидактическую задачу в игровую;  </w:t>
      </w:r>
    </w:p>
    <w:p w:rsidR="001E07DB" w:rsidRDefault="003D42F0">
      <w:pPr>
        <w:numPr>
          <w:ilvl w:val="0"/>
          <w:numId w:val="4"/>
        </w:numPr>
        <w:ind w:right="61" w:hanging="360"/>
      </w:pPr>
      <w:r>
        <w:t xml:space="preserve">Успешное выполнение дидактического задания связывается с игровым результатом.  </w:t>
      </w:r>
    </w:p>
    <w:p w:rsidR="001E07DB" w:rsidRDefault="003D42F0">
      <w:pPr>
        <w:ind w:left="720" w:right="61" w:firstLine="696"/>
      </w:pPr>
      <w:r>
        <w:t xml:space="preserve">Понятие «игровые педагогические </w:t>
      </w:r>
      <w:r>
        <w:t xml:space="preserve">технологии» включает достаточно обширную группу методов и приемов организации педагогического процесса в форме различных педагогических игр. </w:t>
      </w:r>
    </w:p>
    <w:p w:rsidR="001E07DB" w:rsidRDefault="003D42F0">
      <w:pPr>
        <w:ind w:left="2" w:right="61"/>
      </w:pPr>
      <w:r>
        <w:t xml:space="preserve">   Реализация игровых приемов и ситуаций при урочной форме занятий происходит по следующим основным направлениям: </w:t>
      </w:r>
      <w:r>
        <w:t xml:space="preserve"> </w:t>
      </w:r>
    </w:p>
    <w:p w:rsidR="001E07DB" w:rsidRDefault="003D42F0">
      <w:pPr>
        <w:numPr>
          <w:ilvl w:val="0"/>
          <w:numId w:val="5"/>
        </w:numPr>
        <w:ind w:right="61" w:hanging="360"/>
      </w:pPr>
      <w:r>
        <w:t xml:space="preserve">Дидактическая цель ставится перед учащимися в форме игровой задачи;  </w:t>
      </w:r>
    </w:p>
    <w:p w:rsidR="001E07DB" w:rsidRDefault="003D42F0">
      <w:pPr>
        <w:numPr>
          <w:ilvl w:val="0"/>
          <w:numId w:val="5"/>
        </w:numPr>
        <w:ind w:right="61" w:hanging="360"/>
      </w:pPr>
      <w:r>
        <w:t xml:space="preserve">Учебная деятельность подчиняется правилам игры;  </w:t>
      </w:r>
    </w:p>
    <w:p w:rsidR="001E07DB" w:rsidRDefault="003D42F0">
      <w:pPr>
        <w:numPr>
          <w:ilvl w:val="0"/>
          <w:numId w:val="5"/>
        </w:numPr>
        <w:ind w:right="61" w:hanging="360"/>
      </w:pPr>
      <w:r>
        <w:t xml:space="preserve">Учебный материал используется в качестве ее средства;  </w:t>
      </w:r>
    </w:p>
    <w:p w:rsidR="001E07DB" w:rsidRDefault="003D42F0">
      <w:pPr>
        <w:numPr>
          <w:ilvl w:val="0"/>
          <w:numId w:val="5"/>
        </w:numPr>
        <w:ind w:right="61" w:hanging="360"/>
      </w:pPr>
      <w:r>
        <w:lastRenderedPageBreak/>
        <w:t>В учебную деятельность вводится элемент соревнования, который переводит дидакт</w:t>
      </w:r>
      <w:r>
        <w:t xml:space="preserve">ическую задачу в игровую;  </w:t>
      </w:r>
    </w:p>
    <w:p w:rsidR="001E07DB" w:rsidRDefault="003D42F0">
      <w:pPr>
        <w:numPr>
          <w:ilvl w:val="0"/>
          <w:numId w:val="5"/>
        </w:numPr>
        <w:ind w:right="61" w:hanging="360"/>
      </w:pPr>
      <w:r>
        <w:t xml:space="preserve">Успешное выполнение дидактического задания связывается с игровым </w:t>
      </w:r>
      <w:proofErr w:type="spellStart"/>
      <w:proofErr w:type="gramStart"/>
      <w:r>
        <w:t>результатом.Игра</w:t>
      </w:r>
      <w:proofErr w:type="spellEnd"/>
      <w:proofErr w:type="gramEnd"/>
      <w:r>
        <w:t xml:space="preserve"> – школа профессиональной и семейной жизни, школа человеческих отношений. Но от обычной школы она отличается тем, что человек, обучаясь в ходе игры</w:t>
      </w:r>
      <w:r>
        <w:t>, и не подозревает о том, что чему-то учится. В обычной школе нетрудно указать источник знаний. Это - учитель - лицо обучающее. Процесс обучения может вестись в форме монолога (учитель объясняет, ученик слушает) и в форме диалога (либо ученик задает вопрос</w:t>
      </w:r>
      <w:r>
        <w:t xml:space="preserve"> учителю, если он чего-то не понял и в состоянии свое понимание зафиксировать, либо учитель опрашивает учеников с целью контроля). В игре нет легко опознаваемого источника знаний, нет обучаемого лица. Процесс обучения может вестись в форме монолога (учител</w:t>
      </w:r>
      <w:r>
        <w:t xml:space="preserve">ь объясняет, ученик слушает) и в форме диалога (либо ученик задает вопрос учителю, если он чего-то не понял и в состоянии свое понимание зафиксировать, либо учитель опрашивает учеников с целью контроля. В игре нет легко опознаваемого источника знаний, нет </w:t>
      </w:r>
      <w:r>
        <w:t xml:space="preserve">обучаемого лица. Процесс обучения развивается на языке действий, учатся и учат все участники игры в результате активных контактов с друг другом. Игровое обучение ненавязчиво. Игра большей частью добровольна и желанна. </w:t>
      </w:r>
    </w:p>
    <w:p w:rsidR="001E07DB" w:rsidRDefault="003D42F0">
      <w:pPr>
        <w:ind w:left="2" w:right="61"/>
      </w:pPr>
      <w:r>
        <w:t xml:space="preserve">Основные принципы организации игры:  </w:t>
      </w:r>
    </w:p>
    <w:p w:rsidR="001E07DB" w:rsidRDefault="003D42F0">
      <w:pPr>
        <w:ind w:left="370" w:right="6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Отсутствие принуждения любой формы при вовлечении учеников в </w:t>
      </w:r>
      <w:proofErr w:type="gramStart"/>
      <w:r>
        <w:t>игру;  2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Принцип развития игровой динамики;  </w:t>
      </w:r>
    </w:p>
    <w:p w:rsidR="001E07DB" w:rsidRDefault="003D42F0">
      <w:pPr>
        <w:numPr>
          <w:ilvl w:val="0"/>
          <w:numId w:val="6"/>
        </w:numPr>
        <w:ind w:right="61" w:hanging="360"/>
      </w:pPr>
      <w:r>
        <w:t xml:space="preserve">Принцип поддержания игровой атмосферы (поддержание реальных чувств детей);  </w:t>
      </w:r>
    </w:p>
    <w:p w:rsidR="001E07DB" w:rsidRDefault="003D42F0">
      <w:pPr>
        <w:numPr>
          <w:ilvl w:val="0"/>
          <w:numId w:val="6"/>
        </w:numPr>
        <w:ind w:right="61" w:hanging="360"/>
      </w:pPr>
      <w:r>
        <w:t>Принцип взаимосвязи игровой и неигровой деятельности; для педагогов</w:t>
      </w:r>
      <w:r>
        <w:t xml:space="preserve"> важен перенос основного смысла игровых действий в реальный жизненный опыт детей;  </w:t>
      </w:r>
    </w:p>
    <w:p w:rsidR="001E07DB" w:rsidRDefault="003D42F0">
      <w:pPr>
        <w:numPr>
          <w:ilvl w:val="0"/>
          <w:numId w:val="6"/>
        </w:numPr>
        <w:ind w:right="61" w:hanging="360"/>
      </w:pPr>
      <w:r>
        <w:t>Принципы перехода от простейших игр к сложным игровым формам; логика перехода от простых игр к сложным связана с постепенным углублением разнообразного содержания игровых з</w:t>
      </w:r>
      <w:r>
        <w:t xml:space="preserve">аданий и правил – от игрового состояния к игровым ситуациям, от подражания – к игровой инициативе, от локальных игр - к играм-комплексам, от возрастных игр – к </w:t>
      </w:r>
      <w:proofErr w:type="spellStart"/>
      <w:r>
        <w:t>безвозрастным</w:t>
      </w:r>
      <w:proofErr w:type="spellEnd"/>
      <w:r>
        <w:t xml:space="preserve">.  </w:t>
      </w:r>
    </w:p>
    <w:p w:rsidR="001E07DB" w:rsidRDefault="003D42F0">
      <w:pPr>
        <w:ind w:left="-8" w:right="61" w:firstLine="360"/>
      </w:pPr>
      <w:r>
        <w:t xml:space="preserve">  Безусловно одно – </w:t>
      </w:r>
      <w:r>
        <w:t xml:space="preserve">воспитательная, образовательная ценность интеллектуальных игр зависит от участия в них педагогов. </w:t>
      </w:r>
    </w:p>
    <w:p w:rsidR="001E07DB" w:rsidRDefault="003D42F0">
      <w:pPr>
        <w:ind w:left="2" w:right="61"/>
      </w:pPr>
      <w:r>
        <w:t xml:space="preserve"> Перед педагогом стоят задачи:  </w:t>
      </w:r>
    </w:p>
    <w:p w:rsidR="001E07DB" w:rsidRDefault="003D42F0">
      <w:pPr>
        <w:numPr>
          <w:ilvl w:val="0"/>
          <w:numId w:val="7"/>
        </w:numPr>
        <w:ind w:right="61" w:hanging="360"/>
      </w:pPr>
      <w:r>
        <w:t xml:space="preserve">Опираться на достижения предыдущего возраста;  </w:t>
      </w:r>
    </w:p>
    <w:p w:rsidR="001E07DB" w:rsidRDefault="003D42F0">
      <w:pPr>
        <w:numPr>
          <w:ilvl w:val="0"/>
          <w:numId w:val="7"/>
        </w:numPr>
        <w:ind w:right="61" w:hanging="360"/>
      </w:pPr>
      <w:r>
        <w:lastRenderedPageBreak/>
        <w:t xml:space="preserve">Стремиться мобилизовать потенциальные возможности конкретного возраста;  </w:t>
      </w:r>
    </w:p>
    <w:p w:rsidR="001E07DB" w:rsidRDefault="003D42F0">
      <w:pPr>
        <w:numPr>
          <w:ilvl w:val="0"/>
          <w:numId w:val="7"/>
        </w:numPr>
        <w:ind w:right="61" w:hanging="360"/>
      </w:pPr>
      <w:r>
        <w:t>По</w:t>
      </w:r>
      <w:r>
        <w:t xml:space="preserve">дготовить «почву» для последующего возраста, т. е. ориентироваться не только на наличный уровень, но и на зону ближайшего развития мотивов к учебной деятельности.  </w:t>
      </w:r>
    </w:p>
    <w:p w:rsidR="001E07DB" w:rsidRDefault="003D42F0">
      <w:pPr>
        <w:ind w:left="730" w:right="61"/>
      </w:pPr>
      <w:r>
        <w:t xml:space="preserve">Урок, проводимый в игровой форме, требует определенных правил: </w:t>
      </w:r>
    </w:p>
    <w:p w:rsidR="001E07DB" w:rsidRDefault="003D42F0">
      <w:pPr>
        <w:numPr>
          <w:ilvl w:val="0"/>
          <w:numId w:val="8"/>
        </w:numPr>
        <w:ind w:right="31" w:hanging="360"/>
        <w:jc w:val="left"/>
      </w:pPr>
      <w:r>
        <w:rPr>
          <w:b/>
        </w:rPr>
        <w:t>Предварительная подготовка.</w:t>
      </w:r>
      <w:r>
        <w:t xml:space="preserve"> Надо обсудить круг вопросов и форму проведения. Должны быть заранее распределены роли. Это стимулирует познавательную деятельность. </w:t>
      </w:r>
    </w:p>
    <w:p w:rsidR="001E07DB" w:rsidRDefault="003D42F0">
      <w:pPr>
        <w:numPr>
          <w:ilvl w:val="0"/>
          <w:numId w:val="8"/>
        </w:numPr>
        <w:ind w:right="31" w:hanging="360"/>
        <w:jc w:val="left"/>
      </w:pPr>
      <w:r>
        <w:rPr>
          <w:b/>
        </w:rPr>
        <w:t>Обязательные атрибуты игры</w:t>
      </w:r>
      <w:r>
        <w:t>: оформление, соответствующая перестановка мебели, что создает новизну, эффект неожиданности и б</w:t>
      </w:r>
      <w:r>
        <w:t xml:space="preserve">удет способствовать повышению эмоционального фона урока. </w:t>
      </w:r>
    </w:p>
    <w:p w:rsidR="001E07DB" w:rsidRDefault="003D42F0">
      <w:pPr>
        <w:numPr>
          <w:ilvl w:val="0"/>
          <w:numId w:val="8"/>
        </w:numPr>
        <w:spacing w:after="46" w:line="255" w:lineRule="auto"/>
        <w:ind w:right="31" w:hanging="360"/>
        <w:jc w:val="left"/>
      </w:pPr>
      <w:r>
        <w:rPr>
          <w:b/>
        </w:rPr>
        <w:t xml:space="preserve">Обязательна констатация результата игры.  </w:t>
      </w:r>
    </w:p>
    <w:p w:rsidR="001E07DB" w:rsidRDefault="003D42F0">
      <w:pPr>
        <w:numPr>
          <w:ilvl w:val="0"/>
          <w:numId w:val="8"/>
        </w:numPr>
        <w:spacing w:after="24" w:line="255" w:lineRule="auto"/>
        <w:ind w:right="31" w:hanging="360"/>
        <w:jc w:val="left"/>
      </w:pPr>
      <w:r>
        <w:rPr>
          <w:b/>
        </w:rPr>
        <w:t xml:space="preserve">Компетентное жюри.  </w:t>
      </w:r>
    </w:p>
    <w:p w:rsidR="001E07DB" w:rsidRDefault="003D42F0">
      <w:pPr>
        <w:ind w:left="730" w:right="61"/>
      </w:pPr>
      <w:r>
        <w:t xml:space="preserve">Обязательны игровые моменты </w:t>
      </w:r>
      <w:proofErr w:type="spellStart"/>
      <w:r>
        <w:t>необучающего</w:t>
      </w:r>
      <w:proofErr w:type="spellEnd"/>
      <w:r>
        <w:t xml:space="preserve"> характера. </w:t>
      </w:r>
    </w:p>
    <w:p w:rsidR="001E07DB" w:rsidRDefault="003D42F0">
      <w:pPr>
        <w:ind w:left="730" w:right="61"/>
      </w:pPr>
      <w:r>
        <w:rPr>
          <w:i/>
        </w:rPr>
        <w:t xml:space="preserve">Главное – </w:t>
      </w:r>
      <w:r>
        <w:t>уважение к личности ученика, не убить интерес к работе, а стремиться ра</w:t>
      </w:r>
      <w:r>
        <w:t xml:space="preserve">звивать его, не оставляя чувства тревоги и неуверенности в своих силах. </w:t>
      </w:r>
    </w:p>
    <w:p w:rsidR="001E07DB" w:rsidRDefault="003D42F0">
      <w:pPr>
        <w:ind w:left="730" w:right="61"/>
      </w:pPr>
      <w:r>
        <w:t xml:space="preserve">Конфуций писал: «Учитель и ученик растут вместе». Игровые формы уроков позволяют расти как ученикам, так и учителю. </w:t>
      </w:r>
    </w:p>
    <w:p w:rsidR="001E07DB" w:rsidRDefault="003D42F0">
      <w:pPr>
        <w:spacing w:after="28" w:line="259" w:lineRule="auto"/>
        <w:ind w:left="715"/>
        <w:jc w:val="left"/>
      </w:pPr>
      <w:r>
        <w:rPr>
          <w:i/>
        </w:rPr>
        <w:t xml:space="preserve">Преимущества игровых технологий: </w:t>
      </w:r>
    </w:p>
    <w:p w:rsidR="001E07DB" w:rsidRDefault="003D42F0">
      <w:pPr>
        <w:numPr>
          <w:ilvl w:val="1"/>
          <w:numId w:val="8"/>
        </w:numPr>
        <w:ind w:right="61" w:hanging="360"/>
      </w:pPr>
      <w:r>
        <w:t xml:space="preserve">Позволяют активизировать и интенсифицировать учебный процесс. </w:t>
      </w:r>
    </w:p>
    <w:p w:rsidR="001E07DB" w:rsidRDefault="003D42F0">
      <w:pPr>
        <w:numPr>
          <w:ilvl w:val="1"/>
          <w:numId w:val="8"/>
        </w:numPr>
        <w:ind w:right="61" w:hanging="360"/>
      </w:pPr>
      <w:r>
        <w:t xml:space="preserve">Осуществляются межпредметные связи, интеграция учебных дисциплин. </w:t>
      </w:r>
    </w:p>
    <w:p w:rsidR="001E07DB" w:rsidRDefault="003D42F0">
      <w:pPr>
        <w:numPr>
          <w:ilvl w:val="1"/>
          <w:numId w:val="8"/>
        </w:numPr>
        <w:ind w:right="61" w:hanging="360"/>
      </w:pPr>
      <w:r>
        <w:t>Меняется мотивация обучения (знания усваиваются не про запас, не для будущего времени, а для обеспечения непосредственных игро</w:t>
      </w:r>
      <w:r>
        <w:t xml:space="preserve">вых успехов, обучающихся в реальном для них процессе). </w:t>
      </w:r>
    </w:p>
    <w:p w:rsidR="001E07DB" w:rsidRDefault="003D42F0">
      <w:pPr>
        <w:numPr>
          <w:ilvl w:val="1"/>
          <w:numId w:val="8"/>
        </w:numPr>
        <w:ind w:right="61" w:hanging="360"/>
      </w:pPr>
      <w:r>
        <w:t xml:space="preserve">Сокращение времени накопления опыта (опыт, который в обычных условиях накапливается в течение многих лет, может быть получен с помощью деловых игр в течение недели или месяца). </w:t>
      </w:r>
    </w:p>
    <w:p w:rsidR="001E07DB" w:rsidRDefault="003D42F0">
      <w:pPr>
        <w:spacing w:after="28" w:line="259" w:lineRule="auto"/>
        <w:ind w:left="1090"/>
        <w:jc w:val="left"/>
      </w:pPr>
      <w:r>
        <w:rPr>
          <w:i/>
        </w:rPr>
        <w:t>Недостатки игровых тех</w:t>
      </w:r>
      <w:r>
        <w:rPr>
          <w:i/>
        </w:rPr>
        <w:t>нологий:</w:t>
      </w:r>
      <w:r>
        <w:t xml:space="preserve"> </w:t>
      </w:r>
    </w:p>
    <w:p w:rsidR="001E07DB" w:rsidRDefault="003D42F0">
      <w:pPr>
        <w:ind w:left="1440" w:right="61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Акцентирование внимания участников игры на выполнение игровых действий и поиск путей, ведущих к победе, а не на содержании материала. </w:t>
      </w:r>
    </w:p>
    <w:p w:rsidR="001E07DB" w:rsidRDefault="003D42F0">
      <w:pPr>
        <w:ind w:left="1090" w:right="61"/>
      </w:pPr>
      <w:r>
        <w:t>В играх на занятиях не должно быть однообразия. Игра должна постоянно обогащать знания, быть средством всест</w:t>
      </w:r>
      <w:r>
        <w:t xml:space="preserve">ороннего развития обучаемого, его способностей, формировать и развивать как общие, так и профессиональные компетенции, вызывать положительные эмоции. Важно и место самого преподавателя в игре, не только организатором, </w:t>
      </w:r>
      <w:r>
        <w:lastRenderedPageBreak/>
        <w:t xml:space="preserve">но и его участником. В группе педагог </w:t>
      </w:r>
      <w:r>
        <w:t xml:space="preserve">и высший авторитет, и судья во время возникающих споров, и обязательно активный рядовой участник игр. При подготовке к игре логически правильно составить учебный материал, учитывая особенности группы, продумать игровые ситуации.  </w:t>
      </w:r>
    </w:p>
    <w:p w:rsidR="001E07DB" w:rsidRDefault="003D42F0">
      <w:pPr>
        <w:tabs>
          <w:tab w:val="center" w:pos="4821"/>
        </w:tabs>
        <w:spacing w:after="26" w:line="259" w:lineRule="auto"/>
        <w:ind w:left="-15" w:firstLine="0"/>
        <w:jc w:val="left"/>
      </w:pPr>
      <w:r>
        <w:rPr>
          <w:rFonts w:ascii="Calibri" w:eastAsia="Calibri" w:hAnsi="Calibri" w:cs="Calibri"/>
          <w:sz w:val="30"/>
          <w:vertAlign w:val="subscript"/>
        </w:rPr>
        <w:t xml:space="preserve"> </w:t>
      </w:r>
      <w:r>
        <w:rPr>
          <w:rFonts w:ascii="Calibri" w:eastAsia="Calibri" w:hAnsi="Calibri" w:cs="Calibri"/>
          <w:sz w:val="30"/>
          <w:vertAlign w:val="subscript"/>
        </w:rPr>
        <w:tab/>
      </w:r>
      <w:r>
        <w:rPr>
          <w:b/>
          <w:i/>
          <w:sz w:val="30"/>
        </w:rPr>
        <w:t>Опасности и сложности п</w:t>
      </w:r>
      <w:r>
        <w:rPr>
          <w:b/>
          <w:i/>
          <w:sz w:val="30"/>
        </w:rPr>
        <w:t>рименения игровых технологий</w:t>
      </w: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numPr>
          <w:ilvl w:val="1"/>
          <w:numId w:val="9"/>
        </w:numPr>
        <w:spacing w:after="2" w:line="247" w:lineRule="auto"/>
        <w:ind w:right="61" w:hanging="360"/>
      </w:pPr>
      <w:r>
        <w:rPr>
          <w:sz w:val="30"/>
        </w:rPr>
        <w:t xml:space="preserve">Деловые игры достаточно трудоемкая и </w:t>
      </w:r>
      <w:proofErr w:type="spellStart"/>
      <w:r>
        <w:rPr>
          <w:sz w:val="30"/>
        </w:rPr>
        <w:t>ресурсо</w:t>
      </w:r>
      <w:proofErr w:type="spellEnd"/>
      <w:r>
        <w:rPr>
          <w:sz w:val="30"/>
        </w:rPr>
        <w:t>-затратная форма обучения, поэтому ее стоит использовать только в тех случаях, когда иными формами и методами обучения невозможно достичь поставленных образовательных целей.</w:t>
      </w:r>
      <w:r>
        <w:rPr>
          <w:rFonts w:ascii="Calibri" w:eastAsia="Calibri" w:hAnsi="Calibri" w:cs="Calibri"/>
          <w:sz w:val="30"/>
        </w:rPr>
        <w:t xml:space="preserve"> </w:t>
      </w:r>
    </w:p>
    <w:p w:rsidR="001E07DB" w:rsidRDefault="003D42F0">
      <w:pPr>
        <w:numPr>
          <w:ilvl w:val="1"/>
          <w:numId w:val="9"/>
        </w:numPr>
        <w:spacing w:after="49"/>
        <w:ind w:right="61" w:hanging="360"/>
      </w:pPr>
      <w:r>
        <w:t>Внедрение в учебный процесс хотя бы одной игры... приводит к необходимости перестройки всей используемой преподавателем методики обучения. В деловой игре нельзя играть в то, о чем учащиеся не имеют представления, это ведет к профанации деловой игры. Это оз</w:t>
      </w:r>
      <w:r>
        <w:t>начает, что компетентностное участие обучающихся в игре требует заблаговременной их подготовки.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1"/>
          <w:numId w:val="9"/>
        </w:numPr>
        <w:ind w:right="61" w:hanging="360"/>
      </w:pPr>
      <w:r>
        <w:t>Учитель наиболее активен на этапе разработки, подготовки игры</w:t>
      </w:r>
      <w:r>
        <w:rPr>
          <w:rFonts w:ascii="Calibri" w:eastAsia="Calibri" w:hAnsi="Calibri" w:cs="Calibri"/>
        </w:rPr>
        <w:t xml:space="preserve"> </w:t>
      </w:r>
      <w:r>
        <w:t xml:space="preserve">на этапе ее рефлексивной оценки. Чем меньше вмешивается преподаватель в процесс игры, тем больше </w:t>
      </w:r>
      <w:r>
        <w:t>в ней признаков саморегуляции, тем выше обучающая ценность игры.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1"/>
          <w:numId w:val="9"/>
        </w:numPr>
        <w:ind w:right="61" w:hanging="360"/>
      </w:pPr>
      <w:r>
        <w:t xml:space="preserve">Деловая игра требует изменения отношения к традиционному представлению о поведении учащихся. Главным становится соблюдение правил игры. Дисциплинарные нарушения, с привычной точки зрения, в </w:t>
      </w:r>
      <w:r>
        <w:t>деловой игре утрачивают таковой свой статус.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1"/>
          <w:numId w:val="9"/>
        </w:numPr>
        <w:ind w:right="61" w:hanging="360"/>
      </w:pPr>
      <w:r>
        <w:t>Как это не парадоксально, но серьезным препятствием к использованию игры в обучении и воспитании является профессиональная педагогическая подготовка и педагогический опыт.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ind w:left="-8" w:right="61" w:firstLine="708"/>
      </w:pPr>
      <w:r>
        <w:t>Очень многие функции в работе педагог</w:t>
      </w:r>
      <w:r>
        <w:t xml:space="preserve">а можно назвать «инспекторскими»: поддерживать дисциплину, следить за правильным своевременным выполнением заданий и т.п. </w:t>
      </w:r>
      <w:r>
        <w:rPr>
          <w:b/>
        </w:rPr>
        <w:t>В игре инспекторские функции практически</w:t>
      </w:r>
      <w:r>
        <w:t xml:space="preserve"> </w:t>
      </w:r>
      <w:r>
        <w:rPr>
          <w:b/>
        </w:rPr>
        <w:t xml:space="preserve">являются запрещенными: </w:t>
      </w:r>
      <w:r>
        <w:t>они разрушают саму игру.</w:t>
      </w:r>
      <w:r>
        <w:rPr>
          <w:b/>
        </w:rPr>
        <w:t xml:space="preserve"> </w:t>
      </w:r>
      <w:r>
        <w:t>Разумеется,</w:t>
      </w:r>
      <w:r>
        <w:rPr>
          <w:b/>
        </w:rPr>
        <w:t xml:space="preserve"> </w:t>
      </w:r>
      <w:r>
        <w:t>организатор игры решает педагогич</w:t>
      </w:r>
      <w:r>
        <w:t>еские задачи, но в отличие от «классического» педагога он лишен возможности прямого воздействия на игроков, он не может непосредственно приказать игрокам, наказать нарушителей, объяснить, как нужно правильно действовать.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1"/>
          <w:numId w:val="9"/>
        </w:numPr>
        <w:ind w:right="61" w:hanging="360"/>
      </w:pPr>
      <w:r>
        <w:t>Организатор игры может только влиять на ход игры, но не может определять его. В этом смысле результаты игры, в отличие от других форм педагогической работы непредсказуемы. Игра продукт коллективного творчества и вклад игроков в ней сравним с вкладом органи</w:t>
      </w:r>
      <w:r>
        <w:t xml:space="preserve">затора игры. Это связано с различием типов педагогических </w:t>
      </w:r>
      <w:r>
        <w:lastRenderedPageBreak/>
        <w:t>целей игры и учебного занятия. В игре важно не освоение определенных знаний, умений и навыков</w:t>
      </w:r>
      <w:r>
        <w:rPr>
          <w:i/>
        </w:rPr>
        <w:t>,</w:t>
      </w:r>
      <w:r>
        <w:t xml:space="preserve"> а построение личного отношения и личного понимания прожитых на игре событий. Личное отношение не может </w:t>
      </w:r>
      <w:r>
        <w:t xml:space="preserve">быть правильным или не правильным, оно либо возникает, либо нет. И отношение игроков к прошедшей игре может быть совсем не таким, какое предполагали организаторы игры. В этом плане действия мастера в игре идут в разрез с принципами классической дидактики. </w:t>
      </w:r>
    </w:p>
    <w:p w:rsidR="001E07DB" w:rsidRDefault="003D42F0">
      <w:pPr>
        <w:numPr>
          <w:ilvl w:val="1"/>
          <w:numId w:val="9"/>
        </w:numPr>
        <w:ind w:right="61" w:hanging="360"/>
      </w:pPr>
      <w:r>
        <w:t>Со стороны игроков, некорректная или безответственная работа организаторов игры порождает весьма негативное явление – «</w:t>
      </w:r>
      <w:proofErr w:type="spellStart"/>
      <w:r>
        <w:t>игроголизм</w:t>
      </w:r>
      <w:proofErr w:type="spellEnd"/>
      <w:r>
        <w:t>». То есть, такое положение дел, когда игра превращается для человека в единственное пространство действия. Человек использует</w:t>
      </w:r>
      <w:r>
        <w:t xml:space="preserve"> игру как компенсацию собственной неуспешности в жизни. Чаще всего это связано с построением игр по шаблону: в нескольких играх подряд повторяются те ситуации, из которых коллектив игроков уже научился успешно выходить. После серии подобных игр у игравших </w:t>
      </w:r>
      <w:r>
        <w:t>складывается иллюзия собственной «крутости» – «мы все знаем, мы все умеем», и, как следствие, стремление действовать только в освоенной уже области – в игре.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60" w:line="259" w:lineRule="auto"/>
        <w:ind w:left="716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1E07DB" w:rsidRDefault="003D42F0">
      <w:pPr>
        <w:pStyle w:val="1"/>
        <w:ind w:left="930" w:right="722" w:hanging="281"/>
      </w:pPr>
      <w:r>
        <w:t xml:space="preserve">Классификация педагогических игр (по </w:t>
      </w:r>
      <w:proofErr w:type="spellStart"/>
      <w:r>
        <w:t>Г.К.Селевко</w:t>
      </w:r>
      <w:proofErr w:type="spellEnd"/>
      <w:r>
        <w:t xml:space="preserve">) </w:t>
      </w:r>
    </w:p>
    <w:p w:rsidR="001E07DB" w:rsidRDefault="003D42F0">
      <w:pPr>
        <w:spacing w:after="0" w:line="259" w:lineRule="auto"/>
        <w:ind w:left="1440" w:firstLine="0"/>
        <w:jc w:val="left"/>
      </w:pPr>
      <w:r>
        <w:rPr>
          <w:b/>
        </w:rPr>
        <w:t xml:space="preserve"> </w:t>
      </w:r>
    </w:p>
    <w:p w:rsidR="001E07DB" w:rsidRDefault="003D42F0">
      <w:pPr>
        <w:ind w:left="711" w:right="61"/>
      </w:pPr>
      <w:r>
        <w:t xml:space="preserve">Г.К. </w:t>
      </w:r>
      <w:proofErr w:type="spellStart"/>
      <w:r>
        <w:t>Селевко</w:t>
      </w:r>
      <w:proofErr w:type="spellEnd"/>
      <w:r>
        <w:t xml:space="preserve"> классифицирует игры по параме</w:t>
      </w:r>
      <w:r>
        <w:t>трам игровых технологий:</w:t>
      </w: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spacing w:after="57" w:line="259" w:lineRule="auto"/>
        <w:ind w:left="994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numPr>
          <w:ilvl w:val="0"/>
          <w:numId w:val="10"/>
        </w:numPr>
        <w:spacing w:after="46" w:line="216" w:lineRule="auto"/>
        <w:ind w:right="61"/>
      </w:pPr>
      <w:r>
        <w:t>по области деятельности: физические, интеллектуальные, трудовые, социальные, психологические;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numPr>
          <w:ilvl w:val="0"/>
          <w:numId w:val="10"/>
        </w:numPr>
        <w:ind w:right="61"/>
      </w:pPr>
      <w:r>
        <w:t>по характеру педагогического процесса: обучающие, тренинговые,</w:t>
      </w:r>
      <w:r>
        <w:rPr>
          <w:rFonts w:ascii="Segoe UI Symbol" w:eastAsia="Segoe UI Symbol" w:hAnsi="Segoe UI Symbol" w:cs="Segoe UI Symbol"/>
        </w:rPr>
        <w:t xml:space="preserve"> </w:t>
      </w:r>
      <w:r>
        <w:t>3)</w:t>
      </w:r>
      <w:r>
        <w:rPr>
          <w:rFonts w:ascii="Arial" w:eastAsia="Arial" w:hAnsi="Arial" w:cs="Arial"/>
        </w:rPr>
        <w:t xml:space="preserve"> </w:t>
      </w:r>
      <w:r>
        <w:t>контролирующие, обобщающие, познавательные, воспитательные,</w:t>
      </w:r>
      <w:r>
        <w:rPr>
          <w:rFonts w:ascii="Segoe UI Symbol" w:eastAsia="Segoe UI Symbol" w:hAnsi="Segoe UI Symbol" w:cs="Segoe UI Symbol"/>
        </w:rPr>
        <w:t xml:space="preserve"> </w:t>
      </w:r>
      <w:r>
        <w:t>разви</w:t>
      </w:r>
      <w:r>
        <w:t>вающие, репродуктивные, продуктивные, творческие, коммуникативные, диагностические, профориентационные, психотехнические;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></w:t>
      </w:r>
      <w:r>
        <w:rPr>
          <w:rFonts w:ascii="Segoe UI Symbol" w:eastAsia="Segoe UI Symbol" w:hAnsi="Segoe UI Symbol" w:cs="Segoe UI Symbol"/>
        </w:rPr>
        <w:t></w:t>
      </w:r>
      <w:r>
        <w:rPr>
          <w:rFonts w:ascii="Segoe UI Symbol" w:eastAsia="Segoe UI Symbol" w:hAnsi="Segoe UI Symbol" w:cs="Segoe UI Symbol"/>
        </w:rPr>
        <w:t></w:t>
      </w:r>
      <w:r>
        <w:t>по игровой методике: предметно-сюжетные, ролевые, деловые, имитационные, драматизации;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ind w:left="-8" w:right="61" w:firstLine="845"/>
      </w:pPr>
      <w:r>
        <w:t>4)</w:t>
      </w:r>
      <w:r>
        <w:rPr>
          <w:rFonts w:ascii="Arial" w:eastAsia="Arial" w:hAnsi="Arial" w:cs="Arial"/>
        </w:rPr>
        <w:t xml:space="preserve"> </w:t>
      </w:r>
      <w:r>
        <w:t>по предметной области: математические, музыкальные, театральные, трудовые, технические, народные, управленческие, коммерческие и т.д.;</w:t>
      </w:r>
      <w:r>
        <w:rPr>
          <w:rFonts w:ascii="Segoe UI Symbol" w:eastAsia="Segoe UI Symbol" w:hAnsi="Segoe UI Symbol" w:cs="Segoe UI Symbol"/>
        </w:rPr>
        <w:t xml:space="preserve"> </w:t>
      </w:r>
      <w:r>
        <w:t>5) по игровой среде: без предметов, с предметами, настольные, комнатные, уличные, телевизионные, компьютерные и т.д.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spacing w:after="29" w:line="259" w:lineRule="auto"/>
        <w:ind w:left="1595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283329" cy="3860101"/>
                <wp:effectExtent l="0" t="0" r="0" b="0"/>
                <wp:docPr id="16923" name="Group 1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329" cy="3860101"/>
                          <a:chOff x="0" y="0"/>
                          <a:chExt cx="4283329" cy="3860101"/>
                        </a:xfrm>
                      </wpg:grpSpPr>
                      <wps:wsp>
                        <wps:cNvPr id="1345" name="Rectangle 1345"/>
                        <wps:cNvSpPr/>
                        <wps:spPr>
                          <a:xfrm>
                            <a:off x="2276475" y="0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2276475" y="248412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2276475" y="498348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2276475" y="746760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2276475" y="996696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276475" y="1245107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2276475" y="1495044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276475" y="1743837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2276475" y="1993773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2276475" y="2242185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2276475" y="2492121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2276475" y="2740532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2276475" y="2990469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2276475" y="3238880"/>
                            <a:ext cx="63341" cy="28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2391029" y="34831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07DB" w:rsidRDefault="003D42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25"/>
                            <a:ext cx="4283329" cy="3833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3" style="width:337.27pt;height:303.945pt;mso-position-horizontal-relative:char;mso-position-vertical-relative:line" coordsize="42833,38601">
                <v:rect id="Rectangle 1345" style="position:absolute;width:633;height:2804;left:2276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6" style="position:absolute;width:633;height:2804;left:22764;top:2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7" style="position:absolute;width:633;height:2804;left:22764;top: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8" style="position:absolute;width:633;height:2804;left:22764;top:7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9" style="position:absolute;width:633;height:2804;left:22764;top:9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style="position:absolute;width:633;height:2804;left:22764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1" style="position:absolute;width:633;height:2804;left:22764;top:1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style="position:absolute;width:633;height:2804;left:22764;top:17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3" style="position:absolute;width:633;height:2804;left:22764;top:19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4" style="position:absolute;width:633;height:2804;left:22764;top:2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5" style="position:absolute;width:633;height:2804;left:22764;top:24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6" style="position:absolute;width:633;height:2804;left:22764;top:27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" style="position:absolute;width:633;height:2804;left:22764;top:29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style="position:absolute;width:633;height:2804;left:22764;top:32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style="position:absolute;width:506;height:2243;left:23910;top:34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66" style="position:absolute;width:42833;height:38338;left:0;top:262;" filled="f">
                  <v:imagedata r:id="rId10"/>
                </v:shape>
              </v:group>
            </w:pict>
          </mc:Fallback>
        </mc:AlternateContent>
      </w:r>
    </w:p>
    <w:p w:rsidR="001E07DB" w:rsidRDefault="003D42F0">
      <w:pPr>
        <w:spacing w:after="38" w:line="259" w:lineRule="auto"/>
        <w:ind w:left="1004" w:firstLine="0"/>
        <w:jc w:val="center"/>
      </w:pPr>
      <w:r>
        <w:rPr>
          <w:i/>
          <w:sz w:val="24"/>
        </w:rPr>
        <w:t xml:space="preserve">Рис.1 Педагогические игры </w:t>
      </w:r>
    </w:p>
    <w:p w:rsidR="001E07DB" w:rsidRDefault="003D42F0">
      <w:pPr>
        <w:spacing w:after="26" w:line="259" w:lineRule="auto"/>
        <w:ind w:left="2127"/>
        <w:jc w:val="left"/>
      </w:pPr>
      <w:r>
        <w:rPr>
          <w:b/>
          <w:i/>
          <w:sz w:val="30"/>
        </w:rPr>
        <w:t>Концептуальные основы игровых технологий</w:t>
      </w:r>
      <w:r>
        <w:rPr>
          <w:rFonts w:ascii="Segoe UI Symbol" w:eastAsia="Segoe UI Symbol" w:hAnsi="Segoe UI Symbol" w:cs="Segoe UI Symbol"/>
          <w:sz w:val="26"/>
        </w:rPr>
        <w:t></w:t>
      </w:r>
    </w:p>
    <w:p w:rsidR="001E07DB" w:rsidRDefault="003D42F0">
      <w:pPr>
        <w:ind w:left="-8" w:right="61" w:firstLine="701"/>
      </w:pPr>
      <w:r>
        <w:rPr>
          <w:rFonts w:ascii="Arial" w:eastAsia="Arial" w:hAnsi="Arial" w:cs="Arial"/>
        </w:rPr>
        <w:t xml:space="preserve"> </w:t>
      </w:r>
      <w:r>
        <w:t>Психолого-</w:t>
      </w:r>
      <w:r>
        <w:t>педагогические механизмы игровой деятельности опираются на фундаментальные потребности личности в самовыражении, самоутверждении, самоопределении, саморегуляции, самореализации.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spacing w:after="45" w:line="216" w:lineRule="auto"/>
        <w:ind w:left="2" w:right="61"/>
      </w:pPr>
      <w:r>
        <w:rPr>
          <w:rFonts w:ascii="Segoe UI Symbol" w:eastAsia="Segoe UI Symbol" w:hAnsi="Segoe UI Symbol" w:cs="Segoe UI Symbol"/>
        </w:rPr>
        <w:t xml:space="preserve"> </w:t>
      </w:r>
      <w:r>
        <w:t>Игра форма психогенного поведения, т.е. внутренне присущего, имманентного личности (Д.Н. Узнадзе).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spacing w:after="47" w:line="216" w:lineRule="auto"/>
        <w:ind w:left="-8" w:right="61" w:firstLine="701"/>
      </w:pPr>
      <w:r>
        <w:rPr>
          <w:rFonts w:ascii="Arial" w:eastAsia="Arial" w:hAnsi="Arial" w:cs="Arial"/>
        </w:rPr>
        <w:t xml:space="preserve"> </w:t>
      </w:r>
      <w:r>
        <w:t>Игра – пространство «внутренней социализации» ребенка, средство усвоения социальных установок (Л.С. Выготский).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spacing w:after="45" w:line="216" w:lineRule="auto"/>
        <w:ind w:left="-8" w:right="61" w:firstLine="701"/>
      </w:pPr>
      <w:r>
        <w:rPr>
          <w:rFonts w:ascii="Arial" w:eastAsia="Arial" w:hAnsi="Arial" w:cs="Arial"/>
        </w:rPr>
        <w:t xml:space="preserve"> </w:t>
      </w:r>
      <w:r>
        <w:t xml:space="preserve">Игра – </w:t>
      </w:r>
      <w:r>
        <w:t>свобода личности в воображении, «иллюзорная реализация нереализуемых интересов» (А.Н. Леонтьев).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spacing w:after="46" w:line="216" w:lineRule="auto"/>
        <w:ind w:left="-8" w:right="61" w:firstLine="701"/>
      </w:pPr>
      <w:r>
        <w:rPr>
          <w:rFonts w:ascii="Arial" w:eastAsia="Arial" w:hAnsi="Arial" w:cs="Arial"/>
        </w:rPr>
        <w:t xml:space="preserve"> </w:t>
      </w:r>
      <w:r>
        <w:t>Способность включаться в игру не связана с возрастом человека, но в каждом возрасте игра имеет свои особенности.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ind w:left="-8" w:right="61" w:firstLine="701"/>
      </w:pPr>
      <w:r>
        <w:rPr>
          <w:rFonts w:ascii="Arial" w:eastAsia="Arial" w:hAnsi="Arial" w:cs="Arial"/>
        </w:rPr>
        <w:t xml:space="preserve"> </w:t>
      </w:r>
      <w:r>
        <w:t>Содержание учебных игр развивается от игр,</w:t>
      </w:r>
      <w:r>
        <w:t xml:space="preserve"> в которых основным содержанием является предметная деятельность, к играм, отражающим отношения между людьми, и, наконец, к играм, в которых главным содержанием выступает подчинение правилам общественного поведения отношения между людьми.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0" w:line="259" w:lineRule="auto"/>
        <w:ind w:left="-5"/>
        <w:jc w:val="left"/>
      </w:pPr>
      <w:r>
        <w:rPr>
          <w:b/>
          <w:i/>
        </w:rPr>
        <w:t>Психолого-педаго</w:t>
      </w:r>
      <w:r>
        <w:rPr>
          <w:b/>
          <w:i/>
        </w:rPr>
        <w:t>гические принципы конструирования деловой игры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1"/>
        </w:numPr>
        <w:ind w:right="61" w:hanging="298"/>
      </w:pPr>
      <w:proofErr w:type="spellStart"/>
      <w:r>
        <w:t>природо</w:t>
      </w:r>
      <w:proofErr w:type="spellEnd"/>
      <w:r>
        <w:t xml:space="preserve">- и </w:t>
      </w:r>
      <w:proofErr w:type="spellStart"/>
      <w:r>
        <w:t>культуросообразность</w:t>
      </w:r>
      <w:proofErr w:type="spellEnd"/>
      <w:r>
        <w:t xml:space="preserve"> образовательного процесса;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1"/>
        </w:numPr>
        <w:ind w:right="61" w:hanging="298"/>
      </w:pPr>
      <w:r>
        <w:t>Состязательность, организация здоровой конкуренции;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1"/>
        </w:numPr>
        <w:ind w:right="61" w:hanging="298"/>
      </w:pPr>
      <w:r>
        <w:t>Умение моделировать, имитировать, драматизировать;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1"/>
        </w:numPr>
        <w:ind w:right="61" w:hanging="298"/>
      </w:pPr>
      <w:r>
        <w:lastRenderedPageBreak/>
        <w:t>Демократизация образовательного процесса;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1"/>
        </w:numPr>
        <w:spacing w:after="152"/>
        <w:ind w:right="61" w:hanging="298"/>
      </w:pPr>
      <w:r>
        <w:t>Толерантность, конструктивность, свобода деятельности, эмоциональная приподнятость играющих сторон и т.д.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32" w:line="259" w:lineRule="auto"/>
        <w:ind w:left="-5"/>
        <w:jc w:val="left"/>
      </w:pPr>
      <w:r>
        <w:rPr>
          <w:b/>
          <w:i/>
        </w:rPr>
        <w:t>Функции игры как педагогического феномена: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2"/>
        </w:numPr>
        <w:spacing w:after="39"/>
        <w:ind w:right="61" w:firstLine="708"/>
      </w:pPr>
      <w:r>
        <w:rPr>
          <w:b/>
        </w:rPr>
        <w:t xml:space="preserve">Развлекательная. </w:t>
      </w:r>
      <w:r>
        <w:t>Основная функция игры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развлечь,</w:t>
      </w:r>
      <w:r>
        <w:rPr>
          <w:b/>
        </w:rPr>
        <w:t xml:space="preserve"> </w:t>
      </w:r>
      <w:r>
        <w:t>доставить</w:t>
      </w:r>
      <w:r>
        <w:rPr>
          <w:b/>
        </w:rPr>
        <w:t xml:space="preserve"> </w:t>
      </w:r>
      <w:r>
        <w:t>удовольствие, воодушевить, побудить интерес.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2"/>
        </w:numPr>
        <w:spacing w:after="38"/>
        <w:ind w:right="61" w:firstLine="708"/>
      </w:pPr>
      <w:r>
        <w:rPr>
          <w:b/>
        </w:rPr>
        <w:t xml:space="preserve">Коммуникативная. </w:t>
      </w:r>
      <w:r>
        <w:t>Игра вводит учащихся в реальный контекст</w:t>
      </w:r>
      <w:r>
        <w:rPr>
          <w:b/>
        </w:rPr>
        <w:t xml:space="preserve"> </w:t>
      </w:r>
      <w:r>
        <w:t>сложнейших человеческих отношений, способствует освоению общения.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2"/>
        </w:numPr>
        <w:ind w:right="61" w:firstLine="708"/>
      </w:pPr>
      <w:r>
        <w:rPr>
          <w:b/>
        </w:rPr>
        <w:t xml:space="preserve">Самореализация. </w:t>
      </w:r>
      <w:r>
        <w:t>Игра важна как сфера реализации себя как</w:t>
      </w:r>
      <w:r>
        <w:rPr>
          <w:b/>
        </w:rPr>
        <w:t xml:space="preserve"> </w:t>
      </w:r>
      <w:r>
        <w:t>личности. Именно в этом плане важен сам процесс игры, а не ее результат,</w:t>
      </w:r>
      <w:r>
        <w:t xml:space="preserve"> конкурентность или достижение какой-либо цели. Процесс игры – это пространство самореализации.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2"/>
        </w:numPr>
        <w:spacing w:after="39"/>
        <w:ind w:right="61" w:firstLine="708"/>
      </w:pPr>
      <w:proofErr w:type="spellStart"/>
      <w:r>
        <w:rPr>
          <w:b/>
        </w:rPr>
        <w:t>Игротерапевтическая</w:t>
      </w:r>
      <w:proofErr w:type="spellEnd"/>
      <w:r>
        <w:rPr>
          <w:b/>
        </w:rPr>
        <w:t xml:space="preserve">. </w:t>
      </w:r>
      <w:r>
        <w:t>Игра может быть использована для преодоления различных трудностей, возникающих в поведении, в общении</w:t>
      </w:r>
      <w:r>
        <w:rPr>
          <w:rFonts w:ascii="Calibri" w:eastAsia="Calibri" w:hAnsi="Calibri" w:cs="Calibri"/>
        </w:rPr>
        <w:t xml:space="preserve"> </w:t>
      </w:r>
      <w:r>
        <w:t>с окружающими, в учении.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2"/>
        </w:numPr>
        <w:ind w:right="61" w:firstLine="708"/>
      </w:pPr>
      <w:r>
        <w:rPr>
          <w:b/>
        </w:rPr>
        <w:t>Диагностич</w:t>
      </w:r>
      <w:r>
        <w:rPr>
          <w:b/>
        </w:rPr>
        <w:t xml:space="preserve">еская. </w:t>
      </w:r>
      <w:r>
        <w:t xml:space="preserve">Игра обладает </w:t>
      </w:r>
      <w:proofErr w:type="spellStart"/>
      <w:r>
        <w:t>предсказательностью</w:t>
      </w:r>
      <w:proofErr w:type="spellEnd"/>
      <w:r>
        <w:t>,</w:t>
      </w:r>
      <w:r>
        <w:rPr>
          <w:b/>
        </w:rPr>
        <w:t xml:space="preserve"> </w:t>
      </w:r>
      <w:r>
        <w:t xml:space="preserve">она </w:t>
      </w:r>
      <w:proofErr w:type="spellStart"/>
      <w:r>
        <w:t>диагностичнее</w:t>
      </w:r>
      <w:proofErr w:type="spellEnd"/>
      <w:r>
        <w:t xml:space="preserve">, чем любая другая деятельность человека. Игра – это особое «поле самовыражения». </w:t>
      </w:r>
    </w:p>
    <w:p w:rsidR="001E07DB" w:rsidRDefault="003D42F0">
      <w:pPr>
        <w:numPr>
          <w:ilvl w:val="0"/>
          <w:numId w:val="12"/>
        </w:numPr>
        <w:ind w:right="61" w:firstLine="708"/>
      </w:pPr>
      <w:r>
        <w:rPr>
          <w:b/>
        </w:rPr>
        <w:t>Коррекционная</w:t>
      </w:r>
      <w:r>
        <w:t>.</w:t>
      </w:r>
      <w:r>
        <w:rPr>
          <w:b/>
        </w:rPr>
        <w:t xml:space="preserve"> </w:t>
      </w:r>
      <w:r>
        <w:t>При соблюдении учащимися правил сюжета игры,</w:t>
      </w:r>
      <w:r>
        <w:rPr>
          <w:b/>
        </w:rPr>
        <w:t xml:space="preserve"> </w:t>
      </w:r>
      <w:r>
        <w:t>знаний своей роли и ролей партнера, психологическая ко</w:t>
      </w:r>
      <w:r>
        <w:t>ррекция в игре происходит естественно. Коррекционные игры способны оказать помощь учащимся с отклонением в поведении, помочь справиться с переживаниями, препятствующими их нормальному самочувствию и общению со сверстниками.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numPr>
          <w:ilvl w:val="0"/>
          <w:numId w:val="12"/>
        </w:numPr>
        <w:ind w:right="61" w:firstLine="708"/>
      </w:pPr>
      <w:r>
        <w:rPr>
          <w:b/>
        </w:rPr>
        <w:t xml:space="preserve">Социализация. </w:t>
      </w:r>
      <w:r>
        <w:t>Эта функция заключается в синтезе усвоения богатства культуры, потенции воспитания и формирования личности, позволяющей функционировать в качестве полноправного члена коллектив.</w:t>
      </w:r>
      <w:r>
        <w:rPr>
          <w:rFonts w:ascii="Segoe UI Symbol" w:eastAsia="Segoe UI Symbol" w:hAnsi="Segoe UI Symbol" w:cs="Segoe UI Symbol"/>
        </w:rPr>
        <w:t></w:t>
      </w:r>
    </w:p>
    <w:p w:rsidR="001E07DB" w:rsidRDefault="003D42F0">
      <w:pPr>
        <w:ind w:left="-8" w:right="61" w:firstLine="708"/>
      </w:pPr>
      <w:r>
        <w:t>Место и роль игровой технологии в учебном процессе во многом зависит от поним</w:t>
      </w:r>
      <w:r>
        <w:t xml:space="preserve">ания учителем функции и классификации педагогических игр. </w:t>
      </w:r>
    </w:p>
    <w:p w:rsidR="001E07DB" w:rsidRDefault="003D42F0">
      <w:pPr>
        <w:spacing w:after="50" w:line="259" w:lineRule="auto"/>
        <w:ind w:left="715" w:firstLine="0"/>
        <w:jc w:val="center"/>
      </w:pPr>
      <w:r>
        <w:rPr>
          <w:b/>
          <w:i/>
        </w:rPr>
        <w:t xml:space="preserve"> </w:t>
      </w:r>
    </w:p>
    <w:p w:rsidR="001E07DB" w:rsidRDefault="003D42F0">
      <w:pPr>
        <w:pStyle w:val="2"/>
        <w:spacing w:after="40"/>
        <w:ind w:left="653"/>
      </w:pPr>
      <w:r>
        <w:rPr>
          <w:i/>
        </w:rPr>
        <w:t>Виды деловых игр</w:t>
      </w:r>
      <w:r>
        <w:rPr>
          <w:b w:val="0"/>
        </w:rPr>
        <w:t xml:space="preserve"> </w:t>
      </w:r>
    </w:p>
    <w:p w:rsidR="001E07DB" w:rsidRDefault="003D42F0">
      <w:pPr>
        <w:spacing w:after="41"/>
        <w:ind w:left="-8" w:right="61" w:firstLine="708"/>
      </w:pPr>
      <w:r>
        <w:t xml:space="preserve">На сегодняшний день существует большое разнообразие типологий и классификаций деловых игр. </w:t>
      </w:r>
    </w:p>
    <w:p w:rsidR="001E07DB" w:rsidRDefault="003D42F0">
      <w:pPr>
        <w:ind w:left="-8" w:right="61" w:firstLine="708"/>
      </w:pPr>
      <w:r>
        <w:rPr>
          <w:rFonts w:ascii="Calibri" w:eastAsia="Calibri" w:hAnsi="Calibri" w:cs="Calibri"/>
        </w:rPr>
        <w:t>В</w:t>
      </w:r>
      <w:r>
        <w:rPr>
          <w:rFonts w:ascii="Arial" w:eastAsia="Arial" w:hAnsi="Arial" w:cs="Arial"/>
        </w:rPr>
        <w:t xml:space="preserve"> </w:t>
      </w:r>
      <w:r>
        <w:t>зависимости от того, какой тип человеческой практики воссоздается в игре и каковы ц</w:t>
      </w:r>
      <w:r>
        <w:t xml:space="preserve">ели участников, различают деловые игры </w:t>
      </w:r>
      <w:r>
        <w:rPr>
          <w:i/>
        </w:rPr>
        <w:t>учебные,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i/>
        </w:rPr>
        <w:t>исследова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i/>
        </w:rPr>
        <w:t>тельские</w:t>
      </w:r>
      <w:proofErr w:type="spellEnd"/>
      <w:r>
        <w:rPr>
          <w:i/>
        </w:rPr>
        <w:t>, управленческие, аттестационные.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39"/>
        <w:ind w:left="-8" w:right="61" w:firstLine="708"/>
      </w:pPr>
      <w:r>
        <w:t xml:space="preserve">Помимо указанной типологии, в основу которой положены критерии типа практики и целей, исследователи выделяют и такие критерии как: время </w:t>
      </w:r>
      <w:r>
        <w:lastRenderedPageBreak/>
        <w:t>проведения, резуль</w:t>
      </w:r>
      <w:r>
        <w:t>тат, методология и т.п., например, классификация деловых игр Л.В. Ежовой: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tabs>
          <w:tab w:val="center" w:pos="2272"/>
        </w:tabs>
        <w:spacing w:after="70" w:line="255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</w:rPr>
        <w:t>По времени проведения: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 xml:space="preserve">без ограничения времени;  </w:t>
      </w:r>
    </w:p>
    <w:p w:rsidR="001E07DB" w:rsidRDefault="003D42F0">
      <w:pPr>
        <w:ind w:left="716" w:right="61"/>
      </w:pPr>
      <w:r>
        <w:rPr>
          <w:rFonts w:ascii="Segoe UI Symbol" w:eastAsia="Segoe UI Symbol" w:hAnsi="Segoe UI Symbol" w:cs="Segoe UI Symbol"/>
        </w:rPr>
        <w:t></w:t>
      </w:r>
      <w:r>
        <w:t>с ограничением времени;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 xml:space="preserve">игры, проходящие в реальное </w:t>
      </w:r>
      <w:proofErr w:type="gramStart"/>
      <w:r>
        <w:t xml:space="preserve">время;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t xml:space="preserve"> игры, где время сжато.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46" w:line="255" w:lineRule="auto"/>
        <w:ind w:left="577"/>
        <w:jc w:val="left"/>
      </w:pPr>
      <w:r>
        <w:rPr>
          <w:b/>
        </w:rPr>
        <w:t>По оценке деятельности: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 xml:space="preserve">балльная или иная оценка деятельности игрока или </w:t>
      </w:r>
      <w:proofErr w:type="gramStart"/>
      <w:r>
        <w:t xml:space="preserve">команды;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t xml:space="preserve"> оценка того, кто как работал, отсутствует.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46" w:line="255" w:lineRule="auto"/>
        <w:ind w:left="711"/>
        <w:jc w:val="left"/>
      </w:pPr>
      <w:r>
        <w:rPr>
          <w:b/>
        </w:rPr>
        <w:t>По конечному результату</w:t>
      </w:r>
      <w:r>
        <w:t>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spacing w:after="40"/>
        <w:ind w:right="61" w:firstLine="708"/>
      </w:pPr>
      <w:r>
        <w:t>жесткие игры – заранее известен ответ (например, сетевой график), существуют жесткие правила;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>свободные, открытые игры – зар</w:t>
      </w:r>
      <w:r>
        <w:t>анее известного ответа нет, правила изобретаются для каждой игры свои, участники работают над решением неструктурированной задачи.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spacing w:after="46" w:line="255" w:lineRule="auto"/>
        <w:ind w:left="711"/>
        <w:jc w:val="left"/>
      </w:pPr>
      <w:r>
        <w:rPr>
          <w:b/>
        </w:rPr>
        <w:t>По конечной цели</w:t>
      </w:r>
      <w:r>
        <w:t>: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>обучающие – направлены на появление новых знаний и закрепление навыков участников;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>констатирующие – конк</w:t>
      </w:r>
      <w:r>
        <w:t>урсы профессионального мастерства;</w:t>
      </w:r>
      <w:r>
        <w:rPr>
          <w:rFonts w:ascii="Calibri" w:eastAsia="Calibri" w:hAnsi="Calibri" w:cs="Calibri"/>
        </w:rPr>
        <w:t xml:space="preserve"> </w:t>
      </w:r>
    </w:p>
    <w:p w:rsidR="001E07DB" w:rsidRDefault="003D42F0">
      <w:pPr>
        <w:numPr>
          <w:ilvl w:val="0"/>
          <w:numId w:val="13"/>
        </w:numPr>
        <w:ind w:right="61" w:firstLine="708"/>
      </w:pPr>
      <w:r>
        <w:t>поисковые – направлены на выявление проблем и поиск путей их   ре-</w:t>
      </w:r>
    </w:p>
    <w:p w:rsidR="001E07DB" w:rsidRDefault="003D42F0">
      <w:pPr>
        <w:ind w:left="2" w:right="61"/>
      </w:pPr>
      <w:proofErr w:type="spellStart"/>
      <w:r>
        <w:t>шения</w:t>
      </w:r>
      <w:proofErr w:type="spellEnd"/>
      <w:r>
        <w:t xml:space="preserve">.                                                                                                                                     </w:t>
      </w:r>
      <w:r>
        <w:rPr>
          <w:sz w:val="29"/>
        </w:rPr>
        <w:t xml:space="preserve">         </w:t>
      </w:r>
    </w:p>
    <w:p w:rsidR="001E07DB" w:rsidRDefault="003D42F0">
      <w:pPr>
        <w:spacing w:after="0" w:line="259" w:lineRule="auto"/>
        <w:ind w:left="716" w:firstLine="0"/>
        <w:jc w:val="left"/>
      </w:pPr>
      <w:r>
        <w:rPr>
          <w:rFonts w:ascii="Segoe UI Symbol" w:eastAsia="Segoe UI Symbol" w:hAnsi="Segoe UI Symbol" w:cs="Segoe UI Symbol"/>
          <w:sz w:val="25"/>
        </w:rPr>
        <w:t></w:t>
      </w:r>
    </w:p>
    <w:p w:rsidR="001E07DB" w:rsidRDefault="003D42F0">
      <w:pPr>
        <w:pStyle w:val="1"/>
        <w:spacing w:after="328"/>
        <w:ind w:left="1009" w:right="356" w:hanging="360"/>
      </w:pPr>
      <w:r>
        <w:t xml:space="preserve">Функции педагогических игр </w:t>
      </w:r>
    </w:p>
    <w:p w:rsidR="001E07DB" w:rsidRDefault="003D42F0">
      <w:pPr>
        <w:ind w:left="730" w:right="61"/>
      </w:pPr>
      <w:r>
        <w:t xml:space="preserve">Природу игры должен пронизывать гуманизм. Природная гуманистическая направленность </w:t>
      </w:r>
      <w:proofErr w:type="spellStart"/>
      <w:r>
        <w:t>игропроцесса</w:t>
      </w:r>
      <w:proofErr w:type="spellEnd"/>
      <w:r>
        <w:t xml:space="preserve">, проявляется в его функциях: </w:t>
      </w:r>
    </w:p>
    <w:p w:rsidR="001E07DB" w:rsidRDefault="003D42F0">
      <w:pPr>
        <w:numPr>
          <w:ilvl w:val="0"/>
          <w:numId w:val="14"/>
        </w:numPr>
        <w:ind w:right="61" w:hanging="142"/>
      </w:pPr>
      <w:r>
        <w:rPr>
          <w:b/>
        </w:rPr>
        <w:t>воспитательная функция</w:t>
      </w:r>
      <w:r>
        <w:t xml:space="preserve"> – в нравственном характере игровой деятельности, в подражании нравственному обр</w:t>
      </w:r>
      <w:r>
        <w:t xml:space="preserve">азцу поведения. Воспитание осуществляется самим процессом игры, при постановке нравственных целей, требующих поиска нравственных средств, установления нравственных отношений; </w:t>
      </w:r>
    </w:p>
    <w:p w:rsidR="001E07DB" w:rsidRDefault="003D42F0">
      <w:pPr>
        <w:numPr>
          <w:ilvl w:val="0"/>
          <w:numId w:val="14"/>
        </w:numPr>
        <w:ind w:right="61" w:hanging="142"/>
      </w:pPr>
      <w:r>
        <w:rPr>
          <w:b/>
        </w:rPr>
        <w:t>информационно-обучающая функция</w:t>
      </w:r>
      <w:r>
        <w:t xml:space="preserve"> – в стимулировании развития творческого мышления</w:t>
      </w:r>
      <w:r>
        <w:t xml:space="preserve"> игроков, посредством их участия в </w:t>
      </w:r>
      <w:proofErr w:type="spellStart"/>
      <w:r>
        <w:t>квазипрактической</w:t>
      </w:r>
      <w:proofErr w:type="spellEnd"/>
      <w:r>
        <w:t xml:space="preserve">, в </w:t>
      </w:r>
      <w:proofErr w:type="spellStart"/>
      <w:r>
        <w:t>квазипрофессиональной</w:t>
      </w:r>
      <w:proofErr w:type="spellEnd"/>
      <w:r>
        <w:t xml:space="preserve"> деятельности, с возможностью параллельного оценивания и рефлексии успеха применения теоретических знаний на практике; </w:t>
      </w:r>
    </w:p>
    <w:p w:rsidR="001E07DB" w:rsidRDefault="003D42F0">
      <w:pPr>
        <w:numPr>
          <w:ilvl w:val="0"/>
          <w:numId w:val="14"/>
        </w:numPr>
        <w:ind w:right="61" w:hanging="142"/>
      </w:pPr>
      <w:r>
        <w:rPr>
          <w:b/>
        </w:rPr>
        <w:lastRenderedPageBreak/>
        <w:t>мотивационно-побудительная функция</w:t>
      </w:r>
      <w:r>
        <w:t xml:space="preserve"> – в высоком эмоционально</w:t>
      </w:r>
      <w:r>
        <w:t xml:space="preserve">м воздействии игры на участников, развитии у них интереса, азарта, стремления к успеху; </w:t>
      </w:r>
    </w:p>
    <w:p w:rsidR="001E07DB" w:rsidRDefault="003D42F0">
      <w:pPr>
        <w:numPr>
          <w:ilvl w:val="0"/>
          <w:numId w:val="14"/>
        </w:numPr>
        <w:spacing w:after="303"/>
        <w:ind w:right="61" w:hanging="142"/>
      </w:pPr>
      <w:r>
        <w:rPr>
          <w:b/>
        </w:rPr>
        <w:t>рефлексивно-оценочная функция</w:t>
      </w:r>
      <w:r>
        <w:t xml:space="preserve"> – в постоянной рефлексии каждым участником игры своего места в ней, своих действий, своего способа мышления; соотнесения себя и своей дея</w:t>
      </w:r>
      <w:r>
        <w:t xml:space="preserve">тельности с деятельностью и способами действия других игроков; в оценке участников игры руководителем и экспертной группой в ходе подведения итогов; </w:t>
      </w:r>
    </w:p>
    <w:p w:rsidR="001E07DB" w:rsidRDefault="003D42F0">
      <w:pPr>
        <w:numPr>
          <w:ilvl w:val="0"/>
          <w:numId w:val="14"/>
        </w:numPr>
        <w:ind w:right="61" w:hanging="142"/>
      </w:pPr>
      <w:r>
        <w:rPr>
          <w:b/>
        </w:rPr>
        <w:t>функция организации и управления познавательной деятельностью</w:t>
      </w:r>
      <w:r>
        <w:t xml:space="preserve"> - реализуется в соответствии с планируемой т</w:t>
      </w:r>
      <w:r>
        <w:t xml:space="preserve">ематикой занятий, их направленностью и решаемыми задачами. "Возможно не фрагментарное применение </w:t>
      </w:r>
      <w:proofErr w:type="spellStart"/>
      <w:r>
        <w:t>игрситуаций</w:t>
      </w:r>
      <w:proofErr w:type="spellEnd"/>
      <w:r>
        <w:t xml:space="preserve"> и не одна, отдельно взятая игра, а динамическая система сценарных, постепенно усложняющихся профессионально-ориентированных </w:t>
      </w:r>
      <w:proofErr w:type="spellStart"/>
      <w:r>
        <w:t>учебноролевых</w:t>
      </w:r>
      <w:proofErr w:type="spellEnd"/>
      <w:r>
        <w:t xml:space="preserve"> игр, по в</w:t>
      </w:r>
      <w:r>
        <w:t xml:space="preserve">сем основным разделам учебной программы, что будет способствовать совершенствованию продуктивных методов обучения, разработке научно обоснованных методик и методических приемов, а вместе с тем - созданию благоприятной атмосферы учения; </w:t>
      </w:r>
    </w:p>
    <w:p w:rsidR="001E07DB" w:rsidRDefault="003D42F0">
      <w:pPr>
        <w:numPr>
          <w:ilvl w:val="0"/>
          <w:numId w:val="14"/>
        </w:numPr>
        <w:ind w:right="61" w:hanging="142"/>
      </w:pPr>
      <w:r>
        <w:rPr>
          <w:b/>
        </w:rPr>
        <w:t>диагностическая фун</w:t>
      </w:r>
      <w:r>
        <w:rPr>
          <w:b/>
        </w:rPr>
        <w:t>кция</w:t>
      </w:r>
      <w:r>
        <w:t xml:space="preserve"> – реализуется посредством проявления в игровой позиции, реального "я", каждого участника и возможности построения на этом, посредством наблюдения, определенных выводов; </w:t>
      </w:r>
    </w:p>
    <w:p w:rsidR="001E07DB" w:rsidRDefault="003D42F0">
      <w:pPr>
        <w:numPr>
          <w:ilvl w:val="0"/>
          <w:numId w:val="14"/>
        </w:numPr>
        <w:ind w:right="61" w:hanging="142"/>
      </w:pPr>
      <w:proofErr w:type="spellStart"/>
      <w:r>
        <w:rPr>
          <w:b/>
        </w:rPr>
        <w:t>психокоррекционная</w:t>
      </w:r>
      <w:proofErr w:type="spellEnd"/>
      <w:r>
        <w:rPr>
          <w:b/>
        </w:rPr>
        <w:t xml:space="preserve"> функция</w:t>
      </w:r>
      <w:r>
        <w:t xml:space="preserve"> – проявляется в социальной ценности межличностного общ</w:t>
      </w:r>
      <w:r>
        <w:t xml:space="preserve">ения, в осмыслении посредством затруднений и находок, ценности себя и другого, в приобретении способности ставить себя на место другого с целью самооценки и последующей коррекции собственной деятельности. </w:t>
      </w:r>
    </w:p>
    <w:p w:rsidR="001E07DB" w:rsidRDefault="003D42F0">
      <w:pPr>
        <w:spacing w:after="0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5" w:line="255" w:lineRule="auto"/>
        <w:ind w:left="2118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Овладение педагогом игровых технологий </w:t>
      </w:r>
    </w:p>
    <w:p w:rsidR="001E07DB" w:rsidRDefault="003D42F0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1E07DB" w:rsidRDefault="003D42F0">
      <w:pPr>
        <w:spacing w:after="41"/>
        <w:ind w:left="2" w:right="61"/>
      </w:pPr>
      <w:r>
        <w:t xml:space="preserve">   </w:t>
      </w:r>
      <w:r>
        <w:t xml:space="preserve">      Традиционное отечественное образование, прежде всего, концентрируется на передаче знаний фундаментального теоретического характера и гораздо меньше внимания уделяет прикладным. Отсутствие знаний и навыков прикладного, практического уровня в дальнейше</w:t>
      </w:r>
      <w:r>
        <w:t>м нередко приводит к возникновению у учащихся значительных трудностей в социальной адаптации, задержке социального развития; будущие социальные роли не воспринимаются как свои.        Использование игровых технологий в учебно-воспитательном процессе способ</w:t>
      </w:r>
      <w:r>
        <w:t>ствует подготовке их к важнейшим социальным ролям, которые ученики смогут «примерить» на себя на занятиях. Кроме того, игровая технология выгодно отличается от других методов обучения тем, что позволяет ученику быть лично причастным к функционированию изуч</w:t>
      </w:r>
      <w:r>
        <w:t xml:space="preserve">аемого явления, дает </w:t>
      </w:r>
      <w:r>
        <w:lastRenderedPageBreak/>
        <w:t>возможность прожить некоторое время в «реальных» жизненных условиях. Игры и задания игрового характера позволяют в увлекательной форме развивать у учащихся ценные качества: внимание, самоконтроль, наблюдательность, сообразительность, н</w:t>
      </w:r>
      <w:r>
        <w:t>астойчивость. Однако, прежде чем включить игровую технологию в учебный процесс, необходимо определить: какой учебный материал целесообразно изучать с использованием игровой технологии; для какого состава детей следует ее применять; как увязать игру с други</w:t>
      </w:r>
      <w:r>
        <w:t xml:space="preserve">ми способами воспитания и обучения; как найти время в учебном плане для ее проведения; какую игровую технологию следует выбрать по конкретной изучаемой теме. </w:t>
      </w:r>
    </w:p>
    <w:p w:rsidR="001E07DB" w:rsidRDefault="003D42F0">
      <w:pPr>
        <w:spacing w:after="42"/>
        <w:ind w:left="2" w:right="61"/>
      </w:pPr>
      <w:r>
        <w:t xml:space="preserve">       Применение игровой технологии предусматривает стремление педагога к максимальной концентра</w:t>
      </w:r>
      <w:r>
        <w:t>ции во времени, т.к. при значительных перерывах дети теряют нить игры, эмоциональный настрой, забывают правила. В то же время следует учитывать и такие факторы, как утомляемость игроков, необходимость продумать полученные результаты, проанализировать сложи</w:t>
      </w:r>
      <w:r>
        <w:t xml:space="preserve">вшуюся ситуацию, изменить стратегию или тактику игровых действий. </w:t>
      </w:r>
    </w:p>
    <w:p w:rsidR="001E07DB" w:rsidRDefault="003D42F0">
      <w:pPr>
        <w:ind w:left="2" w:right="61"/>
      </w:pPr>
      <w:r>
        <w:t xml:space="preserve">          </w:t>
      </w:r>
      <w:r>
        <w:t xml:space="preserve">Педагогическое мастерство включает в себя и мастерство создания игр. Педагоги, использующие игровые приемы обучения, нередко допускают промахи и просчеты, что помогает принять право детей на ошибки. </w:t>
      </w:r>
    </w:p>
    <w:p w:rsidR="001E07DB" w:rsidRDefault="003D42F0">
      <w:pPr>
        <w:ind w:left="2" w:right="61"/>
      </w:pPr>
      <w:r>
        <w:t xml:space="preserve">       Многие психологи и педагоги неоднократно обращали</w:t>
      </w:r>
      <w:r>
        <w:t xml:space="preserve"> внимание на то, что, как правило, взрослые редко видят и используют возможности малых групп, хотя именно в них таятся корни успеха образовательного процесса. Чтобы использовать игровые технологии в своей деятельности, педагог должен знать общие приемы по </w:t>
      </w:r>
      <w:r>
        <w:t>организации работы с группой, методику игротеки, понимать важность презентационных, коммуникативных навыков, динамики в игре и умения эту игру выстроить. Самому педагогу надо быть готовым играть, вовлекая, участвуя, помогая детям. Но необходимо следить и з</w:t>
      </w:r>
      <w:r>
        <w:t xml:space="preserve">а тем, чтобы игровой активностью и раскованностью не подавить детей, превратив их в зрителей.          Диалектика живого обучения связана с отношением педагога к изучаемой теме как к предлогу для обучения чему-то другому, непреходящему, общечеловеческому. </w:t>
      </w:r>
      <w:r>
        <w:t xml:space="preserve">Тогда работа педагога становится искусством, помогающим детям жить полноценно и насыщенно. </w:t>
      </w:r>
      <w:r>
        <w:rPr>
          <w:b/>
          <w:i/>
        </w:rPr>
        <w:t xml:space="preserve">Технология проведения игры </w:t>
      </w:r>
    </w:p>
    <w:p w:rsidR="001E07DB" w:rsidRDefault="003D42F0">
      <w:pPr>
        <w:spacing w:after="3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1E07DB" w:rsidRDefault="003D42F0">
      <w:pPr>
        <w:tabs>
          <w:tab w:val="center" w:pos="1615"/>
        </w:tabs>
        <w:spacing w:after="73" w:line="255" w:lineRule="auto"/>
        <w:ind w:left="0" w:firstLine="0"/>
        <w:jc w:val="left"/>
      </w:pPr>
      <w:r>
        <w:rPr>
          <w:b/>
        </w:rPr>
        <w:t xml:space="preserve">     </w:t>
      </w:r>
      <w:r>
        <w:t xml:space="preserve"> </w:t>
      </w:r>
      <w:r>
        <w:tab/>
      </w:r>
      <w:r>
        <w:rPr>
          <w:b/>
        </w:rPr>
        <w:t>1.Подготовка игры:</w:t>
      </w:r>
      <w:r>
        <w:t xml:space="preserve">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t xml:space="preserve">тема;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t xml:space="preserve">учебные цели;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t xml:space="preserve">предложение основы для составления модели;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t>определение состава участников игры, распр</w:t>
      </w:r>
      <w:r>
        <w:t xml:space="preserve">еделение ролей;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lastRenderedPageBreak/>
        <w:t xml:space="preserve">проработка сценария, подбор наглядного материала, размещения участков в аудитории, определение временных границ проведения игры. </w:t>
      </w:r>
    </w:p>
    <w:p w:rsidR="001E07DB" w:rsidRDefault="003D42F0">
      <w:pPr>
        <w:spacing w:after="72" w:line="255" w:lineRule="auto"/>
        <w:ind w:left="711"/>
        <w:jc w:val="left"/>
      </w:pPr>
      <w:r>
        <w:rPr>
          <w:b/>
        </w:rPr>
        <w:t>2.Проведение игры</w:t>
      </w:r>
      <w:r>
        <w:t xml:space="preserve">: </w:t>
      </w:r>
    </w:p>
    <w:p w:rsidR="001E07DB" w:rsidRDefault="003D42F0">
      <w:pPr>
        <w:numPr>
          <w:ilvl w:val="0"/>
          <w:numId w:val="15"/>
        </w:numPr>
        <w:spacing w:line="325" w:lineRule="auto"/>
        <w:ind w:right="61" w:hanging="214"/>
      </w:pPr>
      <w:r>
        <w:t xml:space="preserve">разыгрывание учебной ситуации. </w:t>
      </w:r>
      <w:r>
        <w:rPr>
          <w:b/>
        </w:rPr>
        <w:t xml:space="preserve">3. Подведение итогов игры: </w:t>
      </w:r>
    </w:p>
    <w:p w:rsidR="001E07DB" w:rsidRDefault="003D42F0">
      <w:pPr>
        <w:numPr>
          <w:ilvl w:val="0"/>
          <w:numId w:val="15"/>
        </w:numPr>
        <w:spacing w:after="42"/>
        <w:ind w:right="61" w:hanging="214"/>
      </w:pPr>
      <w:r>
        <w:t>время;</w:t>
      </w:r>
      <w:r>
        <w:rPr>
          <w:b/>
        </w:rPr>
        <w:t xml:space="preserve"> </w:t>
      </w:r>
    </w:p>
    <w:p w:rsidR="001E07DB" w:rsidRDefault="003D42F0">
      <w:pPr>
        <w:numPr>
          <w:ilvl w:val="0"/>
          <w:numId w:val="15"/>
        </w:numPr>
        <w:ind w:right="61" w:hanging="214"/>
      </w:pPr>
      <w:r>
        <w:t xml:space="preserve">общая оценка учителем </w:t>
      </w:r>
      <w:r>
        <w:t xml:space="preserve">работы учащихся в целом и некоторых         в отдельности; </w:t>
      </w:r>
    </w:p>
    <w:p w:rsidR="001E07DB" w:rsidRDefault="003D42F0">
      <w:pPr>
        <w:numPr>
          <w:ilvl w:val="0"/>
          <w:numId w:val="15"/>
        </w:numPr>
        <w:spacing w:after="53"/>
        <w:ind w:right="61" w:hanging="214"/>
      </w:pPr>
      <w:r>
        <w:t xml:space="preserve">рефлексия (сами участники игры формулируют предложения по совершенствованию игровой деятельности). </w:t>
      </w:r>
    </w:p>
    <w:p w:rsidR="001E07DB" w:rsidRDefault="003D42F0">
      <w:pPr>
        <w:spacing w:after="19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0" w:line="259" w:lineRule="auto"/>
        <w:ind w:left="-5"/>
        <w:jc w:val="left"/>
      </w:pPr>
      <w:r>
        <w:rPr>
          <w:b/>
          <w:i/>
        </w:rPr>
        <w:t>Основные правила проведения игры</w:t>
      </w:r>
      <w:r>
        <w:rPr>
          <w:i/>
        </w:rPr>
        <w:t xml:space="preserve"> </w:t>
      </w:r>
    </w:p>
    <w:p w:rsidR="001E07DB" w:rsidRDefault="003D42F0">
      <w:pPr>
        <w:spacing w:after="61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 xml:space="preserve">Учитель следит за соблюдением правил игры, старается не допускать нарушений, подбадривает учеников, побуждает к поискам ответов на вопрос.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 xml:space="preserve">Отличительной особенностью игры является её добровольность, поэтому творческие задания не должны быть обязательными </w:t>
      </w:r>
      <w:r>
        <w:t xml:space="preserve">для всех.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 xml:space="preserve">Важно соблюдать соответствующий темп и ритм ведения игры: быстрый вызывает отставание большинства учащихся, медленный порождает потерю интереса.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>Во время игры учитель должен проявлять максимум внимания, такта, доброжелательности к учащимся, что</w:t>
      </w:r>
      <w:r>
        <w:t xml:space="preserve">бы неуместным замечанием не повлиять на активность и инициативу учащихся. Если ответ не верен, следует тактично поправить ученика.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 xml:space="preserve">Нежелательно во время игры делать дисциплинарные замечания. </w:t>
      </w:r>
    </w:p>
    <w:p w:rsidR="001E07DB" w:rsidRDefault="003D42F0">
      <w:pPr>
        <w:ind w:left="438" w:right="61"/>
      </w:pPr>
      <w:r>
        <w:t>В игре ученики должны чувствовать себя свободно, непринужденно,</w:t>
      </w:r>
      <w:r>
        <w:t xml:space="preserve"> испытывать удовлетворение от сознания своей самостоятельности.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 xml:space="preserve">Дидактические игры можно проводить как соревнования команд, групп и т.д. В этом случае избираются капитаны команд. Они осуществляют контроль за правильностью ответов, решений и устанавливают </w:t>
      </w:r>
      <w:r>
        <w:t xml:space="preserve">порядок, очередность ответов. На первых порах роль контролера учитель берет на себя. В последующих играх учитель следит только за правильностью действий капитанов, желательно, чтобы учащиеся по очереди становились капитанами команд.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>В каждую команду лучше</w:t>
      </w:r>
      <w:r>
        <w:t xml:space="preserve"> включать учеников с различной подготовкой. Желательно, чтобы не выигрывала одна и та же команда. Проигрывающим один раз при повторной игре нужно дать возможность выиграть, почувствовать себя победителями.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lastRenderedPageBreak/>
        <w:t>Для проведения некоторых игр необходимо выбрать в</w:t>
      </w:r>
      <w:r>
        <w:t xml:space="preserve">одящего. Это один из учеников, которому в процессе игры приходится что-то отгадывать, находить спрятанные предметы, отвечать на вопросы других учащихся и т.п., можно выбирать водящего с помощью считалок. </w:t>
      </w:r>
    </w:p>
    <w:p w:rsidR="001E07DB" w:rsidRDefault="003D42F0">
      <w:pPr>
        <w:numPr>
          <w:ilvl w:val="0"/>
          <w:numId w:val="16"/>
        </w:numPr>
        <w:ind w:right="61" w:hanging="412"/>
      </w:pPr>
      <w:r>
        <w:t>Подведение итогов игры. Для игры на уроке отводится</w:t>
      </w:r>
      <w:r>
        <w:t xml:space="preserve"> примерно 5-8 минут. Затем подводятся итоги, объявляются победители. Учитель напоминает, какой материал надо повторить, чтобы в следующий раз одержать победу. В подведении итогов принимает участие весь класс вместе с учителем. Это необходимо для выработки </w:t>
      </w:r>
      <w:r>
        <w:t>навыков самоконтроля, самооценки. В некоторых играх результаты оцениваются учителем совместно с капитанами и ведущими. При подведении итогов учитель отмечает похвалой как тех, кто закончил работу первым, так и тех, кто выполнил ее последним, но успешно спр</w:t>
      </w:r>
      <w:r>
        <w:t xml:space="preserve">авился с заданием. </w:t>
      </w:r>
    </w:p>
    <w:p w:rsidR="001E07DB" w:rsidRDefault="003D42F0">
      <w:pPr>
        <w:spacing w:after="213"/>
        <w:ind w:left="438" w:right="61"/>
      </w:pPr>
      <w:r>
        <w:t xml:space="preserve">Любая игра должна приносить ученикам удовольствие и радость. </w:t>
      </w:r>
    </w:p>
    <w:p w:rsidR="001E07DB" w:rsidRDefault="003D42F0">
      <w:pPr>
        <w:spacing w:after="172" w:line="259" w:lineRule="auto"/>
        <w:ind w:left="438"/>
        <w:jc w:val="left"/>
      </w:pPr>
      <w:r>
        <w:rPr>
          <w:b/>
          <w:i/>
        </w:rPr>
        <w:t xml:space="preserve">Методика проведения игры </w:t>
      </w:r>
    </w:p>
    <w:p w:rsidR="001E07DB" w:rsidRDefault="003D42F0">
      <w:pPr>
        <w:spacing w:after="173" w:line="247" w:lineRule="auto"/>
        <w:ind w:left="-8" w:right="54" w:firstLine="698"/>
      </w:pPr>
      <w:r>
        <w:rPr>
          <w:sz w:val="30"/>
        </w:rPr>
        <w:t xml:space="preserve">Перед педагогом образования ставится задача найти гуманистические методы воздействия на личность ученика. Именно игра занимает центральное место в его жизни, где он чувствует себя в безопасности, комфортно, ощущает психологический простор и свободу. Важна </w:t>
      </w:r>
      <w:r>
        <w:rPr>
          <w:sz w:val="30"/>
        </w:rPr>
        <w:t>роль педагога, который организует игровое пространство, игровую ситуацию. Умение пригласить в игру столько участников, сколько необходимо, объяснить сам процесс игры – все это требует от педагога высокого профессионализма. Технология проведения игр заключа</w:t>
      </w:r>
      <w:r>
        <w:rPr>
          <w:sz w:val="30"/>
        </w:rPr>
        <w:t>ется в том, чтобы учащийся мог самовыразиться, самоутвердиться, познать себя и других, чтобы детям в игре было легко и уютно.</w:t>
      </w: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spacing w:after="49" w:line="247" w:lineRule="auto"/>
        <w:ind w:left="-8" w:right="54" w:firstLine="698"/>
      </w:pPr>
      <w:r>
        <w:rPr>
          <w:sz w:val="30"/>
        </w:rPr>
        <w:t xml:space="preserve">Организуя игру, важно рассматривать каждого учащегося как индивидуальность, способную проявить свое личное «Я», в игре ни в коем </w:t>
      </w:r>
      <w:r>
        <w:rPr>
          <w:sz w:val="30"/>
        </w:rPr>
        <w:t>случае не должно быть элементов, связанных с риском для здоровья детей; недопустимо унижать достоинства учеников, игра должна соответствовать возрасту и особенностям детей, используемые в игре атрибуты должны быть гигиеничны, безопасны, удобны и эстетичны,</w:t>
      </w:r>
      <w:r>
        <w:rPr>
          <w:sz w:val="30"/>
        </w:rPr>
        <w:t xml:space="preserve"> каждая игра должна создавать эмоциональный настрой даже для проигравших детей.</w:t>
      </w: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spacing w:after="2" w:line="247" w:lineRule="auto"/>
        <w:ind w:left="-8" w:right="54" w:firstLine="698"/>
      </w:pPr>
      <w:r>
        <w:rPr>
          <w:sz w:val="30"/>
        </w:rPr>
        <w:t>В организации и проведении игры важна методика объяснения игры.</w:t>
      </w:r>
      <w:r>
        <w:rPr>
          <w:b/>
          <w:sz w:val="30"/>
        </w:rPr>
        <w:t xml:space="preserve"> </w:t>
      </w:r>
      <w:r>
        <w:rPr>
          <w:sz w:val="30"/>
        </w:rPr>
        <w:t>Не следует начинать игру с ее названия или пересказа содержания,</w:t>
      </w:r>
      <w:r>
        <w:rPr>
          <w:b/>
          <w:sz w:val="30"/>
        </w:rPr>
        <w:t xml:space="preserve"> </w:t>
      </w:r>
      <w:r>
        <w:rPr>
          <w:sz w:val="30"/>
        </w:rPr>
        <w:t>т.к. это снижает интерес к ней. Желательно нач</w:t>
      </w:r>
      <w:r>
        <w:rPr>
          <w:sz w:val="30"/>
        </w:rPr>
        <w:t>инать объяснение игры со вступления, которое должно быть связано с темой занятия или игровой ситуацией. Лучшим вариантом считается объяснение по ходу игры и организации ее участников.</w:t>
      </w:r>
      <w:r>
        <w:rPr>
          <w:rFonts w:ascii="Calibri" w:eastAsia="Calibri" w:hAnsi="Calibri" w:cs="Calibri"/>
          <w:sz w:val="20"/>
        </w:rPr>
        <w:t xml:space="preserve"> </w:t>
      </w:r>
    </w:p>
    <w:p w:rsidR="001E07DB" w:rsidRDefault="003D42F0">
      <w:pPr>
        <w:spacing w:after="2" w:line="247" w:lineRule="auto"/>
        <w:ind w:left="-8" w:right="54" w:firstLine="698"/>
      </w:pPr>
      <w:r>
        <w:rPr>
          <w:sz w:val="30"/>
        </w:rPr>
        <w:lastRenderedPageBreak/>
        <w:t xml:space="preserve">Задача педагога в объяснении игры состоит в том, чтобы организовать не </w:t>
      </w:r>
      <w:r>
        <w:rPr>
          <w:sz w:val="30"/>
        </w:rPr>
        <w:t>только тех учащихся, которые участвуют, но и болельщиков. Технология объяснения игры должна соответствовать ряду требований: ясность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sz w:val="30"/>
        </w:rPr>
        <w:t>и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sz w:val="30"/>
        </w:rPr>
        <w:t xml:space="preserve">четкость в изложении; эмоциональная выразительность и достаточная громкость независимо от количества игроков; объяснение </w:t>
      </w:r>
      <w:r>
        <w:rPr>
          <w:sz w:val="30"/>
        </w:rPr>
        <w:t xml:space="preserve">должно быть максимально показательным. В этом участвуют в зависимости от игры или сам </w:t>
      </w:r>
      <w:proofErr w:type="gramStart"/>
      <w:r>
        <w:rPr>
          <w:sz w:val="30"/>
        </w:rPr>
        <w:t>педагог</w:t>
      </w:r>
      <w:proofErr w:type="gramEnd"/>
      <w:r>
        <w:rPr>
          <w:sz w:val="30"/>
        </w:rPr>
        <w:t xml:space="preserve"> или ученики. Например, педагог объясняет задание, а капитан каждой команды показывает всем остальным детям, что нужно делать,</w:t>
      </w:r>
      <w:r>
        <w:rPr>
          <w:rFonts w:ascii="Calibri" w:eastAsia="Calibri" w:hAnsi="Calibri" w:cs="Calibri"/>
          <w:sz w:val="30"/>
        </w:rPr>
        <w:t xml:space="preserve"> </w:t>
      </w:r>
    </w:p>
    <w:p w:rsidR="001E07DB" w:rsidRDefault="003D42F0">
      <w:pPr>
        <w:spacing w:after="2" w:line="247" w:lineRule="auto"/>
        <w:ind w:left="-8" w:right="54" w:firstLine="698"/>
      </w:pPr>
      <w:r>
        <w:rPr>
          <w:sz w:val="30"/>
        </w:rPr>
        <w:t>Важно регулировать темп игры, не до</w:t>
      </w:r>
      <w:r>
        <w:rPr>
          <w:sz w:val="30"/>
        </w:rPr>
        <w:t>пускать пауз, вести игру в хорошем настроении, с улыбкой. Продолжительность игры зависит от интереса аудитории к игре. Если зрелищный запас исчерпан, то следует снять это задание или заменить его другим.</w:t>
      </w:r>
      <w:r>
        <w:rPr>
          <w:rFonts w:ascii="Calibri" w:eastAsia="Calibri" w:hAnsi="Calibri" w:cs="Calibri"/>
          <w:sz w:val="30"/>
        </w:rPr>
        <w:t xml:space="preserve"> </w:t>
      </w:r>
    </w:p>
    <w:p w:rsidR="001E07DB" w:rsidRDefault="003D42F0">
      <w:pPr>
        <w:spacing w:after="161" w:line="247" w:lineRule="auto"/>
        <w:ind w:left="-8" w:right="54" w:firstLine="698"/>
      </w:pPr>
      <w:r>
        <w:rPr>
          <w:sz w:val="30"/>
        </w:rPr>
        <w:t>Педагог должен поощрять участников или группу участ</w:t>
      </w:r>
      <w:r>
        <w:rPr>
          <w:sz w:val="30"/>
        </w:rPr>
        <w:t>ников словами «спасибо», «молодцы», «умницы» и т.д. При подведении итогов возможны следующие варианты: если проводятся тематические игры, в которые участвуют команды, то для оценки конкурсов необходимо жюри; другой формой оценки игры может быть жетонная си</w:t>
      </w:r>
      <w:r>
        <w:rPr>
          <w:sz w:val="30"/>
        </w:rPr>
        <w:t>стема. Не менее значим ритуал награждения победителей. Сначала желательно высказать несколько добрых слов в адрес проигравшей команды, которая заняла «почетное место», а затем наградить победителей. Награды не должны быть равноценными. Могут быть продуманы</w:t>
      </w:r>
      <w:r>
        <w:rPr>
          <w:sz w:val="30"/>
        </w:rPr>
        <w:t xml:space="preserve"> награды для активных болельщиков, зрителей в виде вымпела, рисунка, игрушки, значка и т. д.                       </w:t>
      </w:r>
    </w:p>
    <w:p w:rsidR="001E07DB" w:rsidRDefault="003D42F0">
      <w:pPr>
        <w:spacing w:after="142" w:line="247" w:lineRule="auto"/>
        <w:ind w:left="-8" w:right="54" w:firstLine="698"/>
      </w:pPr>
      <w:r>
        <w:rPr>
          <w:sz w:val="30"/>
        </w:rPr>
        <w:t>Необходимо отметить ряд требований к педагогу. В первую очередь – это эстетика внешнего вида, особые требования предъявляются к культуре реч</w:t>
      </w:r>
      <w:r>
        <w:rPr>
          <w:sz w:val="30"/>
        </w:rPr>
        <w:t>и, выразительным средствам языка, эмоциональности. Доброжелательное отношение, внимание к каждому ученику и коллективу воспитанников, добросовестная подготовка и профессионализм.</w:t>
      </w:r>
      <w:r>
        <w:rPr>
          <w:rFonts w:ascii="Calibri" w:eastAsia="Calibri" w:hAnsi="Calibri" w:cs="Calibri"/>
          <w:sz w:val="30"/>
        </w:rPr>
        <w:t xml:space="preserve"> </w:t>
      </w:r>
    </w:p>
    <w:p w:rsidR="001E07DB" w:rsidRDefault="003D42F0">
      <w:pPr>
        <w:spacing w:after="96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pStyle w:val="1"/>
        <w:numPr>
          <w:ilvl w:val="0"/>
          <w:numId w:val="0"/>
        </w:numPr>
        <w:spacing w:after="161" w:line="255" w:lineRule="auto"/>
        <w:ind w:right="3773" w:firstLine="3774"/>
        <w:jc w:val="left"/>
      </w:pPr>
      <w:r>
        <w:t xml:space="preserve">ЗАКЛЮЧЕНИЕ </w:t>
      </w:r>
      <w:r>
        <w:rPr>
          <w:b w:val="0"/>
        </w:rPr>
        <w:t xml:space="preserve"> </w:t>
      </w:r>
    </w:p>
    <w:p w:rsidR="001E07DB" w:rsidRDefault="003D42F0">
      <w:pPr>
        <w:ind w:left="2" w:right="61"/>
      </w:pPr>
      <w:r>
        <w:t xml:space="preserve">Подготовка специалистов, отвечающих современным требованиям, </w:t>
      </w:r>
      <w:r>
        <w:t>зависит от дальнейшего совершенствования работы по развитию творческого потенциала студенческой молодежи как ведущего направления, концентрирующего в себе возможности органического единства обучения, воспитания и развития, учебной и внеучебной работы на ос</w:t>
      </w:r>
      <w:r>
        <w:t xml:space="preserve">нове достижений передовой педагогической науки, повышения мастерства педагогических кадров. </w:t>
      </w:r>
    </w:p>
    <w:p w:rsidR="001E07DB" w:rsidRDefault="003D42F0">
      <w:pPr>
        <w:ind w:left="2" w:right="61"/>
      </w:pPr>
      <w:r>
        <w:t>На этапе профессионального самоопределения развитие творческих способностей учащихся происходит в условиях дифференцированного и индивидуализированного обучения.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Учащиеся, обладающие способностью к </w:t>
      </w:r>
      <w:r>
        <w:lastRenderedPageBreak/>
        <w:t xml:space="preserve">обучению, вовлечены в деятельность, где проявляется их самостоятельность, мышление, инициатива. </w:t>
      </w:r>
    </w:p>
    <w:p w:rsidR="001E07DB" w:rsidRDefault="003D42F0">
      <w:pPr>
        <w:ind w:left="2" w:right="61"/>
      </w:pPr>
      <w:r>
        <w:t xml:space="preserve">Успешное и устойчивое развитие личности происходит в процессе её самореализации. </w:t>
      </w:r>
    </w:p>
    <w:p w:rsidR="001E07DB" w:rsidRDefault="003D42F0">
      <w:pPr>
        <w:spacing w:after="196"/>
        <w:ind w:left="2" w:right="61"/>
      </w:pPr>
      <w:r>
        <w:t xml:space="preserve">Квалифицированный специалист сегодня – </w:t>
      </w:r>
      <w:r>
        <w:t xml:space="preserve">это конкурентоспособный специалист.  </w:t>
      </w:r>
    </w:p>
    <w:p w:rsidR="001E07DB" w:rsidRDefault="003D42F0">
      <w:pPr>
        <w:spacing w:after="207"/>
        <w:ind w:left="2" w:right="61"/>
      </w:pPr>
      <w:r>
        <w:t xml:space="preserve">Конкурентоспособность специалиста это: </w:t>
      </w:r>
    </w:p>
    <w:p w:rsidR="001E07DB" w:rsidRDefault="003D42F0">
      <w:pPr>
        <w:numPr>
          <w:ilvl w:val="0"/>
          <w:numId w:val="17"/>
        </w:numPr>
        <w:spacing w:after="43"/>
        <w:ind w:right="61" w:hanging="499"/>
      </w:pPr>
      <w:r>
        <w:t xml:space="preserve">компетентность и профессиональная мобильность;  </w:t>
      </w:r>
    </w:p>
    <w:p w:rsidR="001E07DB" w:rsidRDefault="003D42F0">
      <w:pPr>
        <w:numPr>
          <w:ilvl w:val="0"/>
          <w:numId w:val="17"/>
        </w:numPr>
        <w:spacing w:after="42"/>
        <w:ind w:right="61" w:hanging="499"/>
      </w:pPr>
      <w:r>
        <w:t xml:space="preserve">целеустремленность и уверенность в своих силах; </w:t>
      </w:r>
    </w:p>
    <w:p w:rsidR="001E07DB" w:rsidRDefault="003D42F0">
      <w:pPr>
        <w:numPr>
          <w:ilvl w:val="0"/>
          <w:numId w:val="17"/>
        </w:numPr>
        <w:spacing w:after="45"/>
        <w:ind w:right="61" w:hanging="499"/>
      </w:pPr>
      <w:r>
        <w:t xml:space="preserve">предприимчивость и деловитость;  </w:t>
      </w:r>
    </w:p>
    <w:p w:rsidR="001E07DB" w:rsidRDefault="003D42F0">
      <w:pPr>
        <w:numPr>
          <w:ilvl w:val="0"/>
          <w:numId w:val="17"/>
        </w:numPr>
        <w:spacing w:after="201"/>
        <w:ind w:right="61" w:hanging="499"/>
      </w:pPr>
      <w:r>
        <w:t>эмоциональная устойчивость и коммуникабельност</w:t>
      </w:r>
      <w:r>
        <w:t xml:space="preserve">ь. </w:t>
      </w:r>
    </w:p>
    <w:p w:rsidR="001E07DB" w:rsidRDefault="003D42F0">
      <w:pPr>
        <w:spacing w:after="36" w:line="267" w:lineRule="auto"/>
        <w:ind w:left="-5"/>
        <w:jc w:val="left"/>
      </w:pPr>
      <w:r>
        <w:t xml:space="preserve"> Одно из важных средств формирования конкурентоспособной личности - применение современных образовательных технологий, основанных на использовании активных методов обучения.  </w:t>
      </w:r>
    </w:p>
    <w:p w:rsidR="001E07DB" w:rsidRDefault="003D42F0">
      <w:pPr>
        <w:ind w:left="2" w:right="61"/>
      </w:pPr>
      <w:r>
        <w:t>Спектр таких методов достаточно разнообразен, особое же место среди них прин</w:t>
      </w:r>
      <w:r>
        <w:t xml:space="preserve">адлежит игровым технологиям. </w:t>
      </w:r>
    </w:p>
    <w:p w:rsidR="001E07DB" w:rsidRDefault="003D42F0">
      <w:pPr>
        <w:spacing w:after="140"/>
        <w:ind w:left="2" w:right="61"/>
      </w:pPr>
      <w:r>
        <w:t xml:space="preserve">Не вызывает сомнения, что формирование необходимых навыков и умений, а также сравнению с традиционными методами обучения. </w:t>
      </w:r>
    </w:p>
    <w:p w:rsidR="001E07DB" w:rsidRDefault="003D42F0">
      <w:pPr>
        <w:spacing w:after="195"/>
        <w:ind w:left="2" w:right="61"/>
      </w:pPr>
      <w:r>
        <w:t>Но нельзя буквально все взять и превращать в игру, да этого и ненужно делать. Необходимо, прежде всего,</w:t>
      </w:r>
      <w:r>
        <w:t xml:space="preserve"> определить следующее: </w:t>
      </w:r>
    </w:p>
    <w:p w:rsidR="001E07DB" w:rsidRDefault="003D42F0">
      <w:pPr>
        <w:numPr>
          <w:ilvl w:val="0"/>
          <w:numId w:val="18"/>
        </w:numPr>
        <w:spacing w:after="201"/>
        <w:ind w:right="61" w:hanging="233"/>
      </w:pPr>
      <w:r>
        <w:t xml:space="preserve">какую цель ставит педагог, используя ту или иную игру; </w:t>
      </w:r>
    </w:p>
    <w:p w:rsidR="001E07DB" w:rsidRDefault="003D42F0">
      <w:pPr>
        <w:numPr>
          <w:ilvl w:val="0"/>
          <w:numId w:val="18"/>
        </w:numPr>
        <w:spacing w:after="194"/>
        <w:ind w:right="61" w:hanging="233"/>
      </w:pPr>
      <w:r>
        <w:t xml:space="preserve">выбрать те темы, которые трудно усваиваются при традиционных способах обучения; </w:t>
      </w:r>
    </w:p>
    <w:p w:rsidR="001E07DB" w:rsidRDefault="003D42F0">
      <w:pPr>
        <w:numPr>
          <w:ilvl w:val="0"/>
          <w:numId w:val="18"/>
        </w:numPr>
        <w:spacing w:after="203"/>
        <w:ind w:right="61" w:hanging="233"/>
      </w:pPr>
      <w:r>
        <w:t xml:space="preserve">использовать игровые ситуации знакомые большинству учеников; </w:t>
      </w:r>
    </w:p>
    <w:p w:rsidR="001E07DB" w:rsidRDefault="003D42F0">
      <w:pPr>
        <w:numPr>
          <w:ilvl w:val="0"/>
          <w:numId w:val="18"/>
        </w:numPr>
        <w:spacing w:after="141"/>
        <w:ind w:right="61" w:hanging="233"/>
      </w:pPr>
      <w:r>
        <w:t xml:space="preserve">учитывать, что различные игровые ситуации могут дать неожиданный эффект. </w:t>
      </w:r>
    </w:p>
    <w:p w:rsidR="001E07DB" w:rsidRDefault="003D42F0">
      <w:pPr>
        <w:spacing w:after="147" w:line="267" w:lineRule="auto"/>
        <w:ind w:left="-5"/>
        <w:jc w:val="left"/>
      </w:pPr>
      <w:r>
        <w:t>Организуя обучение, необходимо помнить слова известного педагога С.И. Гессена, который утверждал: «урок должен оставаться уроком, то есть содержать точную и определенную цель работы,</w:t>
      </w:r>
      <w:r>
        <w:t xml:space="preserve"> быть только пронизанным творчеством и к нему устремленным, но не переходить в него преждевременно». </w:t>
      </w:r>
    </w:p>
    <w:p w:rsidR="001E07DB" w:rsidRDefault="001E07DB">
      <w:pPr>
        <w:spacing w:after="0" w:line="259" w:lineRule="auto"/>
        <w:ind w:left="0" w:firstLine="0"/>
        <w:jc w:val="left"/>
      </w:pPr>
    </w:p>
    <w:p w:rsidR="00D12DEC" w:rsidRDefault="00D12DEC">
      <w:pPr>
        <w:spacing w:after="0" w:line="259" w:lineRule="auto"/>
        <w:ind w:left="0" w:firstLine="0"/>
        <w:jc w:val="left"/>
      </w:pPr>
    </w:p>
    <w:p w:rsidR="00D12DEC" w:rsidRDefault="00D12DEC">
      <w:pPr>
        <w:spacing w:after="0" w:line="259" w:lineRule="auto"/>
        <w:ind w:left="0" w:firstLine="0"/>
        <w:jc w:val="left"/>
      </w:pPr>
    </w:p>
    <w:p w:rsidR="00D12DEC" w:rsidRDefault="00D12DEC">
      <w:pPr>
        <w:pStyle w:val="1"/>
        <w:numPr>
          <w:ilvl w:val="0"/>
          <w:numId w:val="0"/>
        </w:numPr>
        <w:ind w:left="659" w:right="721"/>
        <w:rPr>
          <w:b w:val="0"/>
        </w:rPr>
      </w:pPr>
    </w:p>
    <w:p w:rsidR="001E07DB" w:rsidRDefault="003D42F0">
      <w:pPr>
        <w:pStyle w:val="1"/>
        <w:numPr>
          <w:ilvl w:val="0"/>
          <w:numId w:val="0"/>
        </w:numPr>
        <w:ind w:left="659" w:right="721"/>
      </w:pPr>
      <w:bookmarkStart w:id="0" w:name="_GoBack"/>
      <w:bookmarkEnd w:id="0"/>
      <w:r>
        <w:t xml:space="preserve">ГЛОССАРИЙ </w:t>
      </w:r>
    </w:p>
    <w:p w:rsidR="001E07DB" w:rsidRDefault="003D42F0">
      <w:pPr>
        <w:spacing w:after="18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78"/>
        <w:ind w:left="-8" w:right="61" w:firstLine="708"/>
      </w:pPr>
      <w:r>
        <w:rPr>
          <w:b/>
        </w:rPr>
        <w:t>Ведущий вид деятельности</w:t>
      </w:r>
      <w:r>
        <w:t xml:space="preserve"> – деятельность, в наибольшей степени способствующая психическому развитию ребенка в данный период его жизни и веду</w:t>
      </w:r>
      <w:r>
        <w:t xml:space="preserve">щая развитие за собой. </w:t>
      </w:r>
    </w:p>
    <w:p w:rsidR="001E07DB" w:rsidRDefault="003D42F0">
      <w:pPr>
        <w:spacing w:after="188"/>
        <w:ind w:left="-8" w:right="61" w:firstLine="708"/>
      </w:pPr>
      <w:r>
        <w:rPr>
          <w:b/>
        </w:rPr>
        <w:t>Деятельность</w:t>
      </w:r>
      <w:r>
        <w:t xml:space="preserve"> – работа, занятие в какой-либо области; работа каких-либо органов, действие сил природы и т.д. </w:t>
      </w:r>
    </w:p>
    <w:p w:rsidR="001E07DB" w:rsidRDefault="003D42F0">
      <w:pPr>
        <w:spacing w:after="185"/>
        <w:ind w:left="-8" w:right="61" w:firstLine="708"/>
      </w:pPr>
      <w:r>
        <w:rPr>
          <w:b/>
        </w:rPr>
        <w:t xml:space="preserve">Диалог </w:t>
      </w:r>
      <w:r>
        <w:t>– форма устной речи, разговор двух или нескольких лиц. Это основной способ изображения характеров и развития каких-л</w:t>
      </w:r>
      <w:r>
        <w:t xml:space="preserve">ибо действий. </w:t>
      </w:r>
    </w:p>
    <w:p w:rsidR="001E07DB" w:rsidRDefault="003D42F0">
      <w:pPr>
        <w:spacing w:after="185"/>
        <w:ind w:left="-8" w:right="61" w:firstLine="708"/>
      </w:pPr>
      <w:r>
        <w:rPr>
          <w:b/>
        </w:rPr>
        <w:t>Жест</w:t>
      </w:r>
      <w:r>
        <w:t xml:space="preserve"> – движение рук человека, выражающее его внутреннее состояние или указывающее на какой-либо объект во внешнем мире. </w:t>
      </w:r>
    </w:p>
    <w:p w:rsidR="001E07DB" w:rsidRDefault="003D42F0">
      <w:pPr>
        <w:spacing w:after="191"/>
        <w:ind w:left="-8" w:right="61" w:firstLine="708"/>
      </w:pPr>
      <w:r>
        <w:rPr>
          <w:b/>
        </w:rPr>
        <w:t>Игра</w:t>
      </w:r>
      <w:r>
        <w:t xml:space="preserve"> – </w:t>
      </w:r>
      <w:r>
        <w:t xml:space="preserve">некая искусственная реальность, свободная деятельность, имеет цель в самой себе, сопровождается чувством удовольствия, характеризуется </w:t>
      </w:r>
      <w:proofErr w:type="spellStart"/>
      <w:r>
        <w:t>адогматичным</w:t>
      </w:r>
      <w:proofErr w:type="spellEnd"/>
      <w:r>
        <w:t xml:space="preserve"> отношением к миру, обеспечивает восприятие значимого, актуального для человека; являет необходимость подчине</w:t>
      </w:r>
      <w:r>
        <w:t xml:space="preserve">ния правилам, иначе она не существует.  </w:t>
      </w:r>
    </w:p>
    <w:p w:rsidR="001E07DB" w:rsidRDefault="003D42F0">
      <w:pPr>
        <w:spacing w:after="190"/>
        <w:ind w:left="-8" w:right="61" w:firstLine="708"/>
      </w:pPr>
      <w:r>
        <w:rPr>
          <w:b/>
        </w:rPr>
        <w:t>Игра</w:t>
      </w:r>
      <w:r>
        <w:t xml:space="preserve"> –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1E07DB" w:rsidRDefault="003D42F0">
      <w:pPr>
        <w:spacing w:after="190"/>
        <w:ind w:left="-8" w:right="61" w:firstLine="708"/>
      </w:pPr>
      <w:r>
        <w:rPr>
          <w:b/>
        </w:rPr>
        <w:t>Игра педагогическая</w:t>
      </w:r>
      <w:r>
        <w:t xml:space="preserve"> обладает существенны</w:t>
      </w:r>
      <w:r>
        <w:t xml:space="preserve">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</w:t>
      </w:r>
    </w:p>
    <w:p w:rsidR="001E07DB" w:rsidRDefault="003D42F0">
      <w:pPr>
        <w:spacing w:after="185"/>
        <w:ind w:left="-8" w:right="61" w:firstLine="708"/>
      </w:pPr>
      <w:r>
        <w:rPr>
          <w:b/>
        </w:rPr>
        <w:t>Игра</w:t>
      </w:r>
      <w:r>
        <w:t xml:space="preserve"> – пространство внутренней социализации ребе</w:t>
      </w:r>
      <w:r>
        <w:t>нка, средство усвоения социальных установок (</w:t>
      </w:r>
      <w:proofErr w:type="spellStart"/>
      <w:r>
        <w:t>Л.С.Выготский</w:t>
      </w:r>
      <w:proofErr w:type="spellEnd"/>
      <w:r>
        <w:t xml:space="preserve">). </w:t>
      </w:r>
    </w:p>
    <w:p w:rsidR="001E07DB" w:rsidRDefault="003D42F0">
      <w:pPr>
        <w:spacing w:after="187"/>
        <w:ind w:left="-8" w:right="61" w:firstLine="708"/>
      </w:pPr>
      <w:r>
        <w:rPr>
          <w:b/>
        </w:rPr>
        <w:t>Игра</w:t>
      </w:r>
      <w:r>
        <w:t xml:space="preserve"> – свобода личности в воображении, иллюзорная реализация нереализуемых интересов (</w:t>
      </w:r>
      <w:proofErr w:type="spellStart"/>
      <w:r>
        <w:t>А.Н.Леонтьев</w:t>
      </w:r>
      <w:proofErr w:type="spellEnd"/>
      <w:r>
        <w:t xml:space="preserve">). </w:t>
      </w:r>
    </w:p>
    <w:p w:rsidR="001E07DB" w:rsidRDefault="003D42F0">
      <w:pPr>
        <w:spacing w:after="188"/>
        <w:ind w:left="-8" w:right="61" w:firstLine="708"/>
      </w:pPr>
      <w:r>
        <w:rPr>
          <w:b/>
        </w:rPr>
        <w:t xml:space="preserve">Игровые педагогические технологии </w:t>
      </w:r>
      <w:r>
        <w:t>– обширная группа методов и приемов организации педагогиче</w:t>
      </w:r>
      <w:r>
        <w:t xml:space="preserve">ского процесса в форме различных педагогических игр. </w:t>
      </w:r>
    </w:p>
    <w:p w:rsidR="001E07DB" w:rsidRDefault="003D42F0">
      <w:pPr>
        <w:ind w:left="-8" w:right="61" w:firstLine="708"/>
      </w:pPr>
      <w:r>
        <w:rPr>
          <w:b/>
        </w:rPr>
        <w:t>Игра</w:t>
      </w:r>
      <w:r>
        <w:t xml:space="preserve"> – борьба за что-то или показ этого чего-то. Обе эти функции могут и объединяться, так что игра «показывает» борьбу за что-то или же превращается </w:t>
      </w:r>
      <w:r>
        <w:lastRenderedPageBreak/>
        <w:t>в состязание в том, кто именно сможет показать что-т</w:t>
      </w:r>
      <w:r>
        <w:t xml:space="preserve">о лучше других. Всякая игра есть прежде всего и в первую очередь свободное действие (Й. </w:t>
      </w:r>
      <w:proofErr w:type="spellStart"/>
      <w:r>
        <w:t>Хейзинг</w:t>
      </w:r>
      <w:proofErr w:type="spellEnd"/>
      <w:r>
        <w:t xml:space="preserve">). </w:t>
      </w:r>
    </w:p>
    <w:p w:rsidR="001E07DB" w:rsidRDefault="003D42F0">
      <w:pPr>
        <w:spacing w:after="189"/>
        <w:ind w:left="-8" w:right="61" w:firstLine="708"/>
      </w:pPr>
      <w:r>
        <w:rPr>
          <w:b/>
        </w:rPr>
        <w:t>Игра ролевая</w:t>
      </w:r>
      <w:r>
        <w:t xml:space="preserve"> – совместная групповая игра, в которой ее участники распределяют, берут на себя и исполняют различные социальные роли: матери, отца, воспитателя</w:t>
      </w:r>
      <w:r>
        <w:t xml:space="preserve">, врача, ученика и т.п. </w:t>
      </w:r>
    </w:p>
    <w:p w:rsidR="001E07DB" w:rsidRDefault="003D42F0">
      <w:pPr>
        <w:spacing w:after="188"/>
        <w:ind w:left="-8" w:right="61" w:firstLine="708"/>
      </w:pPr>
      <w:r>
        <w:rPr>
          <w:b/>
        </w:rPr>
        <w:t>Игра сюжетно-ролевая</w:t>
      </w:r>
      <w:r>
        <w:t xml:space="preserve"> – вид игры, в которой ребенок воспроизводит сюжеты из событий реальной жизни людей, рассказов, сказок и т.д. </w:t>
      </w:r>
    </w:p>
    <w:p w:rsidR="001E07DB" w:rsidRDefault="003D42F0">
      <w:pPr>
        <w:spacing w:after="193"/>
        <w:ind w:left="-8" w:right="61" w:firstLine="708"/>
      </w:pPr>
      <w:r>
        <w:rPr>
          <w:b/>
        </w:rPr>
        <w:t>Игровое моделирование</w:t>
      </w:r>
      <w:r>
        <w:t xml:space="preserve"> – разновидность игрового метода, важный инструмент развития мышления, памяти, </w:t>
      </w:r>
      <w:r>
        <w:t>внимания обучающегося в процессе изучения им содержания учебных дисциплин. Осуществляется через «погружение» в конкретную ситуацию, смоделированную в учебных целях, и предполагает максимально активную позицию самих обучающихся. Игровое моделирование – проц</w:t>
      </w:r>
      <w:r>
        <w:t xml:space="preserve">есс отражения реальности или фантастической реальности в игре. </w:t>
      </w:r>
    </w:p>
    <w:p w:rsidR="001E07DB" w:rsidRDefault="003D42F0">
      <w:pPr>
        <w:spacing w:after="190"/>
        <w:ind w:left="726" w:right="61"/>
      </w:pPr>
      <w:r>
        <w:rPr>
          <w:b/>
        </w:rPr>
        <w:t>Инновация</w:t>
      </w:r>
      <w:r>
        <w:t xml:space="preserve"> – новый способ думать и делать. </w:t>
      </w:r>
    </w:p>
    <w:p w:rsidR="001E07DB" w:rsidRDefault="003D42F0">
      <w:pPr>
        <w:spacing w:after="185"/>
        <w:ind w:left="-8" w:right="61" w:firstLine="708"/>
      </w:pPr>
      <w:r>
        <w:rPr>
          <w:b/>
        </w:rPr>
        <w:t>Коммуникация</w:t>
      </w:r>
      <w:r>
        <w:t xml:space="preserve"> – контакт, общение, обмен информацией и взаимодействие людей друг с другом. </w:t>
      </w:r>
    </w:p>
    <w:p w:rsidR="001E07DB" w:rsidRDefault="003D42F0">
      <w:pPr>
        <w:spacing w:after="185"/>
        <w:ind w:left="-8" w:right="61" w:firstLine="708"/>
      </w:pPr>
      <w:r>
        <w:rPr>
          <w:b/>
        </w:rPr>
        <w:t>Мимика</w:t>
      </w:r>
      <w:r>
        <w:t xml:space="preserve"> – совокупность движений частей лица человека, выража</w:t>
      </w:r>
      <w:r>
        <w:t xml:space="preserve">ющих его состояние или отношение к тому, что он воспринимает. </w:t>
      </w:r>
    </w:p>
    <w:p w:rsidR="001E07DB" w:rsidRDefault="003D42F0">
      <w:pPr>
        <w:spacing w:after="189"/>
        <w:ind w:left="-8" w:right="61" w:firstLine="708"/>
      </w:pPr>
      <w:r>
        <w:rPr>
          <w:b/>
        </w:rPr>
        <w:t>Моделирование</w:t>
      </w:r>
      <w:r>
        <w:t xml:space="preserve"> – исследование каких-либо явлений, процессов или систем путем построения и изучения их моделей; использование моделей для определения поведения и характеристик реальных систем.  </w:t>
      </w:r>
    </w:p>
    <w:p w:rsidR="001E07DB" w:rsidRDefault="003D42F0">
      <w:pPr>
        <w:spacing w:after="196"/>
        <w:ind w:left="-8" w:right="61" w:firstLine="708"/>
      </w:pPr>
      <w:r>
        <w:rPr>
          <w:b/>
        </w:rPr>
        <w:t>Модель</w:t>
      </w:r>
      <w:r>
        <w:t xml:space="preserve"> – копия или анализ изучаемого процесса, предмета или явления, отображающая существенные свойства моделируемого объекта с точки зрения цели исследования. </w:t>
      </w:r>
    </w:p>
    <w:p w:rsidR="001E07DB" w:rsidRDefault="003D42F0">
      <w:pPr>
        <w:spacing w:after="199" w:line="255" w:lineRule="auto"/>
        <w:ind w:left="711"/>
        <w:jc w:val="left"/>
      </w:pPr>
      <w:r>
        <w:rPr>
          <w:b/>
        </w:rPr>
        <w:t>Организаторские способности:</w:t>
      </w:r>
      <w:r>
        <w:t xml:space="preserve">  </w:t>
      </w:r>
    </w:p>
    <w:p w:rsidR="001E07DB" w:rsidRDefault="003D42F0">
      <w:pPr>
        <w:numPr>
          <w:ilvl w:val="0"/>
          <w:numId w:val="19"/>
        </w:numPr>
        <w:spacing w:after="185"/>
        <w:ind w:right="167" w:firstLine="708"/>
      </w:pPr>
      <w:r>
        <w:t>способность организовать ученический коллектив, сплотить его, во</w:t>
      </w:r>
      <w:r>
        <w:t xml:space="preserve">одушевить на решение важных задач;  </w:t>
      </w:r>
    </w:p>
    <w:p w:rsidR="001E07DB" w:rsidRDefault="003D42F0">
      <w:pPr>
        <w:numPr>
          <w:ilvl w:val="0"/>
          <w:numId w:val="19"/>
        </w:numPr>
        <w:spacing w:after="189" w:line="268" w:lineRule="auto"/>
        <w:ind w:right="167" w:firstLine="708"/>
      </w:pPr>
      <w:r>
        <w:t xml:space="preserve">способность правильно организовать свою собственную работу. </w:t>
      </w:r>
    </w:p>
    <w:p w:rsidR="001E07DB" w:rsidRDefault="003D42F0">
      <w:pPr>
        <w:spacing w:after="190"/>
        <w:ind w:left="-8" w:right="61" w:firstLine="708"/>
      </w:pPr>
      <w:r>
        <w:rPr>
          <w:b/>
        </w:rPr>
        <w:t>Педагогическая технология</w:t>
      </w:r>
      <w:r>
        <w:t xml:space="preserve"> – систематический метод планирования, применения и оценивания всего процесса обучения и усвоения знаний путем учета человеческих и т</w:t>
      </w:r>
      <w:r>
        <w:t xml:space="preserve">ехнических ресурсов, взаимодействия между ними для достижения более эффективной формы образования. </w:t>
      </w:r>
    </w:p>
    <w:p w:rsidR="001E07DB" w:rsidRDefault="003D42F0">
      <w:pPr>
        <w:spacing w:after="192"/>
        <w:ind w:left="-8" w:right="61" w:firstLine="708"/>
      </w:pPr>
      <w:r>
        <w:rPr>
          <w:b/>
        </w:rPr>
        <w:lastRenderedPageBreak/>
        <w:t>Подражание</w:t>
      </w:r>
      <w:r>
        <w:t xml:space="preserve"> – сознательное или бессознательное поведение человека, направленное на воспроизведение поступков и действий других людей, предметов. </w:t>
      </w:r>
    </w:p>
    <w:p w:rsidR="001E07DB" w:rsidRDefault="003D42F0">
      <w:pPr>
        <w:ind w:left="-8" w:right="61" w:firstLine="701"/>
      </w:pPr>
      <w:r>
        <w:rPr>
          <w:b/>
        </w:rPr>
        <w:t>Ситуация</w:t>
      </w:r>
      <w:r>
        <w:t xml:space="preserve"> – </w:t>
      </w:r>
      <w:r>
        <w:t xml:space="preserve">совокупность обстоятельств реальной действительности того фона, на котором разворачиваются какие-либо события, действия.  </w:t>
      </w:r>
    </w:p>
    <w:p w:rsidR="001E07DB" w:rsidRDefault="003D42F0">
      <w:pPr>
        <w:spacing w:after="189"/>
        <w:ind w:left="-8" w:right="61" w:firstLine="701"/>
      </w:pPr>
      <w:r>
        <w:rPr>
          <w:b/>
        </w:rPr>
        <w:t>Социально-психологический климат</w:t>
      </w:r>
      <w:r>
        <w:t xml:space="preserve"> – качественная сторона межличностных отношений, проявляющаяся в виде совокупности психологических ус</w:t>
      </w:r>
      <w:r>
        <w:t xml:space="preserve">ловий, способствующих или препятствующих продуктивной совместной деятельности и всестороннему развитию личности в группе. </w:t>
      </w:r>
    </w:p>
    <w:p w:rsidR="001E07DB" w:rsidRDefault="003D42F0">
      <w:pPr>
        <w:spacing w:after="182"/>
        <w:ind w:left="-8" w:right="61" w:firstLine="701"/>
      </w:pPr>
      <w:r>
        <w:rPr>
          <w:b/>
        </w:rPr>
        <w:t>Условие</w:t>
      </w:r>
      <w:r>
        <w:t xml:space="preserve"> – обстановка, в которой происходит, протекает что-либо; основа, предпосылка для чего-либо; наличие обстоятельств, предпосылок</w:t>
      </w:r>
      <w:r>
        <w:t xml:space="preserve">, способствующих чему-либо; положения, сведения, лежащие в основе чего-либо. </w:t>
      </w:r>
    </w:p>
    <w:p w:rsidR="001E07DB" w:rsidRDefault="003D42F0">
      <w:pPr>
        <w:spacing w:after="137"/>
        <w:ind w:left="-8" w:right="61" w:firstLine="701"/>
      </w:pPr>
      <w:r>
        <w:rPr>
          <w:b/>
        </w:rPr>
        <w:t>Черты личности</w:t>
      </w:r>
      <w:r>
        <w:t xml:space="preserve"> – устойчивые индивидуальные психологические         </w:t>
      </w:r>
      <w:r>
        <w:t xml:space="preserve">свойства человека, характеризующие его как личность. Черты личности могут служить определениями характера, мотивами поведения и т.д. </w:t>
      </w:r>
    </w:p>
    <w:p w:rsidR="001E07DB" w:rsidRDefault="003D42F0">
      <w:pPr>
        <w:spacing w:after="0" w:line="259" w:lineRule="auto"/>
        <w:ind w:left="428" w:firstLine="0"/>
        <w:jc w:val="left"/>
      </w:pPr>
      <w:r>
        <w:t xml:space="preserve"> </w:t>
      </w:r>
    </w:p>
    <w:p w:rsidR="001E07DB" w:rsidRDefault="003D42F0">
      <w:pPr>
        <w:spacing w:after="0" w:line="375" w:lineRule="auto"/>
        <w:ind w:left="0" w:right="8505" w:firstLine="0"/>
        <w:jc w:val="left"/>
      </w:pPr>
      <w:r>
        <w:t xml:space="preserve"> 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7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8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spacing w:after="155" w:line="259" w:lineRule="auto"/>
        <w:ind w:left="0" w:firstLine="0"/>
        <w:jc w:val="left"/>
      </w:pPr>
      <w:r>
        <w:t xml:space="preserve"> </w:t>
      </w:r>
    </w:p>
    <w:p w:rsidR="001E07DB" w:rsidRDefault="003D42F0" w:rsidP="00D12DEC">
      <w:pPr>
        <w:spacing w:after="157" w:line="259" w:lineRule="auto"/>
        <w:ind w:left="0" w:firstLine="0"/>
        <w:jc w:val="left"/>
      </w:pPr>
      <w:r>
        <w:t xml:space="preserve"> </w:t>
      </w:r>
    </w:p>
    <w:p w:rsidR="00D12DEC" w:rsidRDefault="00D12DEC" w:rsidP="00D12DEC">
      <w:pPr>
        <w:spacing w:after="157" w:line="259" w:lineRule="auto"/>
        <w:ind w:left="0" w:firstLine="0"/>
        <w:jc w:val="left"/>
      </w:pPr>
    </w:p>
    <w:p w:rsidR="001E07DB" w:rsidRDefault="003D42F0">
      <w:pPr>
        <w:spacing w:after="0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pStyle w:val="1"/>
        <w:numPr>
          <w:ilvl w:val="0"/>
          <w:numId w:val="0"/>
        </w:numPr>
        <w:ind w:left="659" w:right="717"/>
      </w:pPr>
      <w:r>
        <w:lastRenderedPageBreak/>
        <w:t xml:space="preserve">ЛИТЕРАТУРА </w:t>
      </w:r>
    </w:p>
    <w:p w:rsidR="001E07DB" w:rsidRDefault="003D42F0">
      <w:pPr>
        <w:spacing w:after="26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E07DB" w:rsidRDefault="003D42F0">
      <w:pPr>
        <w:spacing w:after="155" w:line="255" w:lineRule="auto"/>
        <w:jc w:val="left"/>
      </w:pPr>
      <w:proofErr w:type="spellStart"/>
      <w:r>
        <w:rPr>
          <w:b/>
        </w:rPr>
        <w:t>Cписок</w:t>
      </w:r>
      <w:proofErr w:type="spellEnd"/>
      <w:r>
        <w:rPr>
          <w:b/>
        </w:rPr>
        <w:t xml:space="preserve"> литературы: </w:t>
      </w:r>
    </w:p>
    <w:p w:rsidR="001E07DB" w:rsidRDefault="003D42F0">
      <w:pPr>
        <w:spacing w:after="213" w:line="259" w:lineRule="auto"/>
        <w:ind w:left="0" w:firstLine="0"/>
        <w:jc w:val="left"/>
      </w:pPr>
      <w:r>
        <w:t xml:space="preserve"> </w:t>
      </w:r>
    </w:p>
    <w:p w:rsidR="001E07DB" w:rsidRDefault="003D42F0">
      <w:pPr>
        <w:numPr>
          <w:ilvl w:val="0"/>
          <w:numId w:val="20"/>
        </w:numPr>
        <w:spacing w:after="201"/>
        <w:ind w:right="61" w:hanging="495"/>
      </w:pPr>
      <w:proofErr w:type="spellStart"/>
      <w:proofErr w:type="gramStart"/>
      <w:r>
        <w:t>Коджаспирова,Г.М</w:t>
      </w:r>
      <w:proofErr w:type="spellEnd"/>
      <w:r>
        <w:t>.</w:t>
      </w:r>
      <w:proofErr w:type="gramEnd"/>
      <w:r>
        <w:t xml:space="preserve"> Педагогика: учебник / </w:t>
      </w:r>
      <w:proofErr w:type="spellStart"/>
      <w:r>
        <w:t>Г.М.Коджаспирова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 xml:space="preserve">, 2010. – 744с. </w:t>
      </w:r>
    </w:p>
    <w:p w:rsidR="001E07DB" w:rsidRDefault="003D42F0">
      <w:pPr>
        <w:numPr>
          <w:ilvl w:val="0"/>
          <w:numId w:val="20"/>
        </w:numPr>
        <w:spacing w:after="51"/>
        <w:ind w:right="61" w:hanging="495"/>
      </w:pPr>
      <w:r>
        <w:t xml:space="preserve">Педагогика </w:t>
      </w:r>
      <w:r>
        <w:tab/>
        <w:t xml:space="preserve">[Электронный ресурс]: </w:t>
      </w:r>
      <w:r>
        <w:tab/>
        <w:t xml:space="preserve">электрон. </w:t>
      </w:r>
      <w:r>
        <w:tab/>
        <w:t xml:space="preserve">учебник / под ред. </w:t>
      </w:r>
    </w:p>
    <w:p w:rsidR="001E07DB" w:rsidRDefault="003D42F0">
      <w:pPr>
        <w:spacing w:after="202"/>
        <w:ind w:left="2" w:right="61"/>
      </w:pPr>
      <w:proofErr w:type="spellStart"/>
      <w:r>
        <w:t>Л.П.Крившенко</w:t>
      </w:r>
      <w:proofErr w:type="spellEnd"/>
      <w:r>
        <w:t xml:space="preserve">. – М.: Проспект: </w:t>
      </w:r>
      <w:proofErr w:type="spellStart"/>
      <w:r>
        <w:t>КноРус</w:t>
      </w:r>
      <w:proofErr w:type="spellEnd"/>
      <w:r>
        <w:t xml:space="preserve">, 2010. – (Электронный учебник). </w:t>
      </w:r>
    </w:p>
    <w:p w:rsidR="001E07DB" w:rsidRDefault="003D42F0">
      <w:pPr>
        <w:numPr>
          <w:ilvl w:val="0"/>
          <w:numId w:val="20"/>
        </w:numPr>
        <w:spacing w:after="194"/>
        <w:ind w:right="61" w:hanging="495"/>
      </w:pPr>
      <w:r>
        <w:t>Современные образовательные техн</w:t>
      </w:r>
      <w:r>
        <w:t xml:space="preserve">ологии: учеб. пособие / </w:t>
      </w:r>
      <w:proofErr w:type="spellStart"/>
      <w:r>
        <w:t>Н.В.Бордовская</w:t>
      </w:r>
      <w:proofErr w:type="spellEnd"/>
      <w:r>
        <w:t xml:space="preserve"> [и др.]; под ред. Н. </w:t>
      </w:r>
      <w:proofErr w:type="spellStart"/>
      <w:r>
        <w:t>В.Бордовской</w:t>
      </w:r>
      <w:proofErr w:type="spellEnd"/>
      <w:r>
        <w:t xml:space="preserve">. – М.: </w:t>
      </w:r>
      <w:proofErr w:type="spellStart"/>
      <w:r>
        <w:t>Кно</w:t>
      </w:r>
      <w:proofErr w:type="spellEnd"/>
      <w:r>
        <w:t xml:space="preserve">-Рус, 2010. – 432с. </w:t>
      </w:r>
    </w:p>
    <w:p w:rsidR="001E07DB" w:rsidRDefault="003D42F0">
      <w:pPr>
        <w:numPr>
          <w:ilvl w:val="0"/>
          <w:numId w:val="20"/>
        </w:numPr>
        <w:spacing w:after="263"/>
        <w:ind w:right="61" w:hanging="495"/>
      </w:pPr>
      <w:r>
        <w:t xml:space="preserve">Образовательные технологии в вузе: учеб. пособие / </w:t>
      </w:r>
      <w:proofErr w:type="spellStart"/>
      <w:r>
        <w:t>И.В.Руденко</w:t>
      </w:r>
      <w:proofErr w:type="spellEnd"/>
      <w:r>
        <w:t xml:space="preserve"> [и др.]. – Тольятти: ТГУ, 2011. – 287 с. </w:t>
      </w:r>
    </w:p>
    <w:p w:rsidR="001E07DB" w:rsidRDefault="003D42F0">
      <w:pPr>
        <w:numPr>
          <w:ilvl w:val="0"/>
          <w:numId w:val="20"/>
        </w:numPr>
        <w:spacing w:after="246"/>
        <w:ind w:right="61" w:hanging="495"/>
      </w:pPr>
      <w:r>
        <w:t xml:space="preserve">Зверева Н. А. Применение современных педагогических технологий в среднем профессиональном образовании [Текст] // Инновационные педагогические технологии: материалы II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конф</w:t>
      </w:r>
      <w:proofErr w:type="spellEnd"/>
      <w:r>
        <w:t xml:space="preserve">. (г. Казань, май 2015 г.). — Казань: Бук, 2015. — С. 161-164. — URL </w:t>
      </w:r>
      <w:hyperlink r:id="rId11">
        <w:r>
          <w:t>https://moluch.ru/conf/ped/archive/150/8083</w:t>
        </w:r>
      </w:hyperlink>
      <w:hyperlink r:id="rId12">
        <w:r>
          <w:t xml:space="preserve"> </w:t>
        </w:r>
      </w:hyperlink>
      <w:r>
        <w:t xml:space="preserve">/ (дата обращения: 03.03.2018). </w:t>
      </w:r>
    </w:p>
    <w:p w:rsidR="001E07DB" w:rsidRDefault="003D42F0">
      <w:pPr>
        <w:numPr>
          <w:ilvl w:val="0"/>
          <w:numId w:val="20"/>
        </w:numPr>
        <w:ind w:right="61" w:hanging="495"/>
      </w:pPr>
      <w:proofErr w:type="spellStart"/>
      <w:r>
        <w:t>Кальней</w:t>
      </w:r>
      <w:proofErr w:type="spellEnd"/>
      <w:r>
        <w:t xml:space="preserve"> В.А., </w:t>
      </w:r>
      <w:proofErr w:type="spellStart"/>
      <w:r>
        <w:t>Милешкина</w:t>
      </w:r>
      <w:proofErr w:type="spellEnd"/>
      <w:r>
        <w:t xml:space="preserve"> Е.Н. Тенденции развития игровых технологий в профессиональной подготовке специалистов СПО // Вестник ФГОУ ВПО </w:t>
      </w:r>
    </w:p>
    <w:p w:rsidR="001E07DB" w:rsidRDefault="003D42F0">
      <w:pPr>
        <w:tabs>
          <w:tab w:val="center" w:pos="1933"/>
          <w:tab w:val="center" w:pos="3113"/>
          <w:tab w:val="center" w:pos="4052"/>
          <w:tab w:val="center" w:pos="5715"/>
          <w:tab w:val="center" w:pos="7784"/>
          <w:tab w:val="right" w:pos="9711"/>
        </w:tabs>
        <w:ind w:left="-8" w:firstLine="0"/>
        <w:jc w:val="left"/>
      </w:pPr>
      <w:r>
        <w:t xml:space="preserve">МГАУ. </w:t>
      </w:r>
      <w:r>
        <w:tab/>
        <w:t xml:space="preserve">2014. </w:t>
      </w:r>
      <w:r>
        <w:tab/>
        <w:t xml:space="preserve">№ </w:t>
      </w:r>
      <w:r>
        <w:tab/>
        <w:t xml:space="preserve">1 </w:t>
      </w:r>
      <w:r>
        <w:tab/>
        <w:t xml:space="preserve">[Электронный </w:t>
      </w:r>
      <w:r>
        <w:tab/>
        <w:t xml:space="preserve">ресурс]. </w:t>
      </w:r>
      <w:r>
        <w:tab/>
        <w:t xml:space="preserve">URL: </w:t>
      </w:r>
    </w:p>
    <w:p w:rsidR="001E07DB" w:rsidRDefault="003D42F0">
      <w:pPr>
        <w:spacing w:after="242"/>
        <w:ind w:left="2" w:right="61"/>
      </w:pPr>
      <w:hyperlink r:id="rId13">
        <w:r>
          <w:t>https://cyberleninka.ru/article/v/tendentsii</w:t>
        </w:r>
      </w:hyperlink>
      <w:hyperlink r:id="rId14">
        <w:r>
          <w:t>-</w:t>
        </w:r>
      </w:hyperlink>
      <w:hyperlink r:id="rId15">
        <w:r>
          <w:t>razvitiya</w:t>
        </w:r>
      </w:hyperlink>
      <w:hyperlink r:id="rId16">
        <w:r>
          <w:t>-</w:t>
        </w:r>
      </w:hyperlink>
      <w:hyperlink r:id="rId17">
        <w:r>
          <w:t>igrovyh</w:t>
        </w:r>
      </w:hyperlink>
      <w:hyperlink r:id="rId18">
        <w:r>
          <w:t>-</w:t>
        </w:r>
      </w:hyperlink>
      <w:hyperlink r:id="rId19">
        <w:r>
          <w:t>tehnologiy</w:t>
        </w:r>
      </w:hyperlink>
      <w:hyperlink r:id="rId20">
        <w:r>
          <w:t>-</w:t>
        </w:r>
      </w:hyperlink>
      <w:hyperlink r:id="rId21">
        <w:r>
          <w:t>v</w:t>
        </w:r>
      </w:hyperlink>
      <w:hyperlink r:id="rId22"/>
      <w:hyperlink r:id="rId23">
        <w:r>
          <w:t>professionalnoy</w:t>
        </w:r>
      </w:hyperlink>
      <w:hyperlink r:id="rId24">
        <w:r>
          <w:t>-</w:t>
        </w:r>
      </w:hyperlink>
      <w:hyperlink r:id="rId25">
        <w:r>
          <w:t>podgotovke</w:t>
        </w:r>
      </w:hyperlink>
      <w:hyperlink r:id="rId26">
        <w:r>
          <w:t>-</w:t>
        </w:r>
      </w:hyperlink>
      <w:hyperlink r:id="rId27">
        <w:r>
          <w:t>spetsialistov</w:t>
        </w:r>
      </w:hyperlink>
      <w:hyperlink r:id="rId28">
        <w:r>
          <w:t>-</w:t>
        </w:r>
      </w:hyperlink>
      <w:hyperlink r:id="rId29">
        <w:r>
          <w:t>spo</w:t>
        </w:r>
      </w:hyperlink>
      <w:hyperlink r:id="rId30">
        <w:r>
          <w:t xml:space="preserve"> </w:t>
        </w:r>
      </w:hyperlink>
      <w:r>
        <w:t xml:space="preserve">(дата обращения: 03.03.2018). </w:t>
      </w:r>
    </w:p>
    <w:p w:rsidR="001E07DB" w:rsidRDefault="003D42F0">
      <w:pPr>
        <w:numPr>
          <w:ilvl w:val="0"/>
          <w:numId w:val="20"/>
        </w:numPr>
        <w:spacing w:after="4" w:line="267" w:lineRule="auto"/>
        <w:ind w:right="61" w:hanging="495"/>
      </w:pPr>
      <w:r>
        <w:t xml:space="preserve">Лещенко Т.А. Игровые технологии как способ достижения образовательных результатов в условиях реализации ФГОС СПО. [Электронный ресурс]. Режим доступа: </w:t>
      </w:r>
      <w:hyperlink r:id="rId31">
        <w:r>
          <w:t>http://novagroteh.ucoz.ru/publ/kruzhki_sekcii_sorevnovanija/inf</w:t>
        </w:r>
        <w:r>
          <w:t xml:space="preserve">ormacija_o_rabote/le </w:t>
        </w:r>
      </w:hyperlink>
      <w:hyperlink r:id="rId32">
        <w:r>
          <w:t xml:space="preserve">shhenko_t_a_igrovye_tekhnologii_kak_sposob_dostizhenija_obrazovatelnykh_rezult </w:t>
        </w:r>
      </w:hyperlink>
      <w:hyperlink r:id="rId33">
        <w:r>
          <w:t>atov_v_uslovijakh_realizacii_fgos_spo_i_vypolnenija_edinoj_metodiche/5</w:t>
        </w:r>
      </w:hyperlink>
      <w:hyperlink r:id="rId34">
        <w:r>
          <w:t>-</w:t>
        </w:r>
      </w:hyperlink>
      <w:hyperlink r:id="rId35">
        <w:r>
          <w:t>1</w:t>
        </w:r>
      </w:hyperlink>
      <w:hyperlink r:id="rId36">
        <w:r>
          <w:t>-</w:t>
        </w:r>
      </w:hyperlink>
      <w:hyperlink r:id="rId37">
        <w:r>
          <w:t>0</w:t>
        </w:r>
      </w:hyperlink>
      <w:hyperlink r:id="rId38">
        <w:r>
          <w:t>-</w:t>
        </w:r>
      </w:hyperlink>
      <w:hyperlink r:id="rId39">
        <w:r>
          <w:t>41</w:t>
        </w:r>
      </w:hyperlink>
      <w:hyperlink r:id="rId40">
        <w:r>
          <w:t xml:space="preserve"> </w:t>
        </w:r>
      </w:hyperlink>
      <w:r>
        <w:t xml:space="preserve">Владимир Сергеевич Зайцев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 w:rsidP="00D12DEC">
      <w:pPr>
        <w:spacing w:after="546" w:line="259" w:lineRule="auto"/>
        <w:ind w:left="0" w:firstLine="0"/>
      </w:pPr>
      <w:r>
        <w:t xml:space="preserve"> </w:t>
      </w:r>
    </w:p>
    <w:p w:rsidR="001E07DB" w:rsidRDefault="003D42F0">
      <w:pPr>
        <w:spacing w:after="60" w:line="259" w:lineRule="auto"/>
        <w:ind w:right="1340"/>
        <w:jc w:val="right"/>
      </w:pPr>
      <w:r>
        <w:rPr>
          <w:b/>
          <w:sz w:val="56"/>
        </w:rPr>
        <w:lastRenderedPageBreak/>
        <w:t xml:space="preserve">ИГРОВЫЕ ТЕХНОЛОГИИ </w:t>
      </w:r>
    </w:p>
    <w:p w:rsidR="001E07DB" w:rsidRDefault="003D42F0">
      <w:pPr>
        <w:spacing w:after="60" w:line="259" w:lineRule="auto"/>
        <w:ind w:right="1235"/>
        <w:jc w:val="right"/>
      </w:pPr>
      <w:r>
        <w:rPr>
          <w:b/>
          <w:sz w:val="56"/>
        </w:rPr>
        <w:t xml:space="preserve">В ПРОФЕССИОНАЛЬНОМ </w:t>
      </w:r>
    </w:p>
    <w:p w:rsidR="001E07DB" w:rsidRDefault="003D42F0">
      <w:pPr>
        <w:spacing w:after="0" w:line="259" w:lineRule="auto"/>
        <w:ind w:left="2633" w:firstLine="0"/>
        <w:jc w:val="left"/>
      </w:pPr>
      <w:r>
        <w:rPr>
          <w:b/>
          <w:sz w:val="56"/>
        </w:rPr>
        <w:t xml:space="preserve">ОБРАЗОВАНИИ </w:t>
      </w:r>
    </w:p>
    <w:p w:rsidR="001E07DB" w:rsidRDefault="003D42F0">
      <w:pPr>
        <w:spacing w:after="343" w:line="259" w:lineRule="auto"/>
        <w:ind w:left="0" w:firstLine="0"/>
        <w:jc w:val="center"/>
      </w:pPr>
      <w:r>
        <w:rPr>
          <w:b/>
        </w:rPr>
        <w:t xml:space="preserve"> </w:t>
      </w:r>
    </w:p>
    <w:p w:rsidR="001E07DB" w:rsidRDefault="003D42F0">
      <w:pPr>
        <w:spacing w:after="38" w:line="259" w:lineRule="auto"/>
        <w:ind w:left="2235" w:firstLine="0"/>
        <w:jc w:val="left"/>
      </w:pPr>
      <w:r>
        <w:rPr>
          <w:i/>
          <w:sz w:val="40"/>
        </w:rPr>
        <w:t xml:space="preserve">учебно-методическое пособие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213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11" w:line="268" w:lineRule="auto"/>
        <w:ind w:left="2402" w:right="1683"/>
        <w:jc w:val="center"/>
      </w:pPr>
      <w:r>
        <w:t xml:space="preserve">Изд-во ЗАО «Библиотека </w:t>
      </w:r>
      <w:proofErr w:type="spellStart"/>
      <w:r>
        <w:t>А.Миллера</w:t>
      </w:r>
      <w:proofErr w:type="spellEnd"/>
      <w:r>
        <w:t xml:space="preserve">», 454091, г. Челябинск, ул. Свободы, 159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213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25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E07DB" w:rsidRDefault="003D42F0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E07DB" w:rsidRDefault="003D42F0">
      <w:pPr>
        <w:spacing w:after="0" w:line="259" w:lineRule="auto"/>
        <w:ind w:left="0" w:firstLine="0"/>
        <w:jc w:val="center"/>
      </w:pPr>
      <w:r>
        <w:t xml:space="preserve"> </w:t>
      </w:r>
    </w:p>
    <w:p w:rsidR="001E07DB" w:rsidRDefault="003D42F0">
      <w:pPr>
        <w:spacing w:after="4" w:line="272" w:lineRule="auto"/>
        <w:ind w:left="1082" w:right="1082"/>
        <w:jc w:val="center"/>
      </w:pPr>
      <w:r>
        <w:rPr>
          <w:sz w:val="24"/>
        </w:rPr>
        <w:t xml:space="preserve">––––––––––––––––––––––––––––––––––––––––––––––––––––– Подписано в печать 15.10.2019. Формат бумаги 60×84 1/16. </w:t>
      </w:r>
    </w:p>
    <w:p w:rsidR="001E07DB" w:rsidRDefault="003D42F0">
      <w:pPr>
        <w:spacing w:after="22" w:line="259" w:lineRule="auto"/>
        <w:ind w:left="1868"/>
        <w:jc w:val="left"/>
      </w:pPr>
      <w:proofErr w:type="spellStart"/>
      <w:r>
        <w:rPr>
          <w:sz w:val="24"/>
        </w:rPr>
        <w:t>Усл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печ</w:t>
      </w:r>
      <w:proofErr w:type="spellEnd"/>
      <w:r>
        <w:rPr>
          <w:sz w:val="24"/>
        </w:rPr>
        <w:t xml:space="preserve">. л. 1,5 Уч.-изд. л. 1,8. Тираж 100 экз. Заказ № 80. </w:t>
      </w:r>
    </w:p>
    <w:p w:rsidR="001E07DB" w:rsidRDefault="003D42F0">
      <w:pPr>
        <w:spacing w:after="4" w:line="272" w:lineRule="auto"/>
        <w:ind w:left="989" w:right="1056"/>
        <w:jc w:val="center"/>
      </w:pPr>
      <w:r>
        <w:rPr>
          <w:sz w:val="24"/>
        </w:rPr>
        <w:t>Отпечатано на лазерном принтере. Бумага «Снегурочка». Цена свободная. ––––––––––––</w:t>
      </w:r>
      <w:r>
        <w:rPr>
          <w:sz w:val="24"/>
        </w:rPr>
        <w:t xml:space="preserve">––––––––––––––––––––––––––––––––––––––––– ИП Петров А.И. ИНН 7447002994728. </w:t>
      </w:r>
    </w:p>
    <w:p w:rsidR="001E07DB" w:rsidRDefault="003D42F0">
      <w:pPr>
        <w:spacing w:after="22" w:line="259" w:lineRule="auto"/>
        <w:ind w:left="1769"/>
        <w:jc w:val="left"/>
      </w:pPr>
      <w:r>
        <w:rPr>
          <w:sz w:val="24"/>
        </w:rPr>
        <w:t xml:space="preserve">Свидетельство: Серия 74 № 002890022 от 14 января 2005 г. </w:t>
      </w:r>
    </w:p>
    <w:p w:rsidR="001E07DB" w:rsidRDefault="003D42F0">
      <w:pPr>
        <w:spacing w:after="22" w:line="259" w:lineRule="auto"/>
        <w:ind w:left="1769"/>
        <w:jc w:val="left"/>
      </w:pPr>
      <w:r>
        <w:rPr>
          <w:sz w:val="24"/>
        </w:rPr>
        <w:t xml:space="preserve">выдано Администрацией Калининского р-на г. Челябинска. </w:t>
      </w:r>
    </w:p>
    <w:p w:rsidR="001E07DB" w:rsidRDefault="003D42F0">
      <w:pPr>
        <w:spacing w:after="22" w:line="259" w:lineRule="auto"/>
        <w:ind w:left="2336"/>
        <w:jc w:val="left"/>
      </w:pPr>
      <w:r>
        <w:rPr>
          <w:sz w:val="24"/>
        </w:rPr>
        <w:t xml:space="preserve">454001, г. Челябинск, пр.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. Кашириных, 108-а. </w:t>
      </w:r>
    </w:p>
    <w:p w:rsidR="001E07DB" w:rsidRDefault="003D42F0">
      <w:pPr>
        <w:spacing w:after="22" w:line="259" w:lineRule="auto"/>
        <w:ind w:left="1887"/>
        <w:jc w:val="left"/>
      </w:pPr>
      <w:r>
        <w:rPr>
          <w:sz w:val="24"/>
        </w:rPr>
        <w:t>Телефоны: раб. +</w:t>
      </w:r>
      <w:r>
        <w:rPr>
          <w:sz w:val="24"/>
        </w:rPr>
        <w:t xml:space="preserve">7 (351) 795-80-30, сот. +7-908-081-48-14 </w:t>
      </w:r>
    </w:p>
    <w:p w:rsidR="001E07DB" w:rsidRDefault="003D42F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E07DB">
      <w:footerReference w:type="even" r:id="rId41"/>
      <w:footerReference w:type="default" r:id="rId42"/>
      <w:footerReference w:type="first" r:id="rId43"/>
      <w:pgSz w:w="11906" w:h="16838"/>
      <w:pgMar w:top="1135" w:right="1063" w:bottom="11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F0" w:rsidRDefault="003D42F0">
      <w:pPr>
        <w:spacing w:after="0" w:line="240" w:lineRule="auto"/>
      </w:pPr>
      <w:r>
        <w:separator/>
      </w:r>
    </w:p>
  </w:endnote>
  <w:endnote w:type="continuationSeparator" w:id="0">
    <w:p w:rsidR="003D42F0" w:rsidRDefault="003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DB" w:rsidRDefault="003D42F0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E07DB" w:rsidRDefault="003D42F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DB" w:rsidRDefault="003D42F0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E07DB" w:rsidRDefault="003D42F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DB" w:rsidRDefault="001E07D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F0" w:rsidRDefault="003D42F0">
      <w:pPr>
        <w:spacing w:after="0" w:line="240" w:lineRule="auto"/>
      </w:pPr>
      <w:r>
        <w:separator/>
      </w:r>
    </w:p>
  </w:footnote>
  <w:footnote w:type="continuationSeparator" w:id="0">
    <w:p w:rsidR="003D42F0" w:rsidRDefault="003D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6FE1"/>
    <w:multiLevelType w:val="hybridMultilevel"/>
    <w:tmpl w:val="AFA2800E"/>
    <w:lvl w:ilvl="0" w:tplc="F70630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A2D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A59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8DF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A3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67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C66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A38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708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62B62"/>
    <w:multiLevelType w:val="hybridMultilevel"/>
    <w:tmpl w:val="F4C4B988"/>
    <w:lvl w:ilvl="0" w:tplc="391669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42BC76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8A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2D2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66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64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82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C6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A61D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97EB3"/>
    <w:multiLevelType w:val="hybridMultilevel"/>
    <w:tmpl w:val="F650F6E6"/>
    <w:lvl w:ilvl="0" w:tplc="8774E9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A6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E41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AF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CA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82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E1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488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2F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2019D"/>
    <w:multiLevelType w:val="hybridMultilevel"/>
    <w:tmpl w:val="20163E9E"/>
    <w:lvl w:ilvl="0" w:tplc="C3AC3EA2">
      <w:start w:val="1"/>
      <w:numFmt w:val="decimal"/>
      <w:lvlText w:val="%1.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66A276">
      <w:start w:val="1"/>
      <w:numFmt w:val="lowerLetter"/>
      <w:lvlText w:val="%2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6AAEAE">
      <w:start w:val="1"/>
      <w:numFmt w:val="lowerRoman"/>
      <w:lvlText w:val="%3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3EC976">
      <w:start w:val="1"/>
      <w:numFmt w:val="decimal"/>
      <w:lvlText w:val="%4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EFA5A">
      <w:start w:val="1"/>
      <w:numFmt w:val="lowerLetter"/>
      <w:lvlText w:val="%5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C432E">
      <w:start w:val="1"/>
      <w:numFmt w:val="lowerRoman"/>
      <w:lvlText w:val="%6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BC36C2">
      <w:start w:val="1"/>
      <w:numFmt w:val="decimal"/>
      <w:lvlText w:val="%7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8BA2E">
      <w:start w:val="1"/>
      <w:numFmt w:val="lowerLetter"/>
      <w:lvlText w:val="%8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AF8EE">
      <w:start w:val="1"/>
      <w:numFmt w:val="lowerRoman"/>
      <w:lvlText w:val="%9"/>
      <w:lvlJc w:val="left"/>
      <w:pPr>
        <w:ind w:left="6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616FE"/>
    <w:multiLevelType w:val="hybridMultilevel"/>
    <w:tmpl w:val="922E880E"/>
    <w:lvl w:ilvl="0" w:tplc="141E422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381A9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8B66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067E8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89868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CEE1C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66FCE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C9820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8C8FE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A805C5"/>
    <w:multiLevelType w:val="hybridMultilevel"/>
    <w:tmpl w:val="034266A0"/>
    <w:lvl w:ilvl="0" w:tplc="98A0D05A">
      <w:start w:val="1"/>
      <w:numFmt w:val="decimal"/>
      <w:lvlText w:val="%1)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E7834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23662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C0874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5A5C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0D522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188D74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BA60B4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C7098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44757"/>
    <w:multiLevelType w:val="hybridMultilevel"/>
    <w:tmpl w:val="4BC08EE0"/>
    <w:lvl w:ilvl="0" w:tplc="A31ACC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6C756C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3A1EC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3A669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0877A0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3459B2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62C8A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4039F6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ACF5C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C40E21"/>
    <w:multiLevelType w:val="hybridMultilevel"/>
    <w:tmpl w:val="7F22C9BA"/>
    <w:lvl w:ilvl="0" w:tplc="92369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27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8E68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A82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DAAF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AA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639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89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68F7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2478D0"/>
    <w:multiLevelType w:val="hybridMultilevel"/>
    <w:tmpl w:val="1DF0DB9A"/>
    <w:lvl w:ilvl="0" w:tplc="3D02D2F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47A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C4D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0C6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E2F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40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584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C78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23D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F31CA9"/>
    <w:multiLevelType w:val="hybridMultilevel"/>
    <w:tmpl w:val="4FDC3560"/>
    <w:lvl w:ilvl="0" w:tplc="F33E55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A54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E90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CCC1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3E50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60B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2E1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C1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6C0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295299"/>
    <w:multiLevelType w:val="hybridMultilevel"/>
    <w:tmpl w:val="F530DA46"/>
    <w:lvl w:ilvl="0" w:tplc="61FA2EE6">
      <w:start w:val="1"/>
      <w:numFmt w:val="bullet"/>
      <w:lvlText w:val="•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ADE14">
      <w:start w:val="1"/>
      <w:numFmt w:val="bullet"/>
      <w:lvlText w:val="o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6198C">
      <w:start w:val="1"/>
      <w:numFmt w:val="bullet"/>
      <w:lvlText w:val="▪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A2D86">
      <w:start w:val="1"/>
      <w:numFmt w:val="bullet"/>
      <w:lvlText w:val="•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AC3AA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4A7D2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0C86B2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3423D8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6482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C57E58"/>
    <w:multiLevelType w:val="hybridMultilevel"/>
    <w:tmpl w:val="ABC41FB2"/>
    <w:lvl w:ilvl="0" w:tplc="390876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046C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401C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221D3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C34E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A9AE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012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8A58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30F91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AA66C8"/>
    <w:multiLevelType w:val="hybridMultilevel"/>
    <w:tmpl w:val="B402612E"/>
    <w:lvl w:ilvl="0" w:tplc="833ADA1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D2953A">
      <w:start w:val="1"/>
      <w:numFmt w:val="lowerLetter"/>
      <w:lvlText w:val="%2"/>
      <w:lvlJc w:val="left"/>
      <w:pPr>
        <w:ind w:left="3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CE81E">
      <w:start w:val="1"/>
      <w:numFmt w:val="lowerRoman"/>
      <w:lvlText w:val="%3"/>
      <w:lvlJc w:val="left"/>
      <w:pPr>
        <w:ind w:left="4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269F00">
      <w:start w:val="1"/>
      <w:numFmt w:val="decimal"/>
      <w:lvlText w:val="%4"/>
      <w:lvlJc w:val="left"/>
      <w:pPr>
        <w:ind w:left="4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CEF1AE">
      <w:start w:val="1"/>
      <w:numFmt w:val="lowerLetter"/>
      <w:lvlText w:val="%5"/>
      <w:lvlJc w:val="left"/>
      <w:pPr>
        <w:ind w:left="5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20B56">
      <w:start w:val="1"/>
      <w:numFmt w:val="lowerRoman"/>
      <w:lvlText w:val="%6"/>
      <w:lvlJc w:val="left"/>
      <w:pPr>
        <w:ind w:left="6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A4A58">
      <w:start w:val="1"/>
      <w:numFmt w:val="decimal"/>
      <w:lvlText w:val="%7"/>
      <w:lvlJc w:val="left"/>
      <w:pPr>
        <w:ind w:left="6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A8ABE">
      <w:start w:val="1"/>
      <w:numFmt w:val="lowerLetter"/>
      <w:lvlText w:val="%8"/>
      <w:lvlJc w:val="left"/>
      <w:pPr>
        <w:ind w:left="7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7E6B8E">
      <w:start w:val="1"/>
      <w:numFmt w:val="lowerRoman"/>
      <w:lvlText w:val="%9"/>
      <w:lvlJc w:val="left"/>
      <w:pPr>
        <w:ind w:left="8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7A396E"/>
    <w:multiLevelType w:val="hybridMultilevel"/>
    <w:tmpl w:val="014872AE"/>
    <w:lvl w:ilvl="0" w:tplc="F06023E2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A2A02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4571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D6ABF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669E7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E626D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E0B17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DE3590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0A1280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BB7714"/>
    <w:multiLevelType w:val="hybridMultilevel"/>
    <w:tmpl w:val="37CA9810"/>
    <w:lvl w:ilvl="0" w:tplc="265608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D8E9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5AB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837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80F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484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675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7032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E60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D211D8"/>
    <w:multiLevelType w:val="hybridMultilevel"/>
    <w:tmpl w:val="81B8E3A8"/>
    <w:lvl w:ilvl="0" w:tplc="53F8B5F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A0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26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2C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4A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C1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2B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0B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B047B3"/>
    <w:multiLevelType w:val="hybridMultilevel"/>
    <w:tmpl w:val="A4B67690"/>
    <w:lvl w:ilvl="0" w:tplc="136C62BC">
      <w:start w:val="1"/>
      <w:numFmt w:val="lowerLetter"/>
      <w:lvlText w:val="%1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634D2">
      <w:start w:val="1"/>
      <w:numFmt w:val="lowerLetter"/>
      <w:lvlText w:val="%2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B4111C">
      <w:start w:val="1"/>
      <w:numFmt w:val="lowerRoman"/>
      <w:lvlText w:val="%3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80646">
      <w:start w:val="1"/>
      <w:numFmt w:val="decimal"/>
      <w:lvlText w:val="%4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90DFAC">
      <w:start w:val="1"/>
      <w:numFmt w:val="lowerLetter"/>
      <w:lvlText w:val="%5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C922C">
      <w:start w:val="1"/>
      <w:numFmt w:val="lowerRoman"/>
      <w:lvlText w:val="%6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60CC8">
      <w:start w:val="1"/>
      <w:numFmt w:val="decimal"/>
      <w:lvlText w:val="%7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20A1EE">
      <w:start w:val="1"/>
      <w:numFmt w:val="lowerLetter"/>
      <w:lvlText w:val="%8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DE46E4">
      <w:start w:val="1"/>
      <w:numFmt w:val="lowerRoman"/>
      <w:lvlText w:val="%9"/>
      <w:lvlJc w:val="left"/>
      <w:pPr>
        <w:ind w:left="7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245B81"/>
    <w:multiLevelType w:val="hybridMultilevel"/>
    <w:tmpl w:val="59FA6574"/>
    <w:lvl w:ilvl="0" w:tplc="B36A82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098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463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A45E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3CDE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89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242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B88C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6D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5B1CF9"/>
    <w:multiLevelType w:val="hybridMultilevel"/>
    <w:tmpl w:val="67AEDC88"/>
    <w:lvl w:ilvl="0" w:tplc="DEB8D95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6E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21C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22D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C8B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C83B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A9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4C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CC3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CD4E91"/>
    <w:multiLevelType w:val="hybridMultilevel"/>
    <w:tmpl w:val="8AE04AF6"/>
    <w:lvl w:ilvl="0" w:tplc="28C45F9C">
      <w:start w:val="1"/>
      <w:numFmt w:val="bullet"/>
      <w:lvlText w:val="•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C466E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9631A6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F56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EB49E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CEC1E0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8F00A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A38AC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0EB40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8C3EA3"/>
    <w:multiLevelType w:val="hybridMultilevel"/>
    <w:tmpl w:val="44D4DAC4"/>
    <w:lvl w:ilvl="0" w:tplc="2324682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A4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C28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88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0B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CC0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86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C4F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46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9"/>
  </w:num>
  <w:num w:numId="5">
    <w:abstractNumId w:val="1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19"/>
  </w:num>
  <w:num w:numId="14">
    <w:abstractNumId w:val="18"/>
  </w:num>
  <w:num w:numId="15">
    <w:abstractNumId w:val="10"/>
  </w:num>
  <w:num w:numId="16">
    <w:abstractNumId w:val="15"/>
  </w:num>
  <w:num w:numId="17">
    <w:abstractNumId w:val="16"/>
  </w:num>
  <w:num w:numId="18">
    <w:abstractNumId w:val="4"/>
  </w:num>
  <w:num w:numId="19">
    <w:abstractNumId w:val="7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DB"/>
    <w:rsid w:val="001E07DB"/>
    <w:rsid w:val="003D42F0"/>
    <w:rsid w:val="00D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A1C8"/>
  <w15:docId w15:val="{CD710365-0E16-4A1E-9DDE-846ADAEC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7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1"/>
      </w:numPr>
      <w:spacing w:after="0"/>
      <w:ind w:left="2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0"/>
      <w:ind w:left="23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leninka.ru/article/v/tendentsii-razvitiya-igrovyh-tehnologiy-v-professionalnoy-podgotovke-spetsialistov-spo" TargetMode="External"/><Relationship Id="rId18" Type="http://schemas.openxmlformats.org/officeDocument/2006/relationships/hyperlink" Target="https://cyberleninka.ru/article/v/tendentsii-razvitiya-igrovyh-tehnologiy-v-professionalnoy-podgotovke-spetsialistov-spo" TargetMode="External"/><Relationship Id="rId26" Type="http://schemas.openxmlformats.org/officeDocument/2006/relationships/hyperlink" Target="https://cyberleninka.ru/article/v/tendentsii-razvitiya-igrovyh-tehnologiy-v-professionalnoy-podgotovke-spetsialistov-spo" TargetMode="External"/><Relationship Id="rId39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21" Type="http://schemas.openxmlformats.org/officeDocument/2006/relationships/hyperlink" Target="https://cyberleninka.ru/article/v/tendentsii-razvitiya-igrovyh-tehnologiy-v-professionalnoy-podgotovke-spetsialistov-spo" TargetMode="External"/><Relationship Id="rId34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v/tendentsii-razvitiya-igrovyh-tehnologiy-v-professionalnoy-podgotovke-spetsialistov-spo" TargetMode="External"/><Relationship Id="rId29" Type="http://schemas.openxmlformats.org/officeDocument/2006/relationships/hyperlink" Target="https://cyberleninka.ru/article/v/tendentsii-razvitiya-igrovyh-tehnologiy-v-professionalnoy-podgotovke-spetsialistov-sp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uch.ru/conf/ped/archive/150/8083" TargetMode="External"/><Relationship Id="rId24" Type="http://schemas.openxmlformats.org/officeDocument/2006/relationships/hyperlink" Target="https://cyberleninka.ru/article/v/tendentsii-razvitiya-igrovyh-tehnologiy-v-professionalnoy-podgotovke-spetsialistov-spo" TargetMode="External"/><Relationship Id="rId32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37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40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v/tendentsii-razvitiya-igrovyh-tehnologiy-v-professionalnoy-podgotovke-spetsialistov-spo" TargetMode="External"/><Relationship Id="rId23" Type="http://schemas.openxmlformats.org/officeDocument/2006/relationships/hyperlink" Target="https://cyberleninka.ru/article/v/tendentsii-razvitiya-igrovyh-tehnologiy-v-professionalnoy-podgotovke-spetsialistov-spo" TargetMode="External"/><Relationship Id="rId28" Type="http://schemas.openxmlformats.org/officeDocument/2006/relationships/hyperlink" Target="https://cyberleninka.ru/article/v/tendentsii-razvitiya-igrovyh-tehnologiy-v-professionalnoy-podgotovke-spetsialistov-spo" TargetMode="External"/><Relationship Id="rId36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10" Type="http://schemas.openxmlformats.org/officeDocument/2006/relationships/image" Target="media/image10.jpg"/><Relationship Id="rId19" Type="http://schemas.openxmlformats.org/officeDocument/2006/relationships/hyperlink" Target="https://cyberleninka.ru/article/v/tendentsii-razvitiya-igrovyh-tehnologiy-v-professionalnoy-podgotovke-spetsialistov-spo" TargetMode="External"/><Relationship Id="rId31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cyberleninka.ru/article/v/tendentsii-razvitiya-igrovyh-tehnologiy-v-professionalnoy-podgotovke-spetsialistov-spo" TargetMode="External"/><Relationship Id="rId22" Type="http://schemas.openxmlformats.org/officeDocument/2006/relationships/hyperlink" Target="https://cyberleninka.ru/article/v/tendentsii-razvitiya-igrovyh-tehnologiy-v-professionalnoy-podgotovke-spetsialistov-spo" TargetMode="External"/><Relationship Id="rId27" Type="http://schemas.openxmlformats.org/officeDocument/2006/relationships/hyperlink" Target="https://cyberleninka.ru/article/v/tendentsii-razvitiya-igrovyh-tehnologiy-v-professionalnoy-podgotovke-spetsialistov-spo" TargetMode="External"/><Relationship Id="rId30" Type="http://schemas.openxmlformats.org/officeDocument/2006/relationships/hyperlink" Target="https://cyberleninka.ru/article/v/tendentsii-razvitiya-igrovyh-tehnologiy-v-professionalnoy-podgotovke-spetsialistov-spo" TargetMode="External"/><Relationship Id="rId35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43" Type="http://schemas.openxmlformats.org/officeDocument/2006/relationships/footer" Target="footer3.xml"/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12" Type="http://schemas.openxmlformats.org/officeDocument/2006/relationships/hyperlink" Target="https://moluch.ru/conf/ped/archive/150/8083" TargetMode="External"/><Relationship Id="rId17" Type="http://schemas.openxmlformats.org/officeDocument/2006/relationships/hyperlink" Target="https://cyberleninka.ru/article/v/tendentsii-razvitiya-igrovyh-tehnologiy-v-professionalnoy-podgotovke-spetsialistov-spo" TargetMode="External"/><Relationship Id="rId25" Type="http://schemas.openxmlformats.org/officeDocument/2006/relationships/hyperlink" Target="https://cyberleninka.ru/article/v/tendentsii-razvitiya-igrovyh-tehnologiy-v-professionalnoy-podgotovke-spetsialistov-spo" TargetMode="External"/><Relationship Id="rId33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38" Type="http://schemas.openxmlformats.org/officeDocument/2006/relationships/hyperlink" Target="http://novagroteh.ucoz.ru/publ/kruzhki_sekcii_sorevnovanija/informacija_o_rabote/leshhenko_t_a_igrovye_tekhnologii_kak_sposob_dostizhenija_obrazovatelnykh_rezultatov_v_uslovijakh_realizacii_fgos_spo_i_vypolnenija_edinoj_metodiche/5-1-0-41" TargetMode="External"/><Relationship Id="rId20" Type="http://schemas.openxmlformats.org/officeDocument/2006/relationships/hyperlink" Target="https://cyberleninka.ru/article/v/tendentsii-razvitiya-igrovyh-tehnologiy-v-professionalnoy-podgotovke-spetsialistov-sp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7639</Words>
  <Characters>43547</Characters>
  <Application>Microsoft Office Word</Application>
  <DocSecurity>0</DocSecurity>
  <Lines>362</Lines>
  <Paragraphs>102</Paragraphs>
  <ScaleCrop>false</ScaleCrop>
  <Company/>
  <LinksUpToDate>false</LinksUpToDate>
  <CharactersWithSpaces>51084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2</cp:revision>
  <dcterms:created xsi:type="dcterms:W3CDTF">2023-05-02T15:22:00Z</dcterms:created>
  <dcterms:modified xsi:type="dcterms:W3CDTF">2023-05-02T15:22:00Z</dcterms:modified>
</cp:coreProperties>
</file>