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781" w:type="dxa"/>
        <w:tblInd w:w="-720" w:type="dxa"/>
        <w:tblLook w:val="04A0" w:firstRow="1" w:lastRow="0" w:firstColumn="1" w:lastColumn="0" w:noHBand="0" w:noVBand="1"/>
      </w:tblPr>
      <w:tblGrid>
        <w:gridCol w:w="3947"/>
        <w:gridCol w:w="1779"/>
        <w:gridCol w:w="4316"/>
        <w:gridCol w:w="2739"/>
      </w:tblGrid>
      <w:tr w:rsidR="00754581" w:rsidRPr="00056780" w:rsidTr="00056780">
        <w:trPr>
          <w:trHeight w:val="959"/>
        </w:trPr>
        <w:tc>
          <w:tcPr>
            <w:tcW w:w="3947" w:type="dxa"/>
          </w:tcPr>
          <w:p w:rsidR="00754581" w:rsidRPr="00056780" w:rsidRDefault="00754581" w:rsidP="001120E1">
            <w:pPr>
              <w:spacing w:after="0"/>
              <w:jc w:val="center"/>
              <w:rPr>
                <w:rFonts w:ascii="Times New Roman" w:hAnsi="Times New Roman" w:cs="Times New Roman"/>
                <w:b/>
                <w:sz w:val="24"/>
                <w:szCs w:val="28"/>
              </w:rPr>
            </w:pPr>
            <w:bookmarkStart w:id="0" w:name="_GoBack"/>
            <w:bookmarkEnd w:id="0"/>
            <w:r w:rsidRPr="00056780">
              <w:rPr>
                <w:rFonts w:ascii="Times New Roman" w:hAnsi="Times New Roman" w:cs="Times New Roman"/>
                <w:b/>
                <w:sz w:val="24"/>
                <w:szCs w:val="28"/>
              </w:rPr>
              <w:t xml:space="preserve">МИНИСТЕРСТВО </w:t>
            </w:r>
          </w:p>
          <w:p w:rsidR="00754581" w:rsidRPr="00056780" w:rsidRDefault="00754581" w:rsidP="001120E1">
            <w:pPr>
              <w:spacing w:after="0"/>
              <w:jc w:val="center"/>
              <w:rPr>
                <w:rFonts w:ascii="Times New Roman" w:hAnsi="Times New Roman" w:cs="Times New Roman"/>
                <w:b/>
                <w:sz w:val="24"/>
                <w:szCs w:val="28"/>
              </w:rPr>
            </w:pPr>
            <w:r w:rsidRPr="00056780">
              <w:rPr>
                <w:rFonts w:ascii="Times New Roman" w:hAnsi="Times New Roman" w:cs="Times New Roman"/>
                <w:b/>
                <w:sz w:val="24"/>
                <w:szCs w:val="28"/>
              </w:rPr>
              <w:t xml:space="preserve">ОБРАЗОВАНИЯ И НАУКИ </w:t>
            </w:r>
          </w:p>
          <w:p w:rsidR="00754581" w:rsidRPr="00056780" w:rsidRDefault="00754581" w:rsidP="001120E1">
            <w:pPr>
              <w:spacing w:after="0"/>
              <w:jc w:val="center"/>
              <w:rPr>
                <w:rFonts w:ascii="Times New Roman" w:hAnsi="Times New Roman" w:cs="Times New Roman"/>
                <w:b/>
                <w:sz w:val="24"/>
                <w:szCs w:val="28"/>
              </w:rPr>
            </w:pPr>
            <w:r w:rsidRPr="00056780">
              <w:rPr>
                <w:rFonts w:ascii="Times New Roman" w:hAnsi="Times New Roman" w:cs="Times New Roman"/>
                <w:b/>
                <w:sz w:val="24"/>
                <w:szCs w:val="28"/>
              </w:rPr>
              <w:t>КЫРГЫЗСКОЙ РЕСПУБЛИКИ</w:t>
            </w:r>
          </w:p>
        </w:tc>
        <w:tc>
          <w:tcPr>
            <w:tcW w:w="1779" w:type="dxa"/>
          </w:tcPr>
          <w:p w:rsidR="00754581" w:rsidRPr="00056780" w:rsidRDefault="00754581" w:rsidP="000D2AB4">
            <w:pPr>
              <w:spacing w:after="0"/>
              <w:jc w:val="center"/>
              <w:rPr>
                <w:rFonts w:ascii="Times New Roman" w:hAnsi="Times New Roman" w:cs="Times New Roman"/>
                <w:b/>
                <w:sz w:val="24"/>
                <w:szCs w:val="28"/>
              </w:rPr>
            </w:pPr>
            <w:r w:rsidRPr="00056780">
              <w:rPr>
                <w:rFonts w:ascii="Times New Roman" w:hAnsi="Times New Roman" w:cs="Times New Roman"/>
                <w:b/>
                <w:noProof/>
                <w:sz w:val="24"/>
                <w:szCs w:val="28"/>
                <w:lang w:eastAsia="ru-RU"/>
              </w:rPr>
              <w:drawing>
                <wp:inline distT="0" distB="0" distL="0" distR="0">
                  <wp:extent cx="719138" cy="644525"/>
                  <wp:effectExtent l="19050" t="0" r="4762" b="0"/>
                  <wp:docPr id="13" name="Рисунок 3"/>
                  <wp:cNvGraphicFramePr/>
                  <a:graphic xmlns:a="http://schemas.openxmlformats.org/drawingml/2006/main">
                    <a:graphicData uri="http://schemas.openxmlformats.org/drawingml/2006/picture">
                      <pic:pic xmlns:pic="http://schemas.openxmlformats.org/drawingml/2006/picture">
                        <pic:nvPicPr>
                          <pic:cNvPr id="30732" name="Picture 2"/>
                          <pic:cNvPicPr>
                            <a:picLocks noChangeAspect="1" noChangeArrowheads="1"/>
                          </pic:cNvPicPr>
                        </pic:nvPicPr>
                        <pic:blipFill>
                          <a:blip r:embed="rId8" cstate="print"/>
                          <a:srcRect/>
                          <a:stretch>
                            <a:fillRect/>
                          </a:stretch>
                        </pic:blipFill>
                        <pic:spPr bwMode="auto">
                          <a:xfrm>
                            <a:off x="0" y="0"/>
                            <a:ext cx="719138" cy="644525"/>
                          </a:xfrm>
                          <a:prstGeom prst="rect">
                            <a:avLst/>
                          </a:prstGeom>
                          <a:noFill/>
                          <a:ln w="9525">
                            <a:noFill/>
                            <a:miter lim="800000"/>
                            <a:headEnd/>
                            <a:tailEnd/>
                          </a:ln>
                        </pic:spPr>
                      </pic:pic>
                    </a:graphicData>
                  </a:graphic>
                </wp:inline>
              </w:drawing>
            </w:r>
          </w:p>
        </w:tc>
        <w:tc>
          <w:tcPr>
            <w:tcW w:w="4316" w:type="dxa"/>
          </w:tcPr>
          <w:p w:rsidR="00056780" w:rsidRPr="00056780" w:rsidRDefault="00754581" w:rsidP="001120E1">
            <w:pPr>
              <w:spacing w:after="0"/>
              <w:ind w:hanging="20"/>
              <w:jc w:val="center"/>
              <w:rPr>
                <w:rFonts w:ascii="Times New Roman" w:hAnsi="Times New Roman" w:cs="Times New Roman"/>
                <w:b/>
                <w:sz w:val="24"/>
                <w:szCs w:val="28"/>
              </w:rPr>
            </w:pPr>
            <w:r w:rsidRPr="00056780">
              <w:rPr>
                <w:rFonts w:ascii="Times New Roman" w:hAnsi="Times New Roman" w:cs="Times New Roman"/>
                <w:b/>
                <w:sz w:val="24"/>
                <w:szCs w:val="28"/>
              </w:rPr>
              <w:t>ПРОГРАММА РАЗВИТИЯ СЕКТОРА</w:t>
            </w:r>
            <w:r w:rsidR="00056780" w:rsidRPr="00056780">
              <w:rPr>
                <w:rFonts w:ascii="Times New Roman" w:hAnsi="Times New Roman" w:cs="Times New Roman"/>
                <w:b/>
                <w:sz w:val="24"/>
                <w:szCs w:val="28"/>
              </w:rPr>
              <w:t>:</w:t>
            </w:r>
            <w:r w:rsidRPr="00056780">
              <w:rPr>
                <w:rFonts w:ascii="Times New Roman" w:hAnsi="Times New Roman" w:cs="Times New Roman"/>
                <w:b/>
                <w:sz w:val="24"/>
                <w:szCs w:val="28"/>
              </w:rPr>
              <w:t xml:space="preserve"> НАВЫКИ </w:t>
            </w:r>
          </w:p>
          <w:p w:rsidR="00754581" w:rsidRPr="00056780" w:rsidRDefault="00754581" w:rsidP="003047CB">
            <w:pPr>
              <w:spacing w:after="0"/>
              <w:ind w:hanging="20"/>
              <w:jc w:val="center"/>
              <w:rPr>
                <w:rFonts w:ascii="Times New Roman" w:hAnsi="Times New Roman" w:cs="Times New Roman"/>
                <w:b/>
                <w:sz w:val="24"/>
                <w:szCs w:val="28"/>
              </w:rPr>
            </w:pPr>
            <w:r w:rsidRPr="00056780">
              <w:rPr>
                <w:rFonts w:ascii="Times New Roman" w:hAnsi="Times New Roman" w:cs="Times New Roman"/>
                <w:b/>
                <w:sz w:val="24"/>
                <w:szCs w:val="28"/>
              </w:rPr>
              <w:t>ДЛЯ ИНК</w:t>
            </w:r>
            <w:r w:rsidR="003047CB">
              <w:rPr>
                <w:rFonts w:ascii="Times New Roman" w:hAnsi="Times New Roman" w:cs="Times New Roman"/>
                <w:b/>
                <w:sz w:val="24"/>
                <w:szCs w:val="28"/>
              </w:rPr>
              <w:t>ЛЮ</w:t>
            </w:r>
            <w:r w:rsidRPr="00056780">
              <w:rPr>
                <w:rFonts w:ascii="Times New Roman" w:hAnsi="Times New Roman" w:cs="Times New Roman"/>
                <w:b/>
                <w:sz w:val="24"/>
                <w:szCs w:val="28"/>
              </w:rPr>
              <w:t>З</w:t>
            </w:r>
            <w:r w:rsidR="003047CB">
              <w:rPr>
                <w:rFonts w:ascii="Times New Roman" w:hAnsi="Times New Roman" w:cs="Times New Roman"/>
                <w:b/>
                <w:sz w:val="24"/>
                <w:szCs w:val="28"/>
              </w:rPr>
              <w:t>И</w:t>
            </w:r>
            <w:r w:rsidRPr="00056780">
              <w:rPr>
                <w:rFonts w:ascii="Times New Roman" w:hAnsi="Times New Roman" w:cs="Times New Roman"/>
                <w:b/>
                <w:sz w:val="24"/>
                <w:szCs w:val="28"/>
              </w:rPr>
              <w:t>ВНОГО РОСТА</w:t>
            </w:r>
          </w:p>
        </w:tc>
        <w:tc>
          <w:tcPr>
            <w:tcW w:w="2739" w:type="dxa"/>
          </w:tcPr>
          <w:p w:rsidR="00754581" w:rsidRPr="00056780" w:rsidRDefault="00754581" w:rsidP="000D2AB4">
            <w:pPr>
              <w:spacing w:after="0"/>
              <w:ind w:left="-720" w:firstLine="720"/>
              <w:jc w:val="center"/>
              <w:rPr>
                <w:rFonts w:ascii="Times New Roman" w:hAnsi="Times New Roman" w:cs="Times New Roman"/>
                <w:b/>
                <w:sz w:val="18"/>
                <w:szCs w:val="28"/>
              </w:rPr>
            </w:pPr>
          </w:p>
        </w:tc>
      </w:tr>
    </w:tbl>
    <w:p w:rsidR="00B2216E" w:rsidRPr="00056780" w:rsidRDefault="00B2216E" w:rsidP="00B2216E">
      <w:pPr>
        <w:jc w:val="center"/>
        <w:rPr>
          <w:sz w:val="48"/>
        </w:rPr>
      </w:pPr>
    </w:p>
    <w:p w:rsidR="00056780" w:rsidRPr="00056780" w:rsidRDefault="00056780" w:rsidP="002B6018">
      <w:pPr>
        <w:rPr>
          <w:rFonts w:ascii="Times New Roman" w:hAnsi="Times New Roman" w:cs="Times New Roman"/>
          <w:b/>
          <w:sz w:val="44"/>
        </w:rPr>
      </w:pPr>
    </w:p>
    <w:p w:rsidR="00056780" w:rsidRPr="00056780" w:rsidRDefault="00056780" w:rsidP="00056780">
      <w:pPr>
        <w:jc w:val="center"/>
        <w:rPr>
          <w:rFonts w:ascii="Times New Roman" w:hAnsi="Times New Roman" w:cs="Times New Roman"/>
          <w:b/>
          <w:sz w:val="40"/>
        </w:rPr>
      </w:pPr>
    </w:p>
    <w:p w:rsidR="00EC4F5F" w:rsidRPr="00056780" w:rsidRDefault="00056780" w:rsidP="00056780">
      <w:pPr>
        <w:jc w:val="center"/>
        <w:rPr>
          <w:rFonts w:ascii="Times New Roman" w:hAnsi="Times New Roman" w:cs="Times New Roman"/>
          <w:b/>
          <w:sz w:val="40"/>
        </w:rPr>
      </w:pPr>
      <w:r w:rsidRPr="00056780">
        <w:rPr>
          <w:rFonts w:ascii="Times New Roman" w:hAnsi="Times New Roman" w:cs="Times New Roman"/>
          <w:b/>
          <w:sz w:val="40"/>
        </w:rPr>
        <w:t>РУКОВОДСТВО</w:t>
      </w:r>
    </w:p>
    <w:p w:rsidR="00870A47" w:rsidRPr="00056780" w:rsidRDefault="00056780" w:rsidP="00056780">
      <w:pPr>
        <w:jc w:val="center"/>
        <w:rPr>
          <w:rFonts w:ascii="Times New Roman" w:hAnsi="Times New Roman" w:cs="Times New Roman"/>
          <w:b/>
          <w:sz w:val="40"/>
        </w:rPr>
      </w:pPr>
      <w:r w:rsidRPr="00056780">
        <w:rPr>
          <w:rFonts w:ascii="Times New Roman" w:hAnsi="Times New Roman" w:cs="Times New Roman"/>
          <w:b/>
          <w:sz w:val="40"/>
        </w:rPr>
        <w:t xml:space="preserve">ПО </w:t>
      </w:r>
      <w:r w:rsidR="00762A2A" w:rsidRPr="00056780">
        <w:rPr>
          <w:rFonts w:ascii="Times New Roman" w:hAnsi="Times New Roman" w:cs="Times New Roman"/>
          <w:b/>
          <w:sz w:val="40"/>
        </w:rPr>
        <w:t xml:space="preserve">ВОПРОСАМ ВНЕДРЕНИЯ НОРМАТИВНОГО ФИНАНСИРОВАНИЯ </w:t>
      </w:r>
      <w:r w:rsidR="00C94617" w:rsidRPr="00056780">
        <w:rPr>
          <w:rFonts w:ascii="Times New Roman" w:hAnsi="Times New Roman" w:cs="Times New Roman"/>
          <w:b/>
          <w:sz w:val="40"/>
        </w:rPr>
        <w:t>В ГОСУДАРСТВЕННЫХ ОБРАЗОВАТЕЛЬНЫХ ОРГАНИЗАЦИЯХ СРЕДНЕГО ПРОФЕССИОНАЛЬНОГО ОБРАЗОВАНИЯ МИНИСТЕРСТВА ОБРАЗОВАНИЯ И НАУКИ КЫРГЫЗСКОЙ РЕСПУБЛИКИ</w:t>
      </w:r>
    </w:p>
    <w:p w:rsidR="00870A47" w:rsidRPr="00056780" w:rsidRDefault="00870A47" w:rsidP="001120E1">
      <w:pPr>
        <w:jc w:val="center"/>
        <w:rPr>
          <w:rFonts w:ascii="Times New Roman" w:hAnsi="Times New Roman" w:cs="Times New Roman"/>
          <w:sz w:val="20"/>
        </w:rPr>
      </w:pPr>
    </w:p>
    <w:p w:rsidR="000000B6" w:rsidRPr="00056780" w:rsidRDefault="000000B6">
      <w:pPr>
        <w:rPr>
          <w:rFonts w:ascii="Times New Roman" w:hAnsi="Times New Roman" w:cs="Times New Roman"/>
          <w:sz w:val="20"/>
        </w:rPr>
      </w:pPr>
    </w:p>
    <w:p w:rsidR="001120E1" w:rsidRPr="00056780" w:rsidRDefault="001120E1">
      <w:pPr>
        <w:rPr>
          <w:rFonts w:ascii="Times New Roman" w:hAnsi="Times New Roman" w:cs="Times New Roman"/>
          <w:sz w:val="20"/>
        </w:rPr>
      </w:pPr>
    </w:p>
    <w:p w:rsidR="001120E1" w:rsidRPr="00056780" w:rsidRDefault="001120E1">
      <w:pPr>
        <w:rPr>
          <w:rFonts w:ascii="Times New Roman" w:hAnsi="Times New Roman" w:cs="Times New Roman"/>
          <w:sz w:val="20"/>
        </w:rPr>
      </w:pPr>
    </w:p>
    <w:p w:rsidR="001120E1" w:rsidRPr="00056780" w:rsidRDefault="001120E1">
      <w:pPr>
        <w:rPr>
          <w:rFonts w:ascii="Times New Roman" w:hAnsi="Times New Roman" w:cs="Times New Roman"/>
          <w:sz w:val="20"/>
        </w:rPr>
      </w:pPr>
    </w:p>
    <w:p w:rsidR="001120E1" w:rsidRPr="00056780" w:rsidRDefault="001120E1" w:rsidP="002B6018">
      <w:pPr>
        <w:jc w:val="center"/>
        <w:rPr>
          <w:rFonts w:ascii="Times New Roman" w:hAnsi="Times New Roman" w:cs="Times New Roman"/>
          <w:b/>
          <w:sz w:val="28"/>
          <w:szCs w:val="28"/>
        </w:rPr>
      </w:pPr>
    </w:p>
    <w:p w:rsidR="001120E1" w:rsidRPr="00056780" w:rsidRDefault="001120E1" w:rsidP="002B6018">
      <w:pPr>
        <w:jc w:val="center"/>
        <w:rPr>
          <w:rFonts w:ascii="Times New Roman" w:hAnsi="Times New Roman" w:cs="Times New Roman"/>
          <w:b/>
          <w:sz w:val="28"/>
          <w:szCs w:val="28"/>
        </w:rPr>
      </w:pPr>
    </w:p>
    <w:p w:rsidR="00056780" w:rsidRPr="00056780" w:rsidRDefault="00056780" w:rsidP="002B6018">
      <w:pPr>
        <w:jc w:val="center"/>
        <w:rPr>
          <w:rFonts w:ascii="Times New Roman" w:hAnsi="Times New Roman" w:cs="Times New Roman"/>
          <w:b/>
          <w:sz w:val="28"/>
          <w:szCs w:val="28"/>
        </w:rPr>
      </w:pPr>
    </w:p>
    <w:p w:rsidR="001120E1" w:rsidRPr="00056780" w:rsidRDefault="001120E1" w:rsidP="002B6018">
      <w:pPr>
        <w:jc w:val="center"/>
        <w:rPr>
          <w:rFonts w:ascii="Times New Roman" w:hAnsi="Times New Roman" w:cs="Times New Roman"/>
          <w:b/>
          <w:sz w:val="28"/>
          <w:szCs w:val="28"/>
        </w:rPr>
      </w:pPr>
    </w:p>
    <w:p w:rsidR="00870A47" w:rsidRPr="00056780" w:rsidRDefault="00870A47" w:rsidP="002B6018">
      <w:pPr>
        <w:jc w:val="center"/>
        <w:rPr>
          <w:rFonts w:ascii="Times New Roman" w:hAnsi="Times New Roman" w:cs="Times New Roman"/>
          <w:b/>
          <w:sz w:val="32"/>
          <w:szCs w:val="28"/>
        </w:rPr>
      </w:pPr>
      <w:r w:rsidRPr="00056780">
        <w:rPr>
          <w:rFonts w:ascii="Times New Roman" w:hAnsi="Times New Roman" w:cs="Times New Roman"/>
          <w:b/>
          <w:sz w:val="32"/>
          <w:szCs w:val="28"/>
        </w:rPr>
        <w:t>БИШКЕК-202</w:t>
      </w:r>
      <w:r w:rsidR="00056780" w:rsidRPr="00056780">
        <w:rPr>
          <w:rFonts w:ascii="Times New Roman" w:hAnsi="Times New Roman" w:cs="Times New Roman"/>
          <w:b/>
          <w:sz w:val="32"/>
          <w:szCs w:val="28"/>
        </w:rPr>
        <w:t>2</w:t>
      </w:r>
      <w:r w:rsidRPr="00056780">
        <w:rPr>
          <w:rFonts w:ascii="Times New Roman" w:hAnsi="Times New Roman" w:cs="Times New Roman"/>
          <w:b/>
          <w:sz w:val="32"/>
          <w:szCs w:val="28"/>
        </w:rPr>
        <w:t xml:space="preserve"> ГОД</w:t>
      </w:r>
    </w:p>
    <w:p w:rsidR="001120E1" w:rsidRPr="00056780" w:rsidRDefault="001120E1" w:rsidP="002B6018">
      <w:pPr>
        <w:jc w:val="center"/>
        <w:rPr>
          <w:rFonts w:ascii="Times New Roman" w:hAnsi="Times New Roman" w:cs="Times New Roman"/>
          <w:b/>
          <w:sz w:val="28"/>
          <w:szCs w:val="28"/>
        </w:rPr>
      </w:pPr>
    </w:p>
    <w:p w:rsidR="001120E1" w:rsidRPr="00056780" w:rsidRDefault="001120E1" w:rsidP="002B6018">
      <w:pPr>
        <w:jc w:val="center"/>
        <w:rPr>
          <w:rFonts w:ascii="Times New Roman" w:hAnsi="Times New Roman" w:cs="Times New Roman"/>
          <w:b/>
          <w:sz w:val="28"/>
          <w:szCs w:val="28"/>
        </w:rPr>
      </w:pPr>
    </w:p>
    <w:p w:rsidR="003B0C37" w:rsidRPr="00056780" w:rsidRDefault="00056780" w:rsidP="003B0C37">
      <w:pPr>
        <w:spacing w:after="0"/>
        <w:jc w:val="both"/>
        <w:rPr>
          <w:rFonts w:ascii="Times New Roman" w:hAnsi="Times New Roman" w:cs="Times New Roman"/>
          <w:b/>
          <w:color w:val="000000"/>
          <w:sz w:val="24"/>
          <w:szCs w:val="27"/>
        </w:rPr>
      </w:pPr>
      <w:r w:rsidRPr="00056780">
        <w:rPr>
          <w:rFonts w:ascii="Times New Roman" w:hAnsi="Times New Roman" w:cs="Times New Roman"/>
          <w:b/>
          <w:color w:val="000000"/>
          <w:sz w:val="24"/>
          <w:szCs w:val="27"/>
        </w:rPr>
        <w:lastRenderedPageBreak/>
        <w:t xml:space="preserve">РУКОВОДСТВО </w:t>
      </w:r>
      <w:r w:rsidR="003B0C37" w:rsidRPr="00056780">
        <w:rPr>
          <w:rFonts w:ascii="Times New Roman" w:hAnsi="Times New Roman" w:cs="Times New Roman"/>
          <w:b/>
          <w:color w:val="000000"/>
          <w:sz w:val="24"/>
          <w:szCs w:val="27"/>
        </w:rPr>
        <w:t>ПОДГОТОВЛЕН</w:t>
      </w:r>
      <w:r w:rsidRPr="00056780">
        <w:rPr>
          <w:rFonts w:ascii="Times New Roman" w:hAnsi="Times New Roman" w:cs="Times New Roman"/>
          <w:b/>
          <w:color w:val="000000"/>
          <w:sz w:val="24"/>
          <w:szCs w:val="27"/>
        </w:rPr>
        <w:t>О</w:t>
      </w:r>
      <w:r w:rsidR="003B0C37" w:rsidRPr="00056780">
        <w:rPr>
          <w:rFonts w:ascii="Times New Roman" w:hAnsi="Times New Roman" w:cs="Times New Roman"/>
          <w:b/>
          <w:color w:val="000000"/>
          <w:sz w:val="24"/>
          <w:szCs w:val="27"/>
        </w:rPr>
        <w:t xml:space="preserve"> В РАМКАХ «ПРОГРАММЫ РАЗВИТИЯ СЕКТОРА: НАВЫКИ ДЛЯ ИНКЛЮЗИВНОГО РОСТА» МИНИСТЕРСТВА ОБРАЗОВАНИЯ И НАУКИ КЫРГЫЗСКОЙ РЕСПУБЛИКИ</w:t>
      </w:r>
    </w:p>
    <w:p w:rsidR="003B0C37" w:rsidRPr="00056780" w:rsidRDefault="003B0C37" w:rsidP="0004545D">
      <w:pPr>
        <w:spacing w:after="0"/>
        <w:ind w:firstLine="708"/>
        <w:jc w:val="both"/>
        <w:rPr>
          <w:rFonts w:ascii="Times New Roman" w:hAnsi="Times New Roman" w:cs="Times New Roman"/>
          <w:b/>
          <w:color w:val="000000"/>
          <w:sz w:val="24"/>
          <w:szCs w:val="27"/>
        </w:rPr>
      </w:pPr>
    </w:p>
    <w:p w:rsidR="003B0C37" w:rsidRPr="00056780" w:rsidRDefault="003B0C37" w:rsidP="0004545D">
      <w:pPr>
        <w:spacing w:after="0"/>
        <w:ind w:firstLine="708"/>
        <w:jc w:val="both"/>
        <w:rPr>
          <w:rFonts w:ascii="Times New Roman" w:hAnsi="Times New Roman" w:cs="Times New Roman"/>
          <w:b/>
          <w:color w:val="000000"/>
          <w:sz w:val="24"/>
          <w:szCs w:val="27"/>
        </w:rPr>
      </w:pPr>
    </w:p>
    <w:p w:rsidR="005E6364" w:rsidRPr="00056780" w:rsidRDefault="00EB2C8E" w:rsidP="00CE3A49">
      <w:pPr>
        <w:spacing w:after="0"/>
        <w:jc w:val="center"/>
        <w:rPr>
          <w:rFonts w:ascii="Times New Roman" w:hAnsi="Times New Roman" w:cs="Times New Roman"/>
          <w:b/>
          <w:color w:val="000000"/>
          <w:sz w:val="24"/>
          <w:szCs w:val="27"/>
        </w:rPr>
      </w:pPr>
      <w:r w:rsidRPr="00056780">
        <w:rPr>
          <w:rFonts w:ascii="Times New Roman" w:hAnsi="Times New Roman" w:cs="Times New Roman"/>
          <w:b/>
          <w:color w:val="000000"/>
          <w:sz w:val="24"/>
          <w:szCs w:val="27"/>
        </w:rPr>
        <w:t>Спи</w:t>
      </w:r>
      <w:r w:rsidR="005E6364" w:rsidRPr="00056780">
        <w:rPr>
          <w:rFonts w:ascii="Times New Roman" w:hAnsi="Times New Roman" w:cs="Times New Roman"/>
          <w:b/>
          <w:color w:val="000000"/>
          <w:sz w:val="24"/>
          <w:szCs w:val="27"/>
        </w:rPr>
        <w:t>с</w:t>
      </w:r>
      <w:r w:rsidRPr="00056780">
        <w:rPr>
          <w:rFonts w:ascii="Times New Roman" w:hAnsi="Times New Roman" w:cs="Times New Roman"/>
          <w:b/>
          <w:color w:val="000000"/>
          <w:sz w:val="24"/>
          <w:szCs w:val="27"/>
        </w:rPr>
        <w:t>ок разработчиков</w:t>
      </w:r>
      <w:r w:rsidR="005E6364" w:rsidRPr="00056780">
        <w:rPr>
          <w:rFonts w:ascii="Times New Roman" w:hAnsi="Times New Roman" w:cs="Times New Roman"/>
          <w:b/>
          <w:color w:val="000000"/>
          <w:sz w:val="24"/>
          <w:szCs w:val="27"/>
        </w:rPr>
        <w:t xml:space="preserve"> сборника:</w:t>
      </w:r>
    </w:p>
    <w:p w:rsidR="00056780" w:rsidRPr="00056780" w:rsidRDefault="00056780" w:rsidP="00CE3A49">
      <w:pPr>
        <w:spacing w:after="0"/>
        <w:jc w:val="center"/>
        <w:rPr>
          <w:rFonts w:ascii="Times New Roman" w:hAnsi="Times New Roman" w:cs="Times New Roman"/>
          <w:b/>
          <w:color w:val="000000"/>
          <w:sz w:val="24"/>
          <w:szCs w:val="27"/>
        </w:rPr>
      </w:pPr>
    </w:p>
    <w:p w:rsidR="005E6364" w:rsidRPr="00056780" w:rsidRDefault="005E6364" w:rsidP="0004545D">
      <w:pPr>
        <w:spacing w:after="0"/>
        <w:ind w:firstLine="708"/>
        <w:jc w:val="both"/>
        <w:rPr>
          <w:rFonts w:ascii="Times New Roman" w:hAnsi="Times New Roman" w:cs="Times New Roman"/>
          <w:b/>
          <w:color w:val="000000"/>
          <w:sz w:val="24"/>
          <w:szCs w:val="27"/>
        </w:rPr>
      </w:pPr>
      <w:r w:rsidRPr="00056780">
        <w:rPr>
          <w:rFonts w:ascii="Times New Roman" w:hAnsi="Times New Roman" w:cs="Times New Roman"/>
          <w:b/>
          <w:color w:val="000000"/>
          <w:sz w:val="24"/>
          <w:szCs w:val="27"/>
        </w:rPr>
        <w:t>Учкемпирова Р.М.</w:t>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t>Жумагулова Ж.О.</w:t>
      </w:r>
    </w:p>
    <w:p w:rsidR="003B0C37" w:rsidRPr="00056780" w:rsidRDefault="005E6364" w:rsidP="0004545D">
      <w:pPr>
        <w:spacing w:after="0"/>
        <w:ind w:firstLine="708"/>
        <w:jc w:val="both"/>
        <w:rPr>
          <w:rFonts w:ascii="Times New Roman" w:hAnsi="Times New Roman" w:cs="Times New Roman"/>
          <w:b/>
          <w:color w:val="000000"/>
          <w:sz w:val="24"/>
          <w:szCs w:val="27"/>
        </w:rPr>
      </w:pPr>
      <w:r w:rsidRPr="00056780">
        <w:rPr>
          <w:rFonts w:ascii="Times New Roman" w:hAnsi="Times New Roman" w:cs="Times New Roman"/>
          <w:b/>
          <w:color w:val="000000"/>
          <w:sz w:val="24"/>
          <w:szCs w:val="27"/>
        </w:rPr>
        <w:t>Рысалиева С.Ж.</w:t>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r>
      <w:r w:rsidRPr="00056780">
        <w:rPr>
          <w:rFonts w:ascii="Times New Roman" w:hAnsi="Times New Roman" w:cs="Times New Roman"/>
          <w:b/>
          <w:color w:val="000000"/>
          <w:sz w:val="24"/>
          <w:szCs w:val="27"/>
        </w:rPr>
        <w:tab/>
        <w:t>Завгородняя Т.Н.</w:t>
      </w:r>
      <w:r w:rsidR="00EB2C8E" w:rsidRPr="00056780">
        <w:rPr>
          <w:rFonts w:ascii="Times New Roman" w:hAnsi="Times New Roman" w:cs="Times New Roman"/>
          <w:b/>
          <w:color w:val="000000"/>
          <w:sz w:val="24"/>
          <w:szCs w:val="27"/>
        </w:rPr>
        <w:t xml:space="preserve"> </w:t>
      </w:r>
    </w:p>
    <w:p w:rsidR="003B0C37" w:rsidRPr="00056780" w:rsidRDefault="003B0C37" w:rsidP="0004545D">
      <w:pPr>
        <w:spacing w:after="0"/>
        <w:ind w:firstLine="708"/>
        <w:jc w:val="both"/>
        <w:rPr>
          <w:rFonts w:ascii="Times New Roman" w:hAnsi="Times New Roman" w:cs="Times New Roman"/>
          <w:b/>
          <w:color w:val="000000"/>
          <w:sz w:val="24"/>
          <w:szCs w:val="27"/>
        </w:rPr>
      </w:pPr>
    </w:p>
    <w:p w:rsidR="003B0C37" w:rsidRPr="00056780" w:rsidRDefault="003B0C37" w:rsidP="0004545D">
      <w:pPr>
        <w:spacing w:after="0"/>
        <w:ind w:firstLine="708"/>
        <w:jc w:val="both"/>
        <w:rPr>
          <w:rFonts w:ascii="Times New Roman" w:hAnsi="Times New Roman" w:cs="Times New Roman"/>
          <w:b/>
          <w:color w:val="000000"/>
          <w:sz w:val="24"/>
          <w:szCs w:val="27"/>
        </w:rPr>
      </w:pPr>
    </w:p>
    <w:p w:rsidR="00CE3A49" w:rsidRPr="00056780" w:rsidRDefault="00CE3A49" w:rsidP="0004545D">
      <w:pPr>
        <w:spacing w:after="0"/>
        <w:ind w:firstLine="708"/>
        <w:jc w:val="both"/>
        <w:rPr>
          <w:rFonts w:ascii="Times New Roman" w:hAnsi="Times New Roman" w:cs="Times New Roman"/>
          <w:color w:val="000000"/>
          <w:sz w:val="28"/>
          <w:szCs w:val="27"/>
        </w:rPr>
      </w:pPr>
    </w:p>
    <w:p w:rsidR="00CE3A49" w:rsidRPr="00056780" w:rsidRDefault="00CE3A49" w:rsidP="0004545D">
      <w:pPr>
        <w:spacing w:after="0"/>
        <w:ind w:firstLine="708"/>
        <w:jc w:val="both"/>
        <w:rPr>
          <w:rFonts w:ascii="Times New Roman" w:hAnsi="Times New Roman" w:cs="Times New Roman"/>
          <w:color w:val="000000"/>
          <w:sz w:val="28"/>
          <w:szCs w:val="27"/>
        </w:rPr>
      </w:pPr>
    </w:p>
    <w:p w:rsidR="00CE3A49" w:rsidRPr="00056780" w:rsidRDefault="00CE3A49" w:rsidP="0004545D">
      <w:pPr>
        <w:spacing w:after="0"/>
        <w:ind w:firstLine="708"/>
        <w:jc w:val="both"/>
        <w:rPr>
          <w:rFonts w:ascii="Times New Roman" w:hAnsi="Times New Roman" w:cs="Times New Roman"/>
          <w:color w:val="000000"/>
          <w:sz w:val="28"/>
          <w:szCs w:val="27"/>
        </w:rPr>
      </w:pPr>
    </w:p>
    <w:p w:rsidR="0004545D" w:rsidRPr="00056780" w:rsidRDefault="0004545D" w:rsidP="0004545D">
      <w:pPr>
        <w:spacing w:after="0"/>
        <w:ind w:firstLine="708"/>
        <w:jc w:val="both"/>
        <w:rPr>
          <w:rFonts w:ascii="Times New Roman" w:hAnsi="Times New Roman" w:cs="Times New Roman"/>
          <w:color w:val="000000"/>
          <w:sz w:val="28"/>
          <w:szCs w:val="27"/>
        </w:rPr>
      </w:pPr>
      <w:r w:rsidRPr="00056780">
        <w:rPr>
          <w:rFonts w:ascii="Times New Roman" w:hAnsi="Times New Roman" w:cs="Times New Roman"/>
          <w:color w:val="000000"/>
          <w:sz w:val="28"/>
          <w:szCs w:val="27"/>
        </w:rPr>
        <w:t>Настоящ</w:t>
      </w:r>
      <w:r w:rsidR="00056780" w:rsidRPr="00056780">
        <w:rPr>
          <w:rFonts w:ascii="Times New Roman" w:hAnsi="Times New Roman" w:cs="Times New Roman"/>
          <w:color w:val="000000"/>
          <w:sz w:val="28"/>
          <w:szCs w:val="27"/>
        </w:rPr>
        <w:t xml:space="preserve">ее Руководство </w:t>
      </w:r>
      <w:r w:rsidRPr="00056780">
        <w:rPr>
          <w:rFonts w:ascii="Times New Roman" w:hAnsi="Times New Roman" w:cs="Times New Roman"/>
          <w:color w:val="000000"/>
          <w:sz w:val="28"/>
          <w:szCs w:val="27"/>
        </w:rPr>
        <w:t>предназначен</w:t>
      </w:r>
      <w:r w:rsidR="00056780" w:rsidRPr="00056780">
        <w:rPr>
          <w:rFonts w:ascii="Times New Roman" w:hAnsi="Times New Roman" w:cs="Times New Roman"/>
          <w:color w:val="000000"/>
          <w:sz w:val="28"/>
          <w:szCs w:val="27"/>
        </w:rPr>
        <w:t>о</w:t>
      </w:r>
      <w:r w:rsidRPr="00056780">
        <w:rPr>
          <w:rFonts w:ascii="Times New Roman" w:hAnsi="Times New Roman" w:cs="Times New Roman"/>
          <w:color w:val="000000"/>
          <w:sz w:val="28"/>
          <w:szCs w:val="27"/>
        </w:rPr>
        <w:t xml:space="preserve"> для руководителей, финансовых и других работников Центр</w:t>
      </w:r>
      <w:r w:rsidR="006B6514" w:rsidRPr="00056780">
        <w:rPr>
          <w:rFonts w:ascii="Times New Roman" w:hAnsi="Times New Roman" w:cs="Times New Roman"/>
          <w:color w:val="000000"/>
          <w:sz w:val="28"/>
          <w:szCs w:val="27"/>
        </w:rPr>
        <w:t>ов</w:t>
      </w:r>
      <w:r w:rsidRPr="00056780">
        <w:rPr>
          <w:rFonts w:ascii="Times New Roman" w:hAnsi="Times New Roman" w:cs="Times New Roman"/>
          <w:color w:val="000000"/>
          <w:sz w:val="28"/>
          <w:szCs w:val="27"/>
        </w:rPr>
        <w:t xml:space="preserve"> передового опыта</w:t>
      </w:r>
      <w:r w:rsidR="006B6514" w:rsidRPr="00056780">
        <w:rPr>
          <w:rFonts w:ascii="Times New Roman" w:hAnsi="Times New Roman" w:cs="Times New Roman"/>
          <w:color w:val="000000"/>
          <w:sz w:val="28"/>
          <w:szCs w:val="27"/>
        </w:rPr>
        <w:t>, государственных колледжей</w:t>
      </w:r>
      <w:r w:rsidR="00056780" w:rsidRPr="00056780">
        <w:rPr>
          <w:rFonts w:ascii="Times New Roman" w:hAnsi="Times New Roman" w:cs="Times New Roman"/>
          <w:color w:val="000000"/>
          <w:sz w:val="28"/>
          <w:szCs w:val="27"/>
        </w:rPr>
        <w:t>,</w:t>
      </w:r>
      <w:r w:rsidR="006B6514" w:rsidRPr="00056780">
        <w:rPr>
          <w:rFonts w:ascii="Times New Roman" w:hAnsi="Times New Roman" w:cs="Times New Roman"/>
          <w:color w:val="000000"/>
          <w:sz w:val="28"/>
          <w:szCs w:val="27"/>
        </w:rPr>
        <w:t xml:space="preserve"> </w:t>
      </w:r>
      <w:r w:rsidRPr="00056780">
        <w:rPr>
          <w:rFonts w:ascii="Times New Roman" w:hAnsi="Times New Roman" w:cs="Times New Roman"/>
          <w:color w:val="000000"/>
          <w:sz w:val="28"/>
          <w:szCs w:val="27"/>
        </w:rPr>
        <w:t xml:space="preserve">для повышения потенциала работников по вопросам формирования </w:t>
      </w:r>
      <w:r w:rsidR="00CD478E" w:rsidRPr="00056780">
        <w:rPr>
          <w:rFonts w:ascii="Times New Roman" w:hAnsi="Times New Roman" w:cs="Times New Roman"/>
          <w:color w:val="000000"/>
          <w:sz w:val="28"/>
          <w:szCs w:val="27"/>
        </w:rPr>
        <w:t xml:space="preserve">и исполнения бюджета колледжей </w:t>
      </w:r>
      <w:r w:rsidRPr="00056780">
        <w:rPr>
          <w:rFonts w:ascii="Times New Roman" w:hAnsi="Times New Roman" w:cs="Times New Roman"/>
          <w:color w:val="000000"/>
          <w:sz w:val="28"/>
          <w:szCs w:val="27"/>
        </w:rPr>
        <w:t>по численности студентов и норматива</w:t>
      </w:r>
      <w:r w:rsidR="00380A35" w:rsidRPr="00056780">
        <w:rPr>
          <w:rFonts w:ascii="Times New Roman" w:hAnsi="Times New Roman" w:cs="Times New Roman"/>
          <w:color w:val="000000"/>
          <w:sz w:val="28"/>
          <w:szCs w:val="27"/>
        </w:rPr>
        <w:t>м финансирования на 1 студента и распростран</w:t>
      </w:r>
      <w:r w:rsidR="00B325F5" w:rsidRPr="00056780">
        <w:rPr>
          <w:rFonts w:ascii="Times New Roman" w:hAnsi="Times New Roman" w:cs="Times New Roman"/>
          <w:color w:val="000000"/>
          <w:sz w:val="28"/>
          <w:szCs w:val="27"/>
        </w:rPr>
        <w:t>ени</w:t>
      </w:r>
      <w:r w:rsidR="00471391" w:rsidRPr="00056780">
        <w:rPr>
          <w:rFonts w:ascii="Times New Roman" w:hAnsi="Times New Roman" w:cs="Times New Roman"/>
          <w:color w:val="000000"/>
          <w:sz w:val="28"/>
          <w:szCs w:val="27"/>
        </w:rPr>
        <w:t>я</w:t>
      </w:r>
      <w:r w:rsidR="00B325F5" w:rsidRPr="00056780">
        <w:rPr>
          <w:rFonts w:ascii="Times New Roman" w:hAnsi="Times New Roman" w:cs="Times New Roman"/>
          <w:color w:val="000000"/>
          <w:sz w:val="28"/>
          <w:szCs w:val="27"/>
        </w:rPr>
        <w:t xml:space="preserve"> итогов пилотной апробации модели нормативного фин</w:t>
      </w:r>
      <w:r w:rsidR="00805B13" w:rsidRPr="00056780">
        <w:rPr>
          <w:rFonts w:ascii="Times New Roman" w:hAnsi="Times New Roman" w:cs="Times New Roman"/>
          <w:color w:val="000000"/>
          <w:sz w:val="28"/>
          <w:szCs w:val="27"/>
        </w:rPr>
        <w:t>а</w:t>
      </w:r>
      <w:r w:rsidR="00B325F5" w:rsidRPr="00056780">
        <w:rPr>
          <w:rFonts w:ascii="Times New Roman" w:hAnsi="Times New Roman" w:cs="Times New Roman"/>
          <w:color w:val="000000"/>
          <w:sz w:val="28"/>
          <w:szCs w:val="27"/>
        </w:rPr>
        <w:t xml:space="preserve">нсирования в </w:t>
      </w:r>
      <w:r w:rsidR="00471391" w:rsidRPr="00056780">
        <w:rPr>
          <w:rFonts w:ascii="Times New Roman" w:hAnsi="Times New Roman" w:cs="Times New Roman"/>
          <w:color w:val="000000"/>
          <w:sz w:val="28"/>
          <w:szCs w:val="27"/>
        </w:rPr>
        <w:t>пилотных колледжах.</w:t>
      </w:r>
    </w:p>
    <w:p w:rsidR="0004545D" w:rsidRPr="00056780" w:rsidRDefault="00056780" w:rsidP="00BC73C2">
      <w:pPr>
        <w:ind w:firstLine="708"/>
        <w:jc w:val="both"/>
        <w:rPr>
          <w:sz w:val="24"/>
        </w:rPr>
      </w:pPr>
      <w:r w:rsidRPr="00056780">
        <w:rPr>
          <w:rFonts w:ascii="Times New Roman" w:hAnsi="Times New Roman" w:cs="Times New Roman"/>
          <w:color w:val="000000"/>
          <w:sz w:val="28"/>
          <w:szCs w:val="27"/>
        </w:rPr>
        <w:t xml:space="preserve">Руководство </w:t>
      </w:r>
      <w:r w:rsidR="0004545D" w:rsidRPr="00056780">
        <w:rPr>
          <w:rFonts w:ascii="Times New Roman" w:hAnsi="Times New Roman" w:cs="Times New Roman"/>
          <w:color w:val="000000"/>
          <w:sz w:val="28"/>
          <w:szCs w:val="27"/>
        </w:rPr>
        <w:t>подготовлен</w:t>
      </w:r>
      <w:r w:rsidRPr="00056780">
        <w:rPr>
          <w:rFonts w:ascii="Times New Roman" w:hAnsi="Times New Roman" w:cs="Times New Roman"/>
          <w:color w:val="000000"/>
          <w:sz w:val="28"/>
          <w:szCs w:val="27"/>
        </w:rPr>
        <w:t>о</w:t>
      </w:r>
      <w:r w:rsidR="0004545D" w:rsidRPr="00056780">
        <w:rPr>
          <w:rFonts w:ascii="Times New Roman" w:hAnsi="Times New Roman" w:cs="Times New Roman"/>
          <w:color w:val="000000"/>
          <w:sz w:val="28"/>
          <w:szCs w:val="27"/>
        </w:rPr>
        <w:t xml:space="preserve"> в рамках «Программы развития сектора: Навыки для инклюзивного роста» Министерства обр</w:t>
      </w:r>
      <w:r w:rsidR="003B0C37" w:rsidRPr="00056780">
        <w:rPr>
          <w:rFonts w:ascii="Times New Roman" w:hAnsi="Times New Roman" w:cs="Times New Roman"/>
          <w:color w:val="000000"/>
          <w:sz w:val="28"/>
          <w:szCs w:val="27"/>
        </w:rPr>
        <w:t>азования и науки Кыргызской Рес</w:t>
      </w:r>
      <w:r w:rsidR="0004545D" w:rsidRPr="00056780">
        <w:rPr>
          <w:rFonts w:ascii="Times New Roman" w:hAnsi="Times New Roman" w:cs="Times New Roman"/>
          <w:color w:val="000000"/>
          <w:sz w:val="28"/>
          <w:szCs w:val="27"/>
        </w:rPr>
        <w:t>публики</w:t>
      </w:r>
      <w:r>
        <w:rPr>
          <w:rFonts w:ascii="Times New Roman" w:hAnsi="Times New Roman" w:cs="Times New Roman"/>
          <w:color w:val="000000"/>
          <w:sz w:val="28"/>
          <w:szCs w:val="27"/>
        </w:rPr>
        <w:t>,</w:t>
      </w:r>
      <w:r w:rsidR="0004545D" w:rsidRPr="00056780">
        <w:rPr>
          <w:rFonts w:ascii="Times New Roman" w:hAnsi="Times New Roman" w:cs="Times New Roman"/>
          <w:color w:val="000000"/>
          <w:sz w:val="28"/>
          <w:szCs w:val="27"/>
        </w:rPr>
        <w:t xml:space="preserve"> экспертами Консалтинговой Компании «Социум - Консалт».</w:t>
      </w:r>
    </w:p>
    <w:p w:rsidR="0004545D" w:rsidRPr="00056780" w:rsidRDefault="0004545D"/>
    <w:p w:rsidR="00870A47" w:rsidRPr="00056780" w:rsidRDefault="00870A47"/>
    <w:p w:rsidR="00FF797B" w:rsidRPr="00056780" w:rsidRDefault="00FF797B"/>
    <w:p w:rsidR="00FF797B" w:rsidRPr="00056780" w:rsidRDefault="00FF797B"/>
    <w:p w:rsidR="00FF797B" w:rsidRPr="00056780" w:rsidRDefault="00FF797B"/>
    <w:p w:rsidR="00CD478E" w:rsidRPr="00056780" w:rsidRDefault="00CD478E">
      <w:r w:rsidRPr="00056780">
        <w:br w:type="page"/>
      </w:r>
    </w:p>
    <w:sdt>
      <w:sdtPr>
        <w:rPr>
          <w:rFonts w:ascii="Calibri" w:eastAsia="Calibri" w:hAnsi="Calibri" w:cs="Calibri"/>
          <w:b w:val="0"/>
          <w:bCs w:val="0"/>
          <w:color w:val="auto"/>
          <w:sz w:val="22"/>
          <w:szCs w:val="22"/>
          <w:lang w:eastAsia="en-GB"/>
        </w:rPr>
        <w:id w:val="518376"/>
        <w:docPartObj>
          <w:docPartGallery w:val="Table of Contents"/>
          <w:docPartUnique/>
        </w:docPartObj>
      </w:sdtPr>
      <w:sdtEndPr/>
      <w:sdtContent>
        <w:p w:rsidR="00941815" w:rsidRPr="00056780" w:rsidRDefault="00941815" w:rsidP="00AE1604">
          <w:pPr>
            <w:pStyle w:val="ab"/>
            <w:jc w:val="both"/>
          </w:pPr>
          <w:r w:rsidRPr="00056780">
            <w:t>Оглавление</w:t>
          </w:r>
        </w:p>
        <w:p w:rsidR="00754581" w:rsidRPr="00056780" w:rsidRDefault="004219C8">
          <w:pPr>
            <w:pStyle w:val="22"/>
            <w:rPr>
              <w:rFonts w:asciiTheme="minorHAnsi" w:eastAsiaTheme="minorEastAsia" w:hAnsiTheme="minorHAnsi" w:cstheme="minorBidi"/>
              <w:lang w:eastAsia="ru-RU"/>
            </w:rPr>
          </w:pPr>
          <w:r w:rsidRPr="00056780">
            <w:fldChar w:fldCharType="begin"/>
          </w:r>
          <w:r w:rsidR="00941815" w:rsidRPr="00056780">
            <w:instrText xml:space="preserve"> TOC \o "1-3" \h \z \u </w:instrText>
          </w:r>
          <w:r w:rsidRPr="00056780">
            <w:fldChar w:fldCharType="separate"/>
          </w:r>
          <w:hyperlink w:anchor="_Toc87441503" w:history="1">
            <w:r w:rsidR="00754581" w:rsidRPr="00056780">
              <w:rPr>
                <w:rStyle w:val="afa"/>
                <w:rFonts w:ascii="Times New Roman" w:hAnsi="Times New Roman" w:cs="Times New Roman"/>
                <w:lang w:eastAsia="ru-RU"/>
              </w:rPr>
              <w:t>1. Постановление Кабинета Министров от от 21 июня 2021 года №39 «О мерах по внедрению 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Кыргызской Республики»</w:t>
            </w:r>
            <w:r w:rsidR="00754581" w:rsidRPr="00056780">
              <w:rPr>
                <w:webHidden/>
              </w:rPr>
              <w:tab/>
            </w:r>
            <w:r w:rsidR="00754581" w:rsidRPr="00056780">
              <w:rPr>
                <w:webHidden/>
              </w:rPr>
              <w:fldChar w:fldCharType="begin"/>
            </w:r>
            <w:r w:rsidR="00754581" w:rsidRPr="00056780">
              <w:rPr>
                <w:webHidden/>
              </w:rPr>
              <w:instrText xml:space="preserve"> PAGEREF _Toc87441503 \h </w:instrText>
            </w:r>
            <w:r w:rsidR="00754581" w:rsidRPr="00056780">
              <w:rPr>
                <w:webHidden/>
              </w:rPr>
            </w:r>
            <w:r w:rsidR="00754581" w:rsidRPr="00056780">
              <w:rPr>
                <w:webHidden/>
              </w:rPr>
              <w:fldChar w:fldCharType="separate"/>
            </w:r>
            <w:r w:rsidR="003047CB">
              <w:rPr>
                <w:noProof/>
                <w:webHidden/>
              </w:rPr>
              <w:t>4</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4" w:history="1">
            <w:r w:rsidR="00754581" w:rsidRPr="00056780">
              <w:rPr>
                <w:rStyle w:val="afa"/>
                <w:rFonts w:ascii="Times New Roman" w:hAnsi="Times New Roman" w:cs="Times New Roman"/>
              </w:rPr>
              <w:t xml:space="preserve">1.1. </w:t>
            </w:r>
            <w:r w:rsidR="00754581" w:rsidRPr="00056780">
              <w:rPr>
                <w:rStyle w:val="afa"/>
                <w:rFonts w:ascii="Times New Roman" w:hAnsi="Times New Roman" w:cs="Times New Roman"/>
                <w:i/>
              </w:rPr>
              <w:t>Приложение 1-</w:t>
            </w:r>
            <w:r w:rsidR="00754581" w:rsidRPr="00056780">
              <w:rPr>
                <w:rStyle w:val="afa"/>
                <w:rFonts w:ascii="Times New Roman" w:hAnsi="Times New Roman" w:cs="Times New Roman"/>
              </w:rPr>
              <w:t xml:space="preserve"> Методика определения типовых нормативов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w:t>
            </w:r>
            <w:r w:rsidR="00754581" w:rsidRPr="00056780">
              <w:rPr>
                <w:webHidden/>
              </w:rPr>
              <w:tab/>
            </w:r>
            <w:r w:rsidR="00754581" w:rsidRPr="00056780">
              <w:rPr>
                <w:webHidden/>
              </w:rPr>
              <w:fldChar w:fldCharType="begin"/>
            </w:r>
            <w:r w:rsidR="00754581" w:rsidRPr="00056780">
              <w:rPr>
                <w:webHidden/>
              </w:rPr>
              <w:instrText xml:space="preserve"> PAGEREF _Toc87441504 \h </w:instrText>
            </w:r>
            <w:r w:rsidR="00754581" w:rsidRPr="00056780">
              <w:rPr>
                <w:webHidden/>
              </w:rPr>
            </w:r>
            <w:r w:rsidR="00754581" w:rsidRPr="00056780">
              <w:rPr>
                <w:webHidden/>
              </w:rPr>
              <w:fldChar w:fldCharType="separate"/>
            </w:r>
            <w:r w:rsidR="003047CB">
              <w:rPr>
                <w:noProof/>
                <w:webHidden/>
              </w:rPr>
              <w:t>8</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5" w:history="1">
            <w:r w:rsidR="00754581" w:rsidRPr="00056780">
              <w:rPr>
                <w:rStyle w:val="afa"/>
                <w:rFonts w:ascii="Times New Roman" w:eastAsia="Times New Roman" w:hAnsi="Times New Roman" w:cs="Times New Roman"/>
              </w:rPr>
              <w:t xml:space="preserve">1.2. </w:t>
            </w:r>
            <w:r w:rsidR="00754581" w:rsidRPr="00056780">
              <w:rPr>
                <w:rStyle w:val="afa"/>
                <w:rFonts w:ascii="Times New Roman" w:eastAsia="Times New Roman" w:hAnsi="Times New Roman" w:cs="Times New Roman"/>
                <w:i/>
              </w:rPr>
              <w:t>Приложение 2</w:t>
            </w:r>
            <w:r w:rsidR="00754581" w:rsidRPr="00056780">
              <w:rPr>
                <w:rStyle w:val="afa"/>
                <w:rFonts w:ascii="Times New Roman" w:eastAsia="Times New Roman" w:hAnsi="Times New Roman" w:cs="Times New Roman"/>
              </w:rPr>
              <w:t xml:space="preserve"> - Типовые нормативы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в расчете на одного студента</w:t>
            </w:r>
            <w:r w:rsidR="00754581" w:rsidRPr="00056780">
              <w:rPr>
                <w:webHidden/>
              </w:rPr>
              <w:tab/>
            </w:r>
            <w:r w:rsidR="00754581" w:rsidRPr="00056780">
              <w:rPr>
                <w:webHidden/>
              </w:rPr>
              <w:fldChar w:fldCharType="begin"/>
            </w:r>
            <w:r w:rsidR="00754581" w:rsidRPr="00056780">
              <w:rPr>
                <w:webHidden/>
              </w:rPr>
              <w:instrText xml:space="preserve"> PAGEREF _Toc87441505 \h </w:instrText>
            </w:r>
            <w:r w:rsidR="00754581" w:rsidRPr="00056780">
              <w:rPr>
                <w:webHidden/>
              </w:rPr>
            </w:r>
            <w:r w:rsidR="00754581" w:rsidRPr="00056780">
              <w:rPr>
                <w:webHidden/>
              </w:rPr>
              <w:fldChar w:fldCharType="separate"/>
            </w:r>
            <w:r w:rsidR="003047CB">
              <w:rPr>
                <w:noProof/>
                <w:webHidden/>
              </w:rPr>
              <w:t>23</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6" w:history="1">
            <w:r w:rsidR="00754581" w:rsidRPr="00056780">
              <w:rPr>
                <w:rStyle w:val="afa"/>
                <w:rFonts w:ascii="Times New Roman" w:hAnsi="Times New Roman" w:cs="Times New Roman"/>
              </w:rPr>
              <w:t xml:space="preserve">1.3. </w:t>
            </w:r>
            <w:r w:rsidR="00754581" w:rsidRPr="00056780">
              <w:rPr>
                <w:rStyle w:val="afa"/>
                <w:rFonts w:ascii="Times New Roman" w:hAnsi="Times New Roman" w:cs="Times New Roman"/>
                <w:i/>
              </w:rPr>
              <w:t>Приложение 3</w:t>
            </w:r>
            <w:r w:rsidR="00754581" w:rsidRPr="00056780">
              <w:rPr>
                <w:rStyle w:val="afa"/>
                <w:rFonts w:ascii="Times New Roman" w:hAnsi="Times New Roman" w:cs="Times New Roman"/>
              </w:rPr>
              <w:t xml:space="preserve"> - Порядок формирования и исполнения расходов государственных образовательных организаций среднего профессионального образования Министерства образования и науки Кыргызской Республики </w:t>
            </w:r>
            <w:r w:rsidR="00754581" w:rsidRPr="00056780">
              <w:rPr>
                <w:rStyle w:val="afa"/>
                <w:rFonts w:ascii="Times New Roman" w:eastAsia="Times New Roman" w:hAnsi="Times New Roman" w:cs="Times New Roman"/>
              </w:rPr>
              <w:t>в условиях нормативного финансирования</w:t>
            </w:r>
            <w:r w:rsidR="00754581" w:rsidRPr="00056780">
              <w:rPr>
                <w:webHidden/>
              </w:rPr>
              <w:tab/>
            </w:r>
            <w:r w:rsidR="00754581" w:rsidRPr="00056780">
              <w:rPr>
                <w:webHidden/>
              </w:rPr>
              <w:fldChar w:fldCharType="begin"/>
            </w:r>
            <w:r w:rsidR="00754581" w:rsidRPr="00056780">
              <w:rPr>
                <w:webHidden/>
              </w:rPr>
              <w:instrText xml:space="preserve"> PAGEREF _Toc87441506 \h </w:instrText>
            </w:r>
            <w:r w:rsidR="00754581" w:rsidRPr="00056780">
              <w:rPr>
                <w:webHidden/>
              </w:rPr>
            </w:r>
            <w:r w:rsidR="00754581" w:rsidRPr="00056780">
              <w:rPr>
                <w:webHidden/>
              </w:rPr>
              <w:fldChar w:fldCharType="separate"/>
            </w:r>
            <w:r w:rsidR="003047CB">
              <w:rPr>
                <w:noProof/>
                <w:webHidden/>
              </w:rPr>
              <w:t>25</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7" w:history="1">
            <w:r w:rsidR="00754581" w:rsidRPr="00056780">
              <w:rPr>
                <w:rStyle w:val="afa"/>
                <w:rFonts w:ascii="Times New Roman" w:hAnsi="Times New Roman" w:cs="Times New Roman"/>
              </w:rPr>
              <w:t>2. Приказ МОН КР№1458/1 от 20 августа 2021 года «Об организационных мерах по реализации Постановления Кабинета Министров Кыргызской Републики «О мерах по внедрению 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Кыргызской Республики» от 21 июня 2021 года № 39 и подготовке проекта бюджета колледжей на 2022 год в условиях нормативного финансирования”</w:t>
            </w:r>
            <w:r w:rsidR="00754581" w:rsidRPr="00056780">
              <w:rPr>
                <w:webHidden/>
              </w:rPr>
              <w:tab/>
            </w:r>
            <w:r w:rsidR="00754581" w:rsidRPr="00056780">
              <w:rPr>
                <w:webHidden/>
              </w:rPr>
              <w:fldChar w:fldCharType="begin"/>
            </w:r>
            <w:r w:rsidR="00754581" w:rsidRPr="00056780">
              <w:rPr>
                <w:webHidden/>
              </w:rPr>
              <w:instrText xml:space="preserve"> PAGEREF _Toc87441507 \h </w:instrText>
            </w:r>
            <w:r w:rsidR="00754581" w:rsidRPr="00056780">
              <w:rPr>
                <w:webHidden/>
              </w:rPr>
            </w:r>
            <w:r w:rsidR="00754581" w:rsidRPr="00056780">
              <w:rPr>
                <w:webHidden/>
              </w:rPr>
              <w:fldChar w:fldCharType="separate"/>
            </w:r>
            <w:r w:rsidR="003047CB">
              <w:rPr>
                <w:noProof/>
                <w:webHidden/>
              </w:rPr>
              <w:t>33</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8" w:history="1">
            <w:r w:rsidR="00754581" w:rsidRPr="00056780">
              <w:rPr>
                <w:rStyle w:val="afa"/>
                <w:rFonts w:ascii="Times New Roman" w:hAnsi="Times New Roman" w:cs="Times New Roman"/>
              </w:rPr>
              <w:t xml:space="preserve">2.1. </w:t>
            </w:r>
            <w:r w:rsidR="00754581" w:rsidRPr="00056780">
              <w:rPr>
                <w:rStyle w:val="afa"/>
                <w:rFonts w:ascii="Times New Roman" w:hAnsi="Times New Roman" w:cs="Times New Roman"/>
                <w:i/>
              </w:rPr>
              <w:t>Приложение -</w:t>
            </w:r>
            <w:r w:rsidR="00754581" w:rsidRPr="00056780">
              <w:rPr>
                <w:rStyle w:val="afa"/>
                <w:rFonts w:ascii="Times New Roman" w:hAnsi="Times New Roman" w:cs="Times New Roman"/>
              </w:rPr>
              <w:t xml:space="preserve"> План мероприятий по подготовке к внедрению нормативного финансирования в образовательных организациях среднего профессионального образования Министерства образования и науки в 2022 году</w:t>
            </w:r>
            <w:r w:rsidR="00754581" w:rsidRPr="00056780">
              <w:rPr>
                <w:webHidden/>
              </w:rPr>
              <w:tab/>
            </w:r>
            <w:r w:rsidR="00754581" w:rsidRPr="00056780">
              <w:rPr>
                <w:webHidden/>
              </w:rPr>
              <w:fldChar w:fldCharType="begin"/>
            </w:r>
            <w:r w:rsidR="00754581" w:rsidRPr="00056780">
              <w:rPr>
                <w:webHidden/>
              </w:rPr>
              <w:instrText xml:space="preserve"> PAGEREF _Toc87441508 \h </w:instrText>
            </w:r>
            <w:r w:rsidR="00754581" w:rsidRPr="00056780">
              <w:rPr>
                <w:webHidden/>
              </w:rPr>
            </w:r>
            <w:r w:rsidR="00754581" w:rsidRPr="00056780">
              <w:rPr>
                <w:webHidden/>
              </w:rPr>
              <w:fldChar w:fldCharType="separate"/>
            </w:r>
            <w:r w:rsidR="003047CB">
              <w:rPr>
                <w:noProof/>
                <w:webHidden/>
              </w:rPr>
              <w:t>36</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09" w:history="1">
            <w:r w:rsidR="00754581" w:rsidRPr="00056780">
              <w:rPr>
                <w:rStyle w:val="afa"/>
                <w:rFonts w:ascii="Times New Roman" w:hAnsi="Times New Roman" w:cs="Times New Roman"/>
                <w:lang w:eastAsia="ru-RU"/>
              </w:rPr>
              <w:t xml:space="preserve">3. Приказ МОН КР №1858/1 от 2 ноября 2021 года </w:t>
            </w:r>
            <w:r w:rsidR="00754581" w:rsidRPr="00056780">
              <w:rPr>
                <w:rStyle w:val="afa"/>
                <w:rFonts w:ascii="Times New Roman" w:hAnsi="Times New Roman" w:cs="Times New Roman"/>
              </w:rPr>
              <w:t>«Об утверждении расчетных норм на  учебно - расходные материалы, используемые при практическом и лабораторном обучении студентов в государственных организациях среднего профессионального образования»</w:t>
            </w:r>
            <w:r w:rsidR="00754581" w:rsidRPr="00056780">
              <w:rPr>
                <w:webHidden/>
              </w:rPr>
              <w:tab/>
            </w:r>
            <w:r w:rsidR="00754581" w:rsidRPr="00056780">
              <w:rPr>
                <w:webHidden/>
              </w:rPr>
              <w:fldChar w:fldCharType="begin"/>
            </w:r>
            <w:r w:rsidR="00754581" w:rsidRPr="00056780">
              <w:rPr>
                <w:webHidden/>
              </w:rPr>
              <w:instrText xml:space="preserve"> PAGEREF _Toc87441509 \h </w:instrText>
            </w:r>
            <w:r w:rsidR="00754581" w:rsidRPr="00056780">
              <w:rPr>
                <w:webHidden/>
              </w:rPr>
            </w:r>
            <w:r w:rsidR="00754581" w:rsidRPr="00056780">
              <w:rPr>
                <w:webHidden/>
              </w:rPr>
              <w:fldChar w:fldCharType="separate"/>
            </w:r>
            <w:r w:rsidR="003047CB">
              <w:rPr>
                <w:noProof/>
                <w:webHidden/>
              </w:rPr>
              <w:t>40</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10" w:history="1">
            <w:r w:rsidR="00754581" w:rsidRPr="00056780">
              <w:rPr>
                <w:rStyle w:val="afa"/>
                <w:rFonts w:ascii="Times New Roman" w:hAnsi="Times New Roman" w:cs="Times New Roman"/>
                <w:lang w:eastAsia="ru-RU"/>
              </w:rPr>
              <w:t xml:space="preserve">3.1. </w:t>
            </w:r>
            <w:r w:rsidR="00754581" w:rsidRPr="00056780">
              <w:rPr>
                <w:rStyle w:val="afa"/>
                <w:rFonts w:ascii="Times New Roman" w:hAnsi="Times New Roman" w:cs="Times New Roman"/>
                <w:i/>
                <w:lang w:eastAsia="ru-RU"/>
              </w:rPr>
              <w:t>приложение 1</w:t>
            </w:r>
            <w:r w:rsidR="00754581" w:rsidRPr="00056780">
              <w:rPr>
                <w:rStyle w:val="afa"/>
                <w:rFonts w:ascii="Times New Roman" w:hAnsi="Times New Roman" w:cs="Times New Roman"/>
                <w:lang w:eastAsia="ru-RU"/>
              </w:rPr>
              <w:t xml:space="preserve"> - </w:t>
            </w:r>
            <w:r w:rsidR="00754581" w:rsidRPr="00056780">
              <w:rPr>
                <w:rStyle w:val="afa"/>
                <w:rFonts w:ascii="Times New Roman" w:hAnsi="Times New Roman" w:cs="Times New Roman"/>
              </w:rPr>
              <w:t>Расчетные нормы на учебные расходные материалы для проведения лабораторного и практического обучения студентов на одну группу</w:t>
            </w:r>
            <w:r w:rsidR="00754581" w:rsidRPr="00056780">
              <w:rPr>
                <w:webHidden/>
              </w:rPr>
              <w:tab/>
            </w:r>
            <w:r w:rsidR="00754581" w:rsidRPr="00056780">
              <w:rPr>
                <w:webHidden/>
              </w:rPr>
              <w:fldChar w:fldCharType="begin"/>
            </w:r>
            <w:r w:rsidR="00754581" w:rsidRPr="00056780">
              <w:rPr>
                <w:webHidden/>
              </w:rPr>
              <w:instrText xml:space="preserve"> PAGEREF _Toc87441510 \h </w:instrText>
            </w:r>
            <w:r w:rsidR="00754581" w:rsidRPr="00056780">
              <w:rPr>
                <w:webHidden/>
              </w:rPr>
            </w:r>
            <w:r w:rsidR="00754581" w:rsidRPr="00056780">
              <w:rPr>
                <w:webHidden/>
              </w:rPr>
              <w:fldChar w:fldCharType="separate"/>
            </w:r>
            <w:r w:rsidR="003047CB">
              <w:rPr>
                <w:noProof/>
                <w:webHidden/>
              </w:rPr>
              <w:t>41</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11" w:history="1">
            <w:r w:rsidR="00754581" w:rsidRPr="00056780">
              <w:rPr>
                <w:rStyle w:val="afa"/>
                <w:rFonts w:eastAsia="Arial Unicode MS"/>
                <w:lang w:eastAsia="ru-RU" w:bidi="ru-RU"/>
              </w:rPr>
              <w:t xml:space="preserve">4. </w:t>
            </w:r>
            <w:r w:rsidR="00754581" w:rsidRPr="00056780">
              <w:rPr>
                <w:rStyle w:val="afa"/>
                <w:rFonts w:ascii="Times New Roman" w:eastAsia="Arial Unicode MS" w:hAnsi="Times New Roman" w:cs="Times New Roman"/>
                <w:lang w:eastAsia="ru-RU" w:bidi="ru-RU"/>
              </w:rPr>
              <w:t>Приказ МОН КР №613/1 от 26.04.2021 года «Об итогах пилотной апробации в 2020 году модели нормативного финансирования в пилотных колледжах Министерства образования и науки Кыргызской Республики в рамках «Программы развития сектора: Навыки для инклюзивного роста»»</w:t>
            </w:r>
            <w:r w:rsidR="00754581" w:rsidRPr="00056780">
              <w:rPr>
                <w:webHidden/>
              </w:rPr>
              <w:tab/>
            </w:r>
            <w:r w:rsidR="00754581" w:rsidRPr="00056780">
              <w:rPr>
                <w:webHidden/>
              </w:rPr>
              <w:fldChar w:fldCharType="begin"/>
            </w:r>
            <w:r w:rsidR="00754581" w:rsidRPr="00056780">
              <w:rPr>
                <w:webHidden/>
              </w:rPr>
              <w:instrText xml:space="preserve"> PAGEREF _Toc87441511 \h </w:instrText>
            </w:r>
            <w:r w:rsidR="00754581" w:rsidRPr="00056780">
              <w:rPr>
                <w:webHidden/>
              </w:rPr>
            </w:r>
            <w:r w:rsidR="00754581" w:rsidRPr="00056780">
              <w:rPr>
                <w:webHidden/>
              </w:rPr>
              <w:fldChar w:fldCharType="separate"/>
            </w:r>
            <w:r w:rsidR="003047CB">
              <w:rPr>
                <w:noProof/>
                <w:webHidden/>
              </w:rPr>
              <w:t>83</w:t>
            </w:r>
            <w:r w:rsidR="00754581" w:rsidRPr="00056780">
              <w:rPr>
                <w:webHidden/>
              </w:rPr>
              <w:fldChar w:fldCharType="end"/>
            </w:r>
          </w:hyperlink>
        </w:p>
        <w:p w:rsidR="00754581" w:rsidRPr="00056780" w:rsidRDefault="00CF6DBD">
          <w:pPr>
            <w:pStyle w:val="11"/>
            <w:rPr>
              <w:rFonts w:asciiTheme="minorHAnsi" w:eastAsiaTheme="minorEastAsia" w:hAnsiTheme="minorHAnsi" w:cstheme="minorBidi"/>
              <w:lang w:eastAsia="ru-RU"/>
            </w:rPr>
          </w:pPr>
          <w:hyperlink w:anchor="_Toc87441512" w:history="1">
            <w:r w:rsidR="00754581" w:rsidRPr="00056780">
              <w:rPr>
                <w:rStyle w:val="afa"/>
                <w:rFonts w:ascii="Times New Roman" w:hAnsi="Times New Roman" w:cs="Times New Roman"/>
                <w:lang w:eastAsia="ru-RU"/>
              </w:rPr>
              <w:t>Приложение к отчету</w:t>
            </w:r>
            <w:r w:rsidR="00754581" w:rsidRPr="00056780">
              <w:rPr>
                <w:webHidden/>
              </w:rPr>
              <w:tab/>
            </w:r>
            <w:r w:rsidR="00754581" w:rsidRPr="00056780">
              <w:rPr>
                <w:webHidden/>
              </w:rPr>
              <w:fldChar w:fldCharType="begin"/>
            </w:r>
            <w:r w:rsidR="00754581" w:rsidRPr="00056780">
              <w:rPr>
                <w:webHidden/>
              </w:rPr>
              <w:instrText xml:space="preserve"> PAGEREF _Toc87441512 \h </w:instrText>
            </w:r>
            <w:r w:rsidR="00754581" w:rsidRPr="00056780">
              <w:rPr>
                <w:webHidden/>
              </w:rPr>
            </w:r>
            <w:r w:rsidR="00754581" w:rsidRPr="00056780">
              <w:rPr>
                <w:webHidden/>
              </w:rPr>
              <w:fldChar w:fldCharType="separate"/>
            </w:r>
            <w:r w:rsidR="003047CB">
              <w:rPr>
                <w:noProof/>
                <w:webHidden/>
              </w:rPr>
              <w:t>85</w:t>
            </w:r>
            <w:r w:rsidR="00754581" w:rsidRPr="00056780">
              <w:rPr>
                <w:webHidden/>
              </w:rPr>
              <w:fldChar w:fldCharType="end"/>
            </w:r>
          </w:hyperlink>
        </w:p>
        <w:p w:rsidR="00941815" w:rsidRPr="00056780" w:rsidRDefault="004219C8" w:rsidP="00B2216E">
          <w:pPr>
            <w:jc w:val="both"/>
          </w:pPr>
          <w:r w:rsidRPr="00056780">
            <w:fldChar w:fldCharType="end"/>
          </w:r>
        </w:p>
      </w:sdtContent>
    </w:sdt>
    <w:p w:rsidR="00870A47" w:rsidRPr="00056780" w:rsidRDefault="00870A47"/>
    <w:p w:rsidR="00941815" w:rsidRPr="00056780" w:rsidRDefault="00941815"/>
    <w:p w:rsidR="00941815" w:rsidRPr="00056780" w:rsidRDefault="00941815"/>
    <w:p w:rsidR="00C77334" w:rsidRPr="00056780" w:rsidRDefault="00C77334">
      <w:r w:rsidRPr="00056780">
        <w:br w:type="page"/>
      </w:r>
    </w:p>
    <w:p w:rsidR="001958C3" w:rsidRPr="00056780" w:rsidRDefault="001958C3" w:rsidP="00754581">
      <w:pPr>
        <w:pStyle w:val="20"/>
        <w:tabs>
          <w:tab w:val="left" w:pos="142"/>
        </w:tabs>
        <w:spacing w:before="0" w:line="240" w:lineRule="auto"/>
        <w:jc w:val="both"/>
        <w:rPr>
          <w:rFonts w:ascii="Times New Roman" w:hAnsi="Times New Roman" w:cs="Times New Roman"/>
          <w:color w:val="761E28" w:themeColor="accent2" w:themeShade="BF"/>
          <w:sz w:val="28"/>
          <w:szCs w:val="28"/>
          <w:lang w:eastAsia="ru-RU"/>
        </w:rPr>
      </w:pPr>
      <w:r w:rsidRPr="00056780">
        <w:rPr>
          <w:color w:val="761E28" w:themeColor="accent2" w:themeShade="BF"/>
          <w:lang w:eastAsia="ru-RU"/>
        </w:rPr>
        <w:lastRenderedPageBreak/>
        <w:t xml:space="preserve">           </w:t>
      </w:r>
      <w:bookmarkStart w:id="1" w:name="_Toc87441503"/>
      <w:r w:rsidR="00A43C7D" w:rsidRPr="00056780">
        <w:rPr>
          <w:rFonts w:ascii="Times New Roman" w:hAnsi="Times New Roman" w:cs="Times New Roman"/>
          <w:color w:val="761E28" w:themeColor="accent2" w:themeShade="BF"/>
          <w:sz w:val="28"/>
          <w:szCs w:val="28"/>
          <w:lang w:eastAsia="ru-RU"/>
        </w:rPr>
        <w:t xml:space="preserve">1. </w:t>
      </w:r>
      <w:r w:rsidR="008E17A6" w:rsidRPr="00056780">
        <w:rPr>
          <w:rFonts w:ascii="Times New Roman" w:hAnsi="Times New Roman" w:cs="Times New Roman"/>
          <w:color w:val="761E28" w:themeColor="accent2" w:themeShade="BF"/>
          <w:sz w:val="28"/>
          <w:szCs w:val="28"/>
          <w:lang w:eastAsia="ru-RU"/>
        </w:rPr>
        <w:t>Постановление Кабине</w:t>
      </w:r>
      <w:r w:rsidR="00E6515F" w:rsidRPr="00056780">
        <w:rPr>
          <w:rFonts w:ascii="Times New Roman" w:hAnsi="Times New Roman" w:cs="Times New Roman"/>
          <w:color w:val="761E28" w:themeColor="accent2" w:themeShade="BF"/>
          <w:sz w:val="28"/>
          <w:szCs w:val="28"/>
          <w:lang w:eastAsia="ru-RU"/>
        </w:rPr>
        <w:t xml:space="preserve">та Министров от от 21 июня 2021 года №39 </w:t>
      </w:r>
      <w:r w:rsidR="006F4172" w:rsidRPr="00056780">
        <w:rPr>
          <w:rFonts w:ascii="Times New Roman" w:hAnsi="Times New Roman" w:cs="Times New Roman"/>
          <w:color w:val="761E28" w:themeColor="accent2" w:themeShade="BF"/>
          <w:sz w:val="28"/>
          <w:szCs w:val="28"/>
          <w:lang w:eastAsia="ru-RU"/>
        </w:rPr>
        <w:t>«</w:t>
      </w:r>
      <w:r w:rsidRPr="00056780">
        <w:rPr>
          <w:rFonts w:ascii="Times New Roman" w:hAnsi="Times New Roman" w:cs="Times New Roman"/>
          <w:color w:val="761E28" w:themeColor="accent2" w:themeShade="BF"/>
          <w:sz w:val="28"/>
          <w:szCs w:val="28"/>
          <w:lang w:eastAsia="ru-RU"/>
        </w:rPr>
        <w:t xml:space="preserve">О мерах по внедрению нормативного финансирования в </w:t>
      </w:r>
      <w:r w:rsidR="00A43C7D" w:rsidRPr="00056780">
        <w:rPr>
          <w:rFonts w:ascii="Times New Roman" w:hAnsi="Times New Roman" w:cs="Times New Roman"/>
          <w:color w:val="761E28" w:themeColor="accent2" w:themeShade="BF"/>
          <w:sz w:val="28"/>
          <w:szCs w:val="28"/>
          <w:lang w:eastAsia="ru-RU"/>
        </w:rPr>
        <w:t xml:space="preserve">государственных образовательных </w:t>
      </w:r>
      <w:r w:rsidRPr="00056780">
        <w:rPr>
          <w:rFonts w:ascii="Times New Roman" w:hAnsi="Times New Roman" w:cs="Times New Roman"/>
          <w:color w:val="761E28" w:themeColor="accent2" w:themeShade="BF"/>
          <w:sz w:val="28"/>
          <w:szCs w:val="28"/>
          <w:lang w:eastAsia="ru-RU"/>
        </w:rPr>
        <w:t>организациях</w:t>
      </w:r>
      <w:r w:rsidR="00A43C7D" w:rsidRPr="00056780">
        <w:rPr>
          <w:rFonts w:ascii="Times New Roman" w:hAnsi="Times New Roman" w:cs="Times New Roman"/>
          <w:color w:val="761E28" w:themeColor="accent2" w:themeShade="BF"/>
          <w:sz w:val="28"/>
          <w:szCs w:val="28"/>
          <w:lang w:eastAsia="ru-RU"/>
        </w:rPr>
        <w:t xml:space="preserve"> </w:t>
      </w:r>
      <w:r w:rsidRPr="00056780">
        <w:rPr>
          <w:rFonts w:ascii="Times New Roman" w:hAnsi="Times New Roman" w:cs="Times New Roman"/>
          <w:color w:val="761E28" w:themeColor="accent2" w:themeShade="BF"/>
          <w:sz w:val="28"/>
          <w:szCs w:val="28"/>
          <w:lang w:eastAsia="ru-RU"/>
        </w:rPr>
        <w:t>среднего профессионального образования Министерства образования и науки Кыргызской Республики</w:t>
      </w:r>
      <w:r w:rsidR="006F4172" w:rsidRPr="00056780">
        <w:rPr>
          <w:rFonts w:ascii="Times New Roman" w:hAnsi="Times New Roman" w:cs="Times New Roman"/>
          <w:color w:val="761E28" w:themeColor="accent2" w:themeShade="BF"/>
          <w:sz w:val="28"/>
          <w:szCs w:val="28"/>
          <w:lang w:eastAsia="ru-RU"/>
        </w:rPr>
        <w:t>»</w:t>
      </w:r>
      <w:bookmarkEnd w:id="1"/>
    </w:p>
    <w:p w:rsidR="004C2315" w:rsidRPr="00056780" w:rsidRDefault="004C2315" w:rsidP="004C2315">
      <w:pPr>
        <w:rPr>
          <w:lang w:eastAsia="ru-RU"/>
        </w:rPr>
      </w:pPr>
    </w:p>
    <w:tbl>
      <w:tblPr>
        <w:tblW w:w="10413" w:type="dxa"/>
        <w:tblInd w:w="-720" w:type="dxa"/>
        <w:tblLook w:val="04A0" w:firstRow="1" w:lastRow="0" w:firstColumn="1" w:lastColumn="0" w:noHBand="0" w:noVBand="1"/>
      </w:tblPr>
      <w:tblGrid>
        <w:gridCol w:w="4563"/>
        <w:gridCol w:w="1386"/>
        <w:gridCol w:w="4464"/>
      </w:tblGrid>
      <w:tr w:rsidR="004C2315" w:rsidRPr="00056780" w:rsidTr="00D52383">
        <w:trPr>
          <w:trHeight w:val="727"/>
        </w:trPr>
        <w:tc>
          <w:tcPr>
            <w:tcW w:w="4563" w:type="dxa"/>
          </w:tcPr>
          <w:p w:rsidR="004C2315" w:rsidRPr="00056780" w:rsidRDefault="004C2315" w:rsidP="009668A9">
            <w:pPr>
              <w:spacing w:after="0"/>
              <w:jc w:val="center"/>
              <w:rPr>
                <w:rFonts w:ascii="Times New Roman" w:hAnsi="Times New Roman" w:cs="Times New Roman"/>
                <w:b/>
                <w:sz w:val="24"/>
                <w:szCs w:val="24"/>
              </w:rPr>
            </w:pPr>
            <w:r w:rsidRPr="00056780">
              <w:rPr>
                <w:rFonts w:ascii="Times New Roman" w:hAnsi="Times New Roman" w:cs="Times New Roman"/>
                <w:b/>
                <w:sz w:val="24"/>
                <w:szCs w:val="24"/>
              </w:rPr>
              <w:t>КЫРГЫЗ РЕСПУБЛИКАСЫНЫН</w:t>
            </w:r>
          </w:p>
          <w:p w:rsidR="004C2315" w:rsidRPr="00056780" w:rsidRDefault="004C2315" w:rsidP="009668A9">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МИНИСТРЛЕР КАБИНЕТИ</w:t>
            </w:r>
          </w:p>
          <w:p w:rsidR="004C2315" w:rsidRPr="00056780" w:rsidRDefault="004C2315" w:rsidP="009668A9">
            <w:pPr>
              <w:spacing w:after="0"/>
              <w:ind w:left="-720" w:firstLine="720"/>
              <w:jc w:val="center"/>
              <w:rPr>
                <w:rFonts w:ascii="Times New Roman" w:hAnsi="Times New Roman" w:cs="Times New Roman"/>
                <w:b/>
                <w:sz w:val="24"/>
                <w:szCs w:val="24"/>
              </w:rPr>
            </w:pPr>
          </w:p>
        </w:tc>
        <w:tc>
          <w:tcPr>
            <w:tcW w:w="1386" w:type="dxa"/>
          </w:tcPr>
          <w:p w:rsidR="004C2315" w:rsidRPr="00056780" w:rsidRDefault="004C2315" w:rsidP="009668A9">
            <w:pPr>
              <w:spacing w:after="0"/>
              <w:jc w:val="center"/>
              <w:rPr>
                <w:rFonts w:ascii="Times New Roman" w:hAnsi="Times New Roman" w:cs="Times New Roman"/>
                <w:b/>
                <w:sz w:val="24"/>
                <w:szCs w:val="24"/>
              </w:rPr>
            </w:pPr>
            <w:r w:rsidRPr="00056780">
              <w:rPr>
                <w:rFonts w:ascii="Times New Roman" w:hAnsi="Times New Roman" w:cs="Times New Roman"/>
                <w:b/>
                <w:noProof/>
                <w:sz w:val="24"/>
                <w:szCs w:val="24"/>
                <w:lang w:eastAsia="ru-RU"/>
              </w:rPr>
              <w:drawing>
                <wp:inline distT="0" distB="0" distL="0" distR="0">
                  <wp:extent cx="719138" cy="644525"/>
                  <wp:effectExtent l="19050" t="0" r="4762" b="0"/>
                  <wp:docPr id="7" name="Рисунок 3"/>
                  <wp:cNvGraphicFramePr/>
                  <a:graphic xmlns:a="http://schemas.openxmlformats.org/drawingml/2006/main">
                    <a:graphicData uri="http://schemas.openxmlformats.org/drawingml/2006/picture">
                      <pic:pic xmlns:pic="http://schemas.openxmlformats.org/drawingml/2006/picture">
                        <pic:nvPicPr>
                          <pic:cNvPr id="30732" name="Picture 2"/>
                          <pic:cNvPicPr>
                            <a:picLocks noChangeAspect="1" noChangeArrowheads="1"/>
                          </pic:cNvPicPr>
                        </pic:nvPicPr>
                        <pic:blipFill>
                          <a:blip r:embed="rId8" cstate="print"/>
                          <a:srcRect/>
                          <a:stretch>
                            <a:fillRect/>
                          </a:stretch>
                        </pic:blipFill>
                        <pic:spPr bwMode="auto">
                          <a:xfrm>
                            <a:off x="0" y="0"/>
                            <a:ext cx="719138" cy="644525"/>
                          </a:xfrm>
                          <a:prstGeom prst="rect">
                            <a:avLst/>
                          </a:prstGeom>
                          <a:noFill/>
                          <a:ln w="9525">
                            <a:noFill/>
                            <a:miter lim="800000"/>
                            <a:headEnd/>
                            <a:tailEnd/>
                          </a:ln>
                        </pic:spPr>
                      </pic:pic>
                    </a:graphicData>
                  </a:graphic>
                </wp:inline>
              </w:drawing>
            </w:r>
          </w:p>
        </w:tc>
        <w:tc>
          <w:tcPr>
            <w:tcW w:w="4464" w:type="dxa"/>
          </w:tcPr>
          <w:p w:rsidR="004C2315" w:rsidRPr="00056780" w:rsidRDefault="004C2315" w:rsidP="009668A9">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 xml:space="preserve">КАБИНЕТ МИНИСТРОВ       </w:t>
            </w:r>
          </w:p>
          <w:p w:rsidR="004C2315" w:rsidRPr="00056780" w:rsidRDefault="004C2315" w:rsidP="009668A9">
            <w:pPr>
              <w:spacing w:after="0"/>
              <w:ind w:left="16"/>
              <w:jc w:val="center"/>
              <w:rPr>
                <w:rFonts w:ascii="Times New Roman" w:hAnsi="Times New Roman" w:cs="Times New Roman"/>
                <w:b/>
                <w:sz w:val="24"/>
                <w:szCs w:val="24"/>
              </w:rPr>
            </w:pPr>
            <w:r w:rsidRPr="00056780">
              <w:rPr>
                <w:rFonts w:ascii="Times New Roman" w:hAnsi="Times New Roman" w:cs="Times New Roman"/>
                <w:b/>
                <w:sz w:val="24"/>
                <w:szCs w:val="24"/>
              </w:rPr>
              <w:t>КЫРГЫЗСКОЙ РЕСПУБЛИКИ</w:t>
            </w:r>
          </w:p>
        </w:tc>
      </w:tr>
    </w:tbl>
    <w:p w:rsidR="004C2315" w:rsidRPr="00056780" w:rsidRDefault="004C2315" w:rsidP="009668A9">
      <w:pPr>
        <w:spacing w:before="240" w:after="0"/>
        <w:ind w:left="-720" w:firstLine="720"/>
        <w:rPr>
          <w:rFonts w:ascii="Times New Roman" w:hAnsi="Times New Roman" w:cs="Times New Roman"/>
          <w:b/>
          <w:sz w:val="24"/>
          <w:szCs w:val="24"/>
        </w:rPr>
      </w:pPr>
      <w:r w:rsidRPr="00056780">
        <w:rPr>
          <w:rFonts w:ascii="Times New Roman" w:hAnsi="Times New Roman" w:cs="Times New Roman"/>
          <w:b/>
          <w:sz w:val="24"/>
          <w:szCs w:val="24"/>
        </w:rPr>
        <w:t xml:space="preserve">                                        </w:t>
      </w:r>
      <w:r w:rsidRPr="00056780">
        <w:rPr>
          <w:rFonts w:ascii="Times New Roman" w:hAnsi="Times New Roman" w:cs="Times New Roman"/>
          <w:b/>
          <w:sz w:val="28"/>
          <w:szCs w:val="24"/>
        </w:rPr>
        <w:t>ТОКТОМ                             ПОСТАНОВЛЕНИЕ</w:t>
      </w:r>
    </w:p>
    <w:p w:rsidR="004C2315" w:rsidRPr="00056780" w:rsidRDefault="004C2315" w:rsidP="004C2315">
      <w:pPr>
        <w:spacing w:before="240"/>
        <w:rPr>
          <w:rFonts w:ascii="Times New Roman" w:hAnsi="Times New Roman" w:cs="Times New Roman"/>
          <w:b/>
          <w:sz w:val="28"/>
          <w:szCs w:val="24"/>
        </w:rPr>
      </w:pPr>
      <w:r w:rsidRPr="00056780">
        <w:rPr>
          <w:rFonts w:ascii="Times New Roman" w:hAnsi="Times New Roman" w:cs="Times New Roman"/>
          <w:b/>
          <w:sz w:val="24"/>
          <w:szCs w:val="24"/>
        </w:rPr>
        <w:t xml:space="preserve">                                               </w:t>
      </w:r>
      <w:r w:rsidRPr="00056780">
        <w:rPr>
          <w:rFonts w:ascii="Times New Roman" w:hAnsi="Times New Roman" w:cs="Times New Roman"/>
          <w:b/>
          <w:sz w:val="28"/>
          <w:szCs w:val="24"/>
        </w:rPr>
        <w:t>от 21 июня 2021 года №39</w:t>
      </w:r>
    </w:p>
    <w:p w:rsidR="004C2315" w:rsidRPr="00056780" w:rsidRDefault="004C2315" w:rsidP="004C2315">
      <w:pPr>
        <w:pStyle w:val="afb"/>
        <w:jc w:val="center"/>
        <w:rPr>
          <w:rFonts w:ascii="Times New Roman" w:hAnsi="Times New Roman" w:cs="Times New Roman"/>
          <w:sz w:val="28"/>
          <w:szCs w:val="28"/>
          <w:lang w:eastAsia="ru-RU"/>
        </w:rPr>
      </w:pPr>
      <w:r w:rsidRPr="00056780">
        <w:rPr>
          <w:rFonts w:ascii="Times New Roman" w:hAnsi="Times New Roman" w:cs="Times New Roman"/>
          <w:sz w:val="28"/>
          <w:szCs w:val="28"/>
          <w:lang w:eastAsia="ru-RU"/>
        </w:rPr>
        <w:t xml:space="preserve">    </w:t>
      </w:r>
    </w:p>
    <w:p w:rsidR="004C2315" w:rsidRPr="00056780" w:rsidRDefault="004C2315" w:rsidP="004C2315">
      <w:pPr>
        <w:pStyle w:val="afb"/>
        <w:rPr>
          <w:rFonts w:ascii="Times New Roman" w:hAnsi="Times New Roman" w:cs="Times New Roman"/>
          <w:b/>
          <w:sz w:val="28"/>
          <w:szCs w:val="28"/>
          <w:lang w:eastAsia="ru-RU"/>
        </w:rPr>
      </w:pPr>
      <w:r w:rsidRPr="00056780">
        <w:rPr>
          <w:rFonts w:ascii="Times New Roman" w:hAnsi="Times New Roman" w:cs="Times New Roman"/>
          <w:sz w:val="28"/>
          <w:szCs w:val="28"/>
          <w:lang w:eastAsia="ru-RU"/>
        </w:rPr>
        <w:t xml:space="preserve">             </w:t>
      </w:r>
      <w:r w:rsidRPr="00056780">
        <w:rPr>
          <w:rFonts w:ascii="Times New Roman" w:hAnsi="Times New Roman" w:cs="Times New Roman"/>
          <w:b/>
          <w:sz w:val="28"/>
          <w:szCs w:val="28"/>
          <w:lang w:eastAsia="ru-RU"/>
        </w:rPr>
        <w:t xml:space="preserve">О мерах по внедрению нормативного финансирования </w:t>
      </w:r>
    </w:p>
    <w:p w:rsidR="004C2315" w:rsidRPr="00056780" w:rsidRDefault="004C2315" w:rsidP="004C2315">
      <w:pPr>
        <w:pStyle w:val="afb"/>
        <w:jc w:val="center"/>
        <w:rPr>
          <w:rFonts w:ascii="Times New Roman" w:hAnsi="Times New Roman" w:cs="Times New Roman"/>
          <w:b/>
          <w:sz w:val="28"/>
          <w:szCs w:val="28"/>
          <w:lang w:eastAsia="ru-RU"/>
        </w:rPr>
      </w:pPr>
      <w:r w:rsidRPr="00056780">
        <w:rPr>
          <w:rFonts w:ascii="Times New Roman" w:hAnsi="Times New Roman" w:cs="Times New Roman"/>
          <w:b/>
          <w:sz w:val="28"/>
          <w:szCs w:val="28"/>
          <w:lang w:eastAsia="ru-RU"/>
        </w:rPr>
        <w:t>в государственных образовательных организациях</w:t>
      </w:r>
      <w:r w:rsidRPr="00056780">
        <w:rPr>
          <w:rFonts w:ascii="Times New Roman" w:hAnsi="Times New Roman" w:cs="Times New Roman"/>
          <w:b/>
          <w:sz w:val="28"/>
          <w:szCs w:val="28"/>
        </w:rPr>
        <w:t xml:space="preserve">   </w:t>
      </w:r>
    </w:p>
    <w:p w:rsidR="004C2315" w:rsidRPr="00056780" w:rsidRDefault="004C2315" w:rsidP="004C2315">
      <w:pPr>
        <w:pStyle w:val="afb"/>
        <w:jc w:val="center"/>
        <w:rPr>
          <w:rFonts w:ascii="Times New Roman" w:hAnsi="Times New Roman" w:cs="Times New Roman"/>
          <w:b/>
          <w:sz w:val="28"/>
          <w:szCs w:val="28"/>
          <w:lang w:eastAsia="ru-RU"/>
        </w:rPr>
      </w:pPr>
      <w:r w:rsidRPr="00056780">
        <w:rPr>
          <w:rFonts w:ascii="Times New Roman" w:hAnsi="Times New Roman" w:cs="Times New Roman"/>
          <w:b/>
          <w:sz w:val="28"/>
          <w:szCs w:val="28"/>
          <w:lang w:eastAsia="ru-RU"/>
        </w:rPr>
        <w:t xml:space="preserve">среднего профессионального образования Министерства </w:t>
      </w:r>
    </w:p>
    <w:p w:rsidR="004C2315" w:rsidRPr="00056780" w:rsidRDefault="004C2315" w:rsidP="004C2315">
      <w:pPr>
        <w:pStyle w:val="afb"/>
        <w:jc w:val="center"/>
        <w:rPr>
          <w:rFonts w:ascii="Times New Roman" w:hAnsi="Times New Roman" w:cs="Times New Roman"/>
          <w:b/>
          <w:sz w:val="28"/>
          <w:szCs w:val="28"/>
          <w:lang w:eastAsia="ru-RU"/>
        </w:rPr>
      </w:pPr>
      <w:r w:rsidRPr="00056780">
        <w:rPr>
          <w:rFonts w:ascii="Times New Roman" w:hAnsi="Times New Roman" w:cs="Times New Roman"/>
          <w:b/>
          <w:sz w:val="28"/>
          <w:szCs w:val="28"/>
          <w:lang w:eastAsia="ru-RU"/>
        </w:rPr>
        <w:t>образования и науки Кыргызской Республики</w:t>
      </w:r>
    </w:p>
    <w:p w:rsidR="004C2315" w:rsidRPr="00056780" w:rsidRDefault="004C2315" w:rsidP="004C2315">
      <w:pPr>
        <w:shd w:val="clear" w:color="auto" w:fill="FFFFFF"/>
        <w:tabs>
          <w:tab w:val="left" w:pos="851"/>
        </w:tabs>
        <w:spacing w:line="276" w:lineRule="atLeast"/>
        <w:ind w:firstLine="567"/>
        <w:jc w:val="center"/>
        <w:rPr>
          <w:rFonts w:ascii="Times New Roman" w:eastAsia="Times New Roman" w:hAnsi="Times New Roman" w:cs="Times New Roman"/>
          <w:color w:val="2B2B2B"/>
          <w:sz w:val="28"/>
          <w:szCs w:val="28"/>
          <w:lang w:eastAsia="ru-RU"/>
        </w:rPr>
      </w:pPr>
    </w:p>
    <w:p w:rsidR="004C2315" w:rsidRPr="00056780" w:rsidRDefault="004C2315" w:rsidP="004C2315">
      <w:pPr>
        <w:shd w:val="clear" w:color="auto" w:fill="FFFFFF"/>
        <w:spacing w:after="60"/>
        <w:ind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В целях проведения единой государственной политики по финансированию государственных образовательных организаций среднего профессионального образования, обеспечения эффективности использования государственных финансовых ресурсов, в соответствии со статьями </w:t>
      </w:r>
      <w:hyperlink r:id="rId9" w:anchor="unknown" w:history="1">
        <w:r w:rsidRPr="00056780">
          <w:rPr>
            <w:rFonts w:ascii="Times New Roman" w:eastAsia="Times New Roman" w:hAnsi="Times New Roman" w:cs="Times New Roman"/>
            <w:sz w:val="28"/>
            <w:szCs w:val="28"/>
            <w:lang w:eastAsia="ru-RU"/>
          </w:rPr>
          <w:t>43</w:t>
        </w:r>
      </w:hyperlink>
      <w:r w:rsidRPr="00056780">
        <w:rPr>
          <w:rFonts w:ascii="Times New Roman" w:eastAsia="Times New Roman" w:hAnsi="Times New Roman" w:cs="Times New Roman"/>
          <w:sz w:val="28"/>
          <w:szCs w:val="28"/>
          <w:lang w:eastAsia="ru-RU"/>
        </w:rPr>
        <w:t> и </w:t>
      </w:r>
      <w:hyperlink r:id="rId10" w:anchor="unknown" w:history="1">
        <w:r w:rsidRPr="00056780">
          <w:rPr>
            <w:rFonts w:ascii="Times New Roman" w:eastAsia="Times New Roman" w:hAnsi="Times New Roman" w:cs="Times New Roman"/>
            <w:sz w:val="28"/>
            <w:szCs w:val="28"/>
            <w:lang w:eastAsia="ru-RU"/>
          </w:rPr>
          <w:t>44</w:t>
        </w:r>
      </w:hyperlink>
      <w:r w:rsidRPr="00056780">
        <w:rPr>
          <w:rFonts w:ascii="Times New Roman" w:eastAsia="Times New Roman" w:hAnsi="Times New Roman" w:cs="Times New Roman"/>
          <w:sz w:val="28"/>
          <w:szCs w:val="28"/>
          <w:lang w:eastAsia="ru-RU"/>
        </w:rPr>
        <w:t> </w:t>
      </w:r>
      <w:hyperlink r:id="rId11" w:history="1">
        <w:r w:rsidRPr="00056780">
          <w:rPr>
            <w:rFonts w:ascii="Times New Roman" w:eastAsia="Times New Roman" w:hAnsi="Times New Roman" w:cs="Times New Roman"/>
            <w:sz w:val="28"/>
            <w:szCs w:val="28"/>
            <w:lang w:eastAsia="ru-RU"/>
          </w:rPr>
          <w:t>Закона</w:t>
        </w:r>
      </w:hyperlink>
      <w:r w:rsidRPr="00056780">
        <w:rPr>
          <w:rFonts w:ascii="Times New Roman" w:eastAsia="Times New Roman" w:hAnsi="Times New Roman" w:cs="Times New Roman"/>
          <w:sz w:val="28"/>
          <w:szCs w:val="28"/>
          <w:lang w:eastAsia="ru-RU"/>
        </w:rPr>
        <w:t xml:space="preserve"> Кыргызской Республики </w:t>
      </w:r>
      <w:r w:rsidRPr="00056780">
        <w:rPr>
          <w:sz w:val="28"/>
          <w:szCs w:val="28"/>
        </w:rPr>
        <w:t>«</w:t>
      </w:r>
      <w:r w:rsidRPr="00056780">
        <w:rPr>
          <w:rFonts w:ascii="Times New Roman" w:eastAsia="Times New Roman" w:hAnsi="Times New Roman" w:cs="Times New Roman"/>
          <w:sz w:val="28"/>
          <w:szCs w:val="28"/>
          <w:lang w:eastAsia="ru-RU"/>
        </w:rPr>
        <w:t>Об образовании», статьями </w:t>
      </w:r>
      <w:hyperlink r:id="rId12" w:anchor="unknown" w:history="1">
        <w:r w:rsidRPr="00056780">
          <w:rPr>
            <w:rFonts w:ascii="Times New Roman" w:eastAsia="Times New Roman" w:hAnsi="Times New Roman" w:cs="Times New Roman"/>
            <w:sz w:val="28"/>
            <w:szCs w:val="28"/>
            <w:lang w:eastAsia="ru-RU"/>
          </w:rPr>
          <w:t>10</w:t>
        </w:r>
      </w:hyperlink>
      <w:r w:rsidRPr="00056780">
        <w:rPr>
          <w:rFonts w:ascii="Times New Roman" w:eastAsia="Times New Roman" w:hAnsi="Times New Roman" w:cs="Times New Roman"/>
          <w:sz w:val="28"/>
          <w:szCs w:val="28"/>
          <w:lang w:eastAsia="ru-RU"/>
        </w:rPr>
        <w:t> и </w:t>
      </w:r>
      <w:hyperlink r:id="rId13" w:anchor="unknown" w:history="1">
        <w:r w:rsidRPr="00056780">
          <w:rPr>
            <w:rFonts w:ascii="Times New Roman" w:eastAsia="Times New Roman" w:hAnsi="Times New Roman" w:cs="Times New Roman"/>
            <w:sz w:val="28"/>
            <w:szCs w:val="28"/>
            <w:lang w:eastAsia="ru-RU"/>
          </w:rPr>
          <w:t>17</w:t>
        </w:r>
      </w:hyperlink>
      <w:r w:rsidRPr="00056780">
        <w:rPr>
          <w:rFonts w:ascii="Times New Roman" w:eastAsia="Times New Roman" w:hAnsi="Times New Roman" w:cs="Times New Roman"/>
          <w:sz w:val="28"/>
          <w:szCs w:val="28"/>
          <w:lang w:eastAsia="ru-RU"/>
        </w:rPr>
        <w:t> </w:t>
      </w:r>
      <w:hyperlink r:id="rId14" w:history="1">
        <w:r w:rsidRPr="00056780">
          <w:rPr>
            <w:rFonts w:ascii="Times New Roman" w:eastAsia="Times New Roman" w:hAnsi="Times New Roman" w:cs="Times New Roman"/>
            <w:sz w:val="28"/>
            <w:szCs w:val="28"/>
            <w:lang w:eastAsia="ru-RU"/>
          </w:rPr>
          <w:t>конституционного Закона</w:t>
        </w:r>
      </w:hyperlink>
      <w:r w:rsidRPr="00056780">
        <w:rPr>
          <w:rFonts w:ascii="Times New Roman" w:eastAsia="Times New Roman" w:hAnsi="Times New Roman" w:cs="Times New Roman"/>
          <w:sz w:val="28"/>
          <w:szCs w:val="28"/>
          <w:lang w:eastAsia="ru-RU"/>
        </w:rPr>
        <w:t xml:space="preserve">  Кыргызской Республики         </w:t>
      </w:r>
      <w:r w:rsidRPr="00056780">
        <w:rPr>
          <w:sz w:val="28"/>
          <w:szCs w:val="28"/>
        </w:rPr>
        <w:t>«</w:t>
      </w:r>
      <w:r w:rsidRPr="00056780">
        <w:rPr>
          <w:rFonts w:ascii="Times New Roman" w:eastAsia="Times New Roman" w:hAnsi="Times New Roman" w:cs="Times New Roman"/>
          <w:sz w:val="28"/>
          <w:szCs w:val="28"/>
          <w:lang w:eastAsia="ru-RU"/>
        </w:rPr>
        <w:t>О Правительстве Кыргызской Республики» Кабинет Министров Кыргызской Республики постановляет:</w:t>
      </w:r>
    </w:p>
    <w:p w:rsidR="004C2315" w:rsidRPr="00056780" w:rsidRDefault="004C2315" w:rsidP="00BF48A8">
      <w:pPr>
        <w:pStyle w:val="a9"/>
        <w:numPr>
          <w:ilvl w:val="0"/>
          <w:numId w:val="22"/>
        </w:numPr>
        <w:shd w:val="clear" w:color="auto" w:fill="FFFFFF"/>
        <w:tabs>
          <w:tab w:val="left" w:pos="993"/>
        </w:tabs>
        <w:spacing w:after="60" w:line="276" w:lineRule="atLeast"/>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Утвердить:</w:t>
      </w:r>
    </w:p>
    <w:p w:rsidR="004C2315" w:rsidRPr="00056780" w:rsidRDefault="00CF6DBD" w:rsidP="009668A9">
      <w:pPr>
        <w:pStyle w:val="a9"/>
        <w:numPr>
          <w:ilvl w:val="0"/>
          <w:numId w:val="1"/>
        </w:numPr>
        <w:shd w:val="clear" w:color="auto" w:fill="FFFFFF"/>
        <w:tabs>
          <w:tab w:val="left" w:pos="1134"/>
        </w:tabs>
        <w:spacing w:after="0"/>
        <w:ind w:left="0" w:firstLine="709"/>
        <w:jc w:val="both"/>
        <w:rPr>
          <w:rFonts w:ascii="Times New Roman" w:hAnsi="Times New Roman" w:cs="Times New Roman"/>
          <w:sz w:val="28"/>
          <w:szCs w:val="28"/>
        </w:rPr>
      </w:pPr>
      <w:hyperlink r:id="rId15" w:history="1">
        <w:r w:rsidR="004C2315" w:rsidRPr="00056780">
          <w:rPr>
            <w:rFonts w:ascii="Times New Roman" w:hAnsi="Times New Roman" w:cs="Times New Roman"/>
            <w:sz w:val="28"/>
            <w:szCs w:val="28"/>
          </w:rPr>
          <w:t>Методику</w:t>
        </w:r>
      </w:hyperlink>
      <w:r w:rsidR="004C2315" w:rsidRPr="00056780">
        <w:rPr>
          <w:rFonts w:ascii="Times New Roman" w:hAnsi="Times New Roman" w:cs="Times New Roman"/>
          <w:sz w:val="28"/>
          <w:szCs w:val="28"/>
        </w:rPr>
        <w:t> определения типовых нормативов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согласно приложению 1;</w:t>
      </w:r>
    </w:p>
    <w:p w:rsidR="004C2315" w:rsidRPr="00056780" w:rsidRDefault="00CF6DBD" w:rsidP="009668A9">
      <w:pPr>
        <w:pStyle w:val="a9"/>
        <w:numPr>
          <w:ilvl w:val="0"/>
          <w:numId w:val="1"/>
        </w:numPr>
        <w:shd w:val="clear" w:color="auto" w:fill="FFFFFF"/>
        <w:tabs>
          <w:tab w:val="left" w:pos="1134"/>
        </w:tabs>
        <w:spacing w:after="0"/>
        <w:ind w:left="0" w:firstLine="709"/>
        <w:jc w:val="both"/>
        <w:rPr>
          <w:rFonts w:ascii="Times New Roman" w:hAnsi="Times New Roman" w:cs="Times New Roman"/>
          <w:sz w:val="28"/>
          <w:szCs w:val="28"/>
        </w:rPr>
      </w:pPr>
      <w:hyperlink r:id="rId16" w:anchor="p2" w:history="1">
        <w:r w:rsidR="004C2315" w:rsidRPr="00056780">
          <w:rPr>
            <w:rFonts w:ascii="Times New Roman" w:hAnsi="Times New Roman" w:cs="Times New Roman"/>
            <w:sz w:val="28"/>
            <w:szCs w:val="28"/>
          </w:rPr>
          <w:t>Типовые нормативы</w:t>
        </w:r>
      </w:hyperlink>
      <w:r w:rsidR="004C2315" w:rsidRPr="00056780">
        <w:rPr>
          <w:rFonts w:ascii="Times New Roman" w:hAnsi="Times New Roman" w:cs="Times New Roman"/>
          <w:sz w:val="28"/>
          <w:szCs w:val="28"/>
        </w:rPr>
        <w:t>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в расчете на одного студента (далее – Типовые нормативы) согласно приложению 2;</w:t>
      </w:r>
    </w:p>
    <w:p w:rsidR="004C2315" w:rsidRPr="00056780" w:rsidRDefault="00CF6DBD" w:rsidP="009668A9">
      <w:pPr>
        <w:pStyle w:val="a9"/>
        <w:numPr>
          <w:ilvl w:val="0"/>
          <w:numId w:val="1"/>
        </w:numPr>
        <w:shd w:val="clear" w:color="auto" w:fill="FFFFFF"/>
        <w:tabs>
          <w:tab w:val="left" w:pos="1134"/>
        </w:tabs>
        <w:spacing w:after="0"/>
        <w:ind w:left="0" w:firstLine="709"/>
        <w:jc w:val="both"/>
        <w:rPr>
          <w:rFonts w:ascii="Times New Roman" w:eastAsia="Times New Roman" w:hAnsi="Times New Roman" w:cs="Times New Roman"/>
          <w:sz w:val="28"/>
          <w:szCs w:val="28"/>
          <w:lang w:eastAsia="ru-RU"/>
        </w:rPr>
      </w:pPr>
      <w:hyperlink r:id="rId17" w:history="1">
        <w:r w:rsidR="004C2315" w:rsidRPr="00056780">
          <w:rPr>
            <w:rFonts w:ascii="Times New Roman" w:eastAsia="Times New Roman" w:hAnsi="Times New Roman" w:cs="Times New Roman"/>
            <w:sz w:val="28"/>
            <w:szCs w:val="28"/>
            <w:lang w:eastAsia="ru-RU"/>
          </w:rPr>
          <w:t>Порядок</w:t>
        </w:r>
      </w:hyperlink>
      <w:r w:rsidR="004C2315" w:rsidRPr="00056780">
        <w:rPr>
          <w:rFonts w:ascii="Times New Roman" w:eastAsia="Times New Roman" w:hAnsi="Times New Roman" w:cs="Times New Roman"/>
          <w:sz w:val="28"/>
          <w:szCs w:val="28"/>
          <w:lang w:eastAsia="ru-RU"/>
        </w:rPr>
        <w:t xml:space="preserve"> формирования и исполнения расходов государственных образовательных организаций среднего профессионального образования </w:t>
      </w:r>
      <w:r w:rsidR="004C2315" w:rsidRPr="00056780">
        <w:rPr>
          <w:rFonts w:ascii="Times New Roman" w:eastAsia="Times New Roman" w:hAnsi="Times New Roman" w:cs="Times New Roman"/>
          <w:sz w:val="28"/>
          <w:szCs w:val="28"/>
          <w:lang w:eastAsia="ru-RU"/>
        </w:rPr>
        <w:lastRenderedPageBreak/>
        <w:t>Министерства образования и науки Кыргызской Республики в условиях нормативного финансирования согласно приложению 3.</w:t>
      </w:r>
    </w:p>
    <w:p w:rsidR="004C2315" w:rsidRPr="00056780" w:rsidRDefault="004C2315" w:rsidP="00BF48A8">
      <w:pPr>
        <w:pStyle w:val="a9"/>
        <w:numPr>
          <w:ilvl w:val="0"/>
          <w:numId w:val="22"/>
        </w:numPr>
        <w:shd w:val="clear" w:color="auto" w:fill="FFFFFF"/>
        <w:tabs>
          <w:tab w:val="left" w:pos="993"/>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Установить, что:</w:t>
      </w:r>
    </w:p>
    <w:p w:rsidR="004C2315" w:rsidRPr="00056780" w:rsidRDefault="004C2315" w:rsidP="009668A9">
      <w:pPr>
        <w:pStyle w:val="a9"/>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расходы государственных</w:t>
      </w:r>
      <w:r w:rsidRPr="00056780">
        <w:rPr>
          <w:rFonts w:ascii="Times New Roman" w:hAnsi="Times New Roman" w:cs="Times New Roman"/>
          <w:sz w:val="28"/>
          <w:szCs w:val="28"/>
        </w:rPr>
        <w:t xml:space="preserve"> </w:t>
      </w:r>
      <w:r w:rsidRPr="00056780">
        <w:rPr>
          <w:rFonts w:ascii="Times New Roman" w:eastAsia="Times New Roman" w:hAnsi="Times New Roman" w:cs="Times New Roman"/>
          <w:sz w:val="28"/>
          <w:szCs w:val="28"/>
          <w:lang w:eastAsia="ru-RU"/>
        </w:rPr>
        <w:t>образовательных организаций среднего профессионального образования Министерства образования и науки Кыргызской Республики определяются согласно Типовым нормативам, утвержденным пунктом 1 настоящего постановления, численности студентов и утверждаются единой статьей, без распределения по статьям экономической классификации;</w:t>
      </w:r>
    </w:p>
    <w:p w:rsidR="004C2315" w:rsidRPr="00056780" w:rsidRDefault="004C2315" w:rsidP="009668A9">
      <w:pPr>
        <w:pStyle w:val="a9"/>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формирование штатной численности работников государственных образовательных организаций среднего профессионального образования Министерства образования и науки Кыргызской Республики в условиях нормативного финансирования производится в пределах утвержденного бюджета, рассчитанного согласно численности студентов и </w:t>
      </w:r>
      <w:hyperlink r:id="rId18" w:anchor="p2" w:history="1">
        <w:r w:rsidRPr="00056780">
          <w:rPr>
            <w:rFonts w:ascii="Times New Roman" w:eastAsia="Times New Roman" w:hAnsi="Times New Roman" w:cs="Times New Roman"/>
            <w:sz w:val="28"/>
            <w:szCs w:val="28"/>
            <w:lang w:eastAsia="ru-RU"/>
          </w:rPr>
          <w:t>Типовым нормативам</w:t>
        </w:r>
      </w:hyperlink>
      <w:r w:rsidRPr="00056780">
        <w:rPr>
          <w:rFonts w:ascii="Times New Roman" w:eastAsia="Times New Roman" w:hAnsi="Times New Roman" w:cs="Times New Roman"/>
          <w:sz w:val="28"/>
          <w:szCs w:val="28"/>
          <w:lang w:eastAsia="ru-RU"/>
        </w:rPr>
        <w:t>, утвержденным пунктом 1 настоящего постановления;</w:t>
      </w:r>
    </w:p>
    <w:p w:rsidR="004C2315" w:rsidRPr="00056780" w:rsidRDefault="00CF6DBD" w:rsidP="009668A9">
      <w:pPr>
        <w:pStyle w:val="a9"/>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hyperlink r:id="rId19" w:anchor="p2" w:history="1">
        <w:r w:rsidR="004C2315" w:rsidRPr="00056780">
          <w:rPr>
            <w:rFonts w:ascii="Times New Roman" w:eastAsia="Times New Roman" w:hAnsi="Times New Roman" w:cs="Times New Roman"/>
            <w:sz w:val="28"/>
            <w:szCs w:val="28"/>
            <w:lang w:eastAsia="ru-RU"/>
          </w:rPr>
          <w:t>Типовые нормативы</w:t>
        </w:r>
      </w:hyperlink>
      <w:r w:rsidR="004C2315" w:rsidRPr="00056780">
        <w:rPr>
          <w:rFonts w:ascii="Times New Roman" w:eastAsia="Times New Roman" w:hAnsi="Times New Roman" w:cs="Times New Roman"/>
          <w:sz w:val="28"/>
          <w:szCs w:val="28"/>
          <w:lang w:eastAsia="ru-RU"/>
        </w:rPr>
        <w:t>, утвержденные пунктом 1 настоящего постановления, пересматриваются при изменении условий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рассчитываются Министерством образования и науки Кыргызской Республики совместно с Министерством экономики и финансов Кыргызской Республики и утверждаются Кабинетом Министров Кыргызской Республики;</w:t>
      </w:r>
    </w:p>
    <w:p w:rsidR="004C2315" w:rsidRPr="00056780" w:rsidRDefault="004C2315" w:rsidP="009668A9">
      <w:pPr>
        <w:pStyle w:val="a9"/>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государственные образовательные организации среднего профессионального образования при высших учебных заведениях Министерства образования и науки Кыргызской Республики, работающие в условиях нормативного финансирования, не имеющие самостоятельных бухгалтерий, имеют право самостоятельного ведения финансово-хозяйственной деятельности в соответствии с Законом Кыргызской Республики «О бухгалтерском учете» или на бухгалтерское обслуживание бухгалтерией вузов;</w:t>
      </w:r>
    </w:p>
    <w:p w:rsidR="004C2315" w:rsidRPr="00056780" w:rsidRDefault="00CF6DBD" w:rsidP="009668A9">
      <w:pPr>
        <w:pStyle w:val="a9"/>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hyperlink r:id="rId20" w:history="1">
        <w:r w:rsidR="004C2315" w:rsidRPr="00056780">
          <w:rPr>
            <w:rFonts w:ascii="Times New Roman" w:eastAsia="Times New Roman" w:hAnsi="Times New Roman" w:cs="Times New Roman"/>
            <w:sz w:val="28"/>
            <w:szCs w:val="28"/>
            <w:lang w:eastAsia="ru-RU"/>
          </w:rPr>
          <w:t>Порядок</w:t>
        </w:r>
      </w:hyperlink>
      <w:r w:rsidR="004C2315" w:rsidRPr="00056780">
        <w:rPr>
          <w:rFonts w:ascii="Times New Roman" w:eastAsia="Times New Roman" w:hAnsi="Times New Roman" w:cs="Times New Roman"/>
          <w:sz w:val="28"/>
          <w:szCs w:val="28"/>
          <w:lang w:eastAsia="ru-RU"/>
        </w:rPr>
        <w:t> формирования и исполнения расходов государственных образовательных организаций среднего профессионального образования Министерства образования и науки Кыргызской Республики в условиях нормативного финансирования, утвержденный пунктом 1 настоящего постановления, вводится в действие с 1 января 2022 года.</w:t>
      </w:r>
    </w:p>
    <w:p w:rsidR="004C2315" w:rsidRPr="00056780" w:rsidRDefault="004C2315" w:rsidP="00BF48A8">
      <w:pPr>
        <w:pStyle w:val="a9"/>
        <w:numPr>
          <w:ilvl w:val="0"/>
          <w:numId w:val="22"/>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xml:space="preserve">Предоставить право руководителям государственных </w:t>
      </w:r>
      <w:r w:rsidRPr="00056780">
        <w:rPr>
          <w:rFonts w:ascii="Times New Roman" w:hAnsi="Times New Roman" w:cs="Times New Roman"/>
          <w:sz w:val="28"/>
          <w:szCs w:val="28"/>
        </w:rPr>
        <w:t xml:space="preserve">образовательных организаций среднего профессионального образования Министерства образования и науки Кыргызской Республики, </w:t>
      </w:r>
      <w:r w:rsidRPr="00056780">
        <w:rPr>
          <w:rFonts w:ascii="Times New Roman" w:eastAsia="Times New Roman" w:hAnsi="Times New Roman" w:cs="Times New Roman"/>
          <w:sz w:val="28"/>
          <w:szCs w:val="28"/>
          <w:lang w:eastAsia="ru-RU"/>
        </w:rPr>
        <w:t>переведенных на нормативное финансирование:</w:t>
      </w:r>
    </w:p>
    <w:p w:rsidR="004C2315" w:rsidRPr="00056780" w:rsidRDefault="004C2315" w:rsidP="009668A9">
      <w:pPr>
        <w:pStyle w:val="a9"/>
        <w:numPr>
          <w:ilvl w:val="0"/>
          <w:numId w:val="4"/>
        </w:numPr>
        <w:tabs>
          <w:tab w:val="left" w:pos="851"/>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lastRenderedPageBreak/>
        <w:t>самостоятельно формировать штатное расписание, исходя из производственной необходимости, вводить в штатное расписание вместо одних должностей, предусмотренных типовыми штатами, другие необходимые должности в пределах общего фонда оплаты труда;</w:t>
      </w:r>
    </w:p>
    <w:p w:rsidR="004C2315" w:rsidRPr="00056780" w:rsidRDefault="004C2315" w:rsidP="009668A9">
      <w:pPr>
        <w:pStyle w:val="a9"/>
        <w:numPr>
          <w:ilvl w:val="0"/>
          <w:numId w:val="4"/>
        </w:numPr>
        <w:tabs>
          <w:tab w:val="left" w:pos="851"/>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xml:space="preserve"> направлять на покрытие расходов, связанных с приобретением учебных материалов, средства, сэкономленные или высвобождаемые в результате оптимизации организационной структуры и штатов. </w:t>
      </w:r>
    </w:p>
    <w:p w:rsidR="004C2315" w:rsidRPr="00056780" w:rsidRDefault="004C2315" w:rsidP="00BF48A8">
      <w:pPr>
        <w:pStyle w:val="a9"/>
        <w:numPr>
          <w:ilvl w:val="0"/>
          <w:numId w:val="22"/>
        </w:numPr>
        <w:tabs>
          <w:tab w:val="left" w:pos="993"/>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Министерству образования и науки Кыргызской Республики:</w:t>
      </w:r>
    </w:p>
    <w:p w:rsidR="004C2315" w:rsidRPr="00056780" w:rsidRDefault="004C2315" w:rsidP="009668A9">
      <w:pPr>
        <w:pStyle w:val="a9"/>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в срок до 1 сентября 2021 года провести обучение руководителей и работников государственных образовательных организаций среднего профессионального образования</w:t>
      </w:r>
      <w:r w:rsidRPr="00056780">
        <w:rPr>
          <w:rFonts w:ascii="Times New Roman" w:hAnsi="Times New Roman" w:cs="Times New Roman"/>
          <w:sz w:val="28"/>
          <w:szCs w:val="28"/>
        </w:rPr>
        <w:t xml:space="preserve"> Министерства образования и науки Кыргызской Республики</w:t>
      </w:r>
      <w:r w:rsidRPr="00056780">
        <w:rPr>
          <w:rFonts w:ascii="Times New Roman" w:eastAsia="Times New Roman" w:hAnsi="Times New Roman" w:cs="Times New Roman"/>
          <w:sz w:val="28"/>
          <w:szCs w:val="28"/>
          <w:lang w:eastAsia="ru-RU"/>
        </w:rPr>
        <w:t xml:space="preserve"> по вопросам внедрения нормативного финансирования в государственных образовательных организациях среднего профессионального образования;</w:t>
      </w:r>
    </w:p>
    <w:p w:rsidR="004C2315" w:rsidRPr="00056780" w:rsidRDefault="004C2315" w:rsidP="009668A9">
      <w:pPr>
        <w:pStyle w:val="a9"/>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xml:space="preserve">в срок до 1 октября 2021 года совместно с подведомственными организациями среднего профессионального образования подготовить информационно-статистическую базу контингента студентов по специальностям и срокам обучения; </w:t>
      </w:r>
    </w:p>
    <w:p w:rsidR="004C2315" w:rsidRPr="00056780" w:rsidRDefault="004C2315" w:rsidP="009668A9">
      <w:pPr>
        <w:pStyle w:val="a9"/>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xml:space="preserve"> в срок до 1 декабря 2021 года провести оценку эффективности функционирования, организационной структуры, штатной численности персонала и расходов государственных образовательных организаций среднего профессионального образования Министерства образования и науки Кыргызской Республики для обеспечения оптимальности использования государственных финансовых ресурсов и приведения их в соответствие с расходами по Типовым нормативам бюджетного финансирования в расчете на одного студента;</w:t>
      </w:r>
    </w:p>
    <w:p w:rsidR="004C2315" w:rsidRPr="00056780" w:rsidRDefault="004C2315" w:rsidP="009668A9">
      <w:pPr>
        <w:pStyle w:val="a9"/>
        <w:numPr>
          <w:ilvl w:val="0"/>
          <w:numId w:val="3"/>
        </w:numPr>
        <w:tabs>
          <w:tab w:val="left" w:pos="1134"/>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xml:space="preserve"> принять соответствующие меры, вытекающие из настоящего постановления.</w:t>
      </w:r>
    </w:p>
    <w:p w:rsidR="004C2315" w:rsidRPr="00056780" w:rsidRDefault="004C2315" w:rsidP="00BF48A8">
      <w:pPr>
        <w:pStyle w:val="a9"/>
        <w:numPr>
          <w:ilvl w:val="0"/>
          <w:numId w:val="22"/>
        </w:numPr>
        <w:tabs>
          <w:tab w:val="left" w:pos="993"/>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Министерству экономики и финансов Кыргызской Республики в срок до 1 сентября 2021 года внести соответствующие изменения в Бюджетную классификацию Кыргызской Республики для финансирования в 2022 году расходов государственных образовательных организаций среднего профессионального образования Министерства образования и науки</w:t>
      </w:r>
      <w:r w:rsidRPr="00056780">
        <w:t xml:space="preserve"> </w:t>
      </w:r>
      <w:r w:rsidRPr="00056780">
        <w:rPr>
          <w:rFonts w:ascii="Times New Roman" w:eastAsia="Times New Roman" w:hAnsi="Times New Roman" w:cs="Times New Roman"/>
          <w:sz w:val="28"/>
          <w:szCs w:val="28"/>
          <w:lang w:eastAsia="ru-RU"/>
        </w:rPr>
        <w:t>Кыргызской Республики из средств республиканского бюджета единой статьей, без распределения по статьям экономической классификации.</w:t>
      </w:r>
    </w:p>
    <w:p w:rsidR="004C2315" w:rsidRPr="00056780" w:rsidRDefault="004C2315" w:rsidP="00BF48A8">
      <w:pPr>
        <w:pStyle w:val="a9"/>
        <w:numPr>
          <w:ilvl w:val="0"/>
          <w:numId w:val="22"/>
        </w:numPr>
        <w:tabs>
          <w:tab w:val="left" w:pos="993"/>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Настоящее постановление вступает в силу по истечении семи дней со дня официального опубликования.</w:t>
      </w:r>
    </w:p>
    <w:p w:rsidR="004C2315" w:rsidRPr="00056780" w:rsidRDefault="004C2315" w:rsidP="00BF48A8">
      <w:pPr>
        <w:pStyle w:val="a9"/>
        <w:numPr>
          <w:ilvl w:val="0"/>
          <w:numId w:val="22"/>
        </w:numPr>
        <w:tabs>
          <w:tab w:val="left" w:pos="993"/>
        </w:tabs>
        <w:spacing w:after="0"/>
        <w:ind w:left="0" w:firstLine="709"/>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lastRenderedPageBreak/>
        <w:t>Контроль за исполнением настоящего постановления возложить на отдел образования, науки, культуры, спорта и молодежи Администрации Президента Кыргызской Республики.</w:t>
      </w:r>
    </w:p>
    <w:p w:rsidR="004C2315" w:rsidRPr="00056780" w:rsidRDefault="004C2315" w:rsidP="009668A9">
      <w:pPr>
        <w:pStyle w:val="a9"/>
        <w:tabs>
          <w:tab w:val="left" w:pos="993"/>
        </w:tabs>
        <w:spacing w:after="0"/>
        <w:ind w:left="709"/>
        <w:jc w:val="both"/>
        <w:rPr>
          <w:rFonts w:ascii="Times New Roman" w:eastAsia="Times New Roman" w:hAnsi="Times New Roman" w:cs="Times New Roman"/>
          <w:sz w:val="28"/>
          <w:szCs w:val="28"/>
          <w:lang w:eastAsia="ru-RU"/>
        </w:rPr>
      </w:pPr>
    </w:p>
    <w:p w:rsidR="004C2315" w:rsidRPr="00056780" w:rsidRDefault="004C2315" w:rsidP="009668A9">
      <w:pPr>
        <w:spacing w:after="0" w:line="276" w:lineRule="atLeast"/>
        <w:ind w:firstLine="567"/>
        <w:jc w:val="both"/>
        <w:rPr>
          <w:rFonts w:ascii="Times New Roman" w:eastAsia="Times New Roman" w:hAnsi="Times New Roman" w:cs="Times New Roman"/>
          <w:sz w:val="28"/>
          <w:szCs w:val="28"/>
          <w:lang w:eastAsia="ru-RU"/>
        </w:rPr>
      </w:pPr>
      <w:r w:rsidRPr="00056780">
        <w:rPr>
          <w:rFonts w:ascii="Times New Roman" w:eastAsia="Times New Roman" w:hAnsi="Times New Roman" w:cs="Times New Roman"/>
          <w:sz w:val="28"/>
          <w:szCs w:val="28"/>
          <w:lang w:eastAsia="ru-RU"/>
        </w:rPr>
        <w:t> </w:t>
      </w:r>
    </w:p>
    <w:p w:rsidR="004C2315" w:rsidRPr="00056780" w:rsidRDefault="004C2315" w:rsidP="004C2315">
      <w:pPr>
        <w:pStyle w:val="afb"/>
        <w:ind w:right="141"/>
        <w:jc w:val="both"/>
        <w:rPr>
          <w:rFonts w:ascii="Times New Roman" w:eastAsia="Times New Roman" w:hAnsi="Times New Roman" w:cs="Times New Roman"/>
          <w:b/>
          <w:sz w:val="28"/>
          <w:szCs w:val="28"/>
          <w:lang w:eastAsia="ru-RU"/>
        </w:rPr>
      </w:pPr>
    </w:p>
    <w:p w:rsidR="004C2315" w:rsidRPr="00056780" w:rsidRDefault="004C2315" w:rsidP="004C2315">
      <w:pPr>
        <w:pStyle w:val="afb"/>
        <w:ind w:right="141"/>
        <w:jc w:val="both"/>
        <w:rPr>
          <w:rFonts w:ascii="Times New Roman" w:hAnsi="Times New Roman" w:cs="Times New Roman"/>
          <w:color w:val="595959" w:themeColor="text1" w:themeTint="A6"/>
          <w:sz w:val="24"/>
          <w:szCs w:val="24"/>
        </w:rPr>
      </w:pPr>
      <w:r w:rsidRPr="00056780">
        <w:rPr>
          <w:rFonts w:ascii="Times New Roman" w:eastAsia="Times New Roman" w:hAnsi="Times New Roman" w:cs="Times New Roman"/>
          <w:b/>
          <w:sz w:val="28"/>
          <w:szCs w:val="28"/>
          <w:lang w:eastAsia="ru-RU"/>
        </w:rPr>
        <w:t xml:space="preserve">Председатель                        </w:t>
      </w:r>
      <w:r w:rsidRPr="00056780">
        <w:rPr>
          <w:rFonts w:ascii="Times New Roman" w:eastAsia="Times New Roman" w:hAnsi="Times New Roman" w:cs="Times New Roman"/>
          <w:b/>
          <w:sz w:val="28"/>
          <w:szCs w:val="28"/>
          <w:lang w:eastAsia="ru-RU"/>
        </w:rPr>
        <w:tab/>
      </w:r>
      <w:r w:rsidRPr="00056780">
        <w:rPr>
          <w:rFonts w:ascii="Times New Roman" w:eastAsia="Times New Roman" w:hAnsi="Times New Roman" w:cs="Times New Roman"/>
          <w:b/>
          <w:sz w:val="28"/>
          <w:szCs w:val="28"/>
          <w:lang w:eastAsia="ru-RU"/>
        </w:rPr>
        <w:tab/>
      </w:r>
      <w:r w:rsidRPr="00056780">
        <w:rPr>
          <w:rFonts w:ascii="Times New Roman" w:eastAsia="Times New Roman" w:hAnsi="Times New Roman" w:cs="Times New Roman"/>
          <w:b/>
          <w:sz w:val="28"/>
          <w:szCs w:val="28"/>
          <w:lang w:eastAsia="ru-RU"/>
        </w:rPr>
        <w:tab/>
      </w:r>
      <w:r w:rsidRPr="00056780">
        <w:rPr>
          <w:rFonts w:ascii="Times New Roman" w:eastAsia="Times New Roman" w:hAnsi="Times New Roman" w:cs="Times New Roman"/>
          <w:b/>
          <w:sz w:val="28"/>
          <w:szCs w:val="28"/>
          <w:lang w:eastAsia="ru-RU"/>
        </w:rPr>
        <w:tab/>
        <w:t xml:space="preserve">                      У.А.Марипов</w:t>
      </w:r>
    </w:p>
    <w:p w:rsidR="009668A9" w:rsidRPr="00056780" w:rsidRDefault="009668A9">
      <w:pPr>
        <w:rPr>
          <w:rFonts w:ascii="Times New Roman" w:hAnsi="Times New Roman" w:cs="Times New Roman"/>
          <w:b/>
          <w:sz w:val="28"/>
          <w:szCs w:val="28"/>
        </w:rPr>
      </w:pPr>
      <w:r w:rsidRPr="00056780">
        <w:rPr>
          <w:rFonts w:ascii="Times New Roman" w:hAnsi="Times New Roman" w:cs="Times New Roman"/>
          <w:b/>
          <w:sz w:val="28"/>
          <w:szCs w:val="28"/>
        </w:rPr>
        <w:br w:type="page"/>
      </w:r>
    </w:p>
    <w:p w:rsidR="00D52383" w:rsidRPr="00056780" w:rsidRDefault="0012342A" w:rsidP="0012342A">
      <w:pPr>
        <w:pStyle w:val="1"/>
        <w:spacing w:before="0"/>
        <w:jc w:val="both"/>
        <w:rPr>
          <w:rFonts w:ascii="Times New Roman" w:hAnsi="Times New Roman" w:cs="Times New Roman"/>
          <w:color w:val="761E28" w:themeColor="accent2" w:themeShade="BF"/>
        </w:rPr>
      </w:pPr>
      <w:bookmarkStart w:id="2" w:name="_Toc87441504"/>
      <w:r w:rsidRPr="00056780">
        <w:rPr>
          <w:rStyle w:val="s0"/>
          <w:color w:val="761E28" w:themeColor="accent2" w:themeShade="BF"/>
          <w:sz w:val="28"/>
          <w:szCs w:val="28"/>
        </w:rPr>
        <w:lastRenderedPageBreak/>
        <w:t>1.1</w:t>
      </w:r>
      <w:r w:rsidR="009C57D0" w:rsidRPr="00056780">
        <w:rPr>
          <w:rStyle w:val="s0"/>
          <w:color w:val="761E28" w:themeColor="accent2" w:themeShade="BF"/>
          <w:sz w:val="28"/>
          <w:szCs w:val="28"/>
        </w:rPr>
        <w:t xml:space="preserve">. </w:t>
      </w:r>
      <w:r w:rsidR="00D52383" w:rsidRPr="00056780">
        <w:rPr>
          <w:rStyle w:val="s0"/>
          <w:i/>
          <w:color w:val="761E28" w:themeColor="accent2" w:themeShade="BF"/>
          <w:sz w:val="28"/>
          <w:szCs w:val="28"/>
          <w:u w:val="single"/>
        </w:rPr>
        <w:t>Приложение 1</w:t>
      </w:r>
      <w:r w:rsidRPr="00056780">
        <w:rPr>
          <w:rStyle w:val="s0"/>
          <w:i/>
          <w:color w:val="761E28" w:themeColor="accent2" w:themeShade="BF"/>
          <w:sz w:val="28"/>
          <w:szCs w:val="28"/>
          <w:u w:val="single"/>
        </w:rPr>
        <w:t>-</w:t>
      </w:r>
      <w:r w:rsidRPr="00056780">
        <w:rPr>
          <w:rStyle w:val="s0"/>
          <w:color w:val="761E28" w:themeColor="accent2" w:themeShade="BF"/>
          <w:sz w:val="28"/>
          <w:szCs w:val="28"/>
        </w:rPr>
        <w:t xml:space="preserve"> </w:t>
      </w:r>
      <w:r w:rsidR="00D52383" w:rsidRPr="00056780">
        <w:rPr>
          <w:rFonts w:ascii="Times New Roman" w:hAnsi="Times New Roman" w:cs="Times New Roman"/>
          <w:color w:val="761E28" w:themeColor="accent2" w:themeShade="BF"/>
        </w:rPr>
        <w:t>Методика определения типовых нормативов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w:t>
      </w:r>
      <w:bookmarkEnd w:id="2"/>
    </w:p>
    <w:p w:rsidR="00D52383" w:rsidRPr="00056780" w:rsidRDefault="00D52383" w:rsidP="00D52383">
      <w:pPr>
        <w:spacing w:after="0"/>
        <w:jc w:val="center"/>
        <w:rPr>
          <w:rFonts w:ascii="Times New Roman" w:hAnsi="Times New Roman" w:cs="Times New Roman"/>
          <w:b/>
          <w:sz w:val="28"/>
          <w:szCs w:val="28"/>
        </w:rPr>
      </w:pPr>
    </w:p>
    <w:p w:rsidR="00D52383" w:rsidRPr="00056780" w:rsidRDefault="00D52383" w:rsidP="00D52383">
      <w:pPr>
        <w:jc w:val="center"/>
        <w:rPr>
          <w:rFonts w:ascii="Times New Roman" w:hAnsi="Times New Roman" w:cs="Times New Roman"/>
          <w:b/>
          <w:sz w:val="28"/>
          <w:szCs w:val="28"/>
        </w:rPr>
      </w:pPr>
      <w:r w:rsidRPr="00056780">
        <w:rPr>
          <w:rFonts w:ascii="Times New Roman" w:hAnsi="Times New Roman" w:cs="Times New Roman"/>
          <w:b/>
          <w:sz w:val="28"/>
          <w:szCs w:val="28"/>
        </w:rPr>
        <w:t>Глава 1. Общие положения</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Основой подхода, применяемого в Методике определения типовых нормативов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(далее – государственные колледжи), является планирование бюджета государственных колледжей в расчете на одного студента.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Под типовыми нормативами бюджетного финансирования   (далее – нормативы расходов) государственных колледжей понимается реализация образовательного норматива как совокупности норм и правил, определяющих содержание основных профессиональных образовательных программ, базовые требования к качеству подготовки выпускников, предельно допустимую учебную нагрузку на студентов.</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Для определения стоимости нормативов расходов государственных колледжей применяются нормы, утвержденные нормативными правовыми актами Кыргызской Республики. </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В настоящей Методике используются следующие понятия:</w:t>
      </w:r>
    </w:p>
    <w:p w:rsidR="00D52383" w:rsidRPr="00056780" w:rsidRDefault="00D52383" w:rsidP="00BF48A8">
      <w:pPr>
        <w:pStyle w:val="a9"/>
        <w:numPr>
          <w:ilvl w:val="0"/>
          <w:numId w:val="25"/>
        </w:numPr>
        <w:tabs>
          <w:tab w:val="left" w:pos="567"/>
          <w:tab w:val="left" w:pos="709"/>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образовательный процесс – учебно-воспитательный процесс в рамках реализации общеобразовательной программы среднего профессионального образования;</w:t>
      </w:r>
    </w:p>
    <w:p w:rsidR="00D52383" w:rsidRPr="00056780" w:rsidRDefault="00D52383" w:rsidP="00BF48A8">
      <w:pPr>
        <w:pStyle w:val="a9"/>
        <w:numPr>
          <w:ilvl w:val="0"/>
          <w:numId w:val="25"/>
        </w:numPr>
        <w:tabs>
          <w:tab w:val="left" w:pos="567"/>
          <w:tab w:val="left" w:pos="709"/>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образовательная среда – совокупность социальных, материальных и бытовых условий, необходимых для реализации учебно-воспитательного процесса.</w:t>
      </w:r>
    </w:p>
    <w:p w:rsidR="00D52383" w:rsidRPr="00056780" w:rsidRDefault="00D52383" w:rsidP="00D52383">
      <w:pPr>
        <w:tabs>
          <w:tab w:val="left" w:pos="567"/>
          <w:tab w:val="left" w:pos="709"/>
          <w:tab w:val="left" w:pos="1134"/>
        </w:tabs>
        <w:jc w:val="both"/>
        <w:rPr>
          <w:rFonts w:ascii="Times New Roman" w:hAnsi="Times New Roman" w:cs="Times New Roman"/>
          <w:sz w:val="28"/>
          <w:szCs w:val="28"/>
        </w:rPr>
      </w:pPr>
    </w:p>
    <w:p w:rsidR="00D52383" w:rsidRPr="00056780" w:rsidRDefault="00D52383" w:rsidP="00937414">
      <w:pPr>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Глава 2. Структура нормативов расходов</w:t>
      </w:r>
    </w:p>
    <w:p w:rsidR="00D52383" w:rsidRPr="00056780" w:rsidRDefault="00D52383" w:rsidP="00937414">
      <w:pPr>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государственных колледжей</w:t>
      </w:r>
    </w:p>
    <w:p w:rsidR="00D52383" w:rsidRPr="00056780" w:rsidRDefault="00D52383" w:rsidP="00D52383">
      <w:pPr>
        <w:tabs>
          <w:tab w:val="left" w:pos="567"/>
          <w:tab w:val="left" w:pos="1134"/>
        </w:tabs>
        <w:ind w:firstLine="567"/>
        <w:jc w:val="center"/>
        <w:rPr>
          <w:rFonts w:ascii="Times New Roman" w:hAnsi="Times New Roman" w:cs="Times New Roman"/>
          <w:sz w:val="28"/>
          <w:szCs w:val="28"/>
        </w:rPr>
      </w:pPr>
    </w:p>
    <w:p w:rsidR="00D52383" w:rsidRPr="00056780" w:rsidRDefault="00D52383" w:rsidP="00BF48A8">
      <w:pPr>
        <w:pStyle w:val="a9"/>
        <w:numPr>
          <w:ilvl w:val="0"/>
          <w:numId w:val="24"/>
        </w:numPr>
        <w:tabs>
          <w:tab w:val="left" w:pos="567"/>
          <w:tab w:val="left" w:pos="709"/>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Нормативы расходов включают текущие расходы на образовательный процесс и образовательную среду.</w:t>
      </w:r>
    </w:p>
    <w:p w:rsidR="00D52383" w:rsidRPr="00056780" w:rsidRDefault="00D52383" w:rsidP="00D52383">
      <w:pPr>
        <w:tabs>
          <w:tab w:val="left" w:pos="710"/>
        </w:tabs>
        <w:ind w:left="710" w:hanging="710"/>
        <w:jc w:val="both"/>
        <w:rPr>
          <w:rFonts w:ascii="Times New Roman" w:hAnsi="Times New Roman" w:cs="Times New Roman"/>
          <w:sz w:val="28"/>
          <w:szCs w:val="28"/>
        </w:rPr>
      </w:pPr>
      <w:r w:rsidRPr="00056780">
        <w:rPr>
          <w:rFonts w:ascii="Times New Roman" w:hAnsi="Times New Roman" w:cs="Times New Roman"/>
          <w:sz w:val="28"/>
          <w:szCs w:val="28"/>
        </w:rPr>
        <w:tab/>
        <w:t>Образовательный процесс включает расходы на:</w:t>
      </w:r>
    </w:p>
    <w:p w:rsidR="00D52383" w:rsidRPr="00056780" w:rsidRDefault="00D52383" w:rsidP="00BF48A8">
      <w:pPr>
        <w:pStyle w:val="a9"/>
        <w:numPr>
          <w:ilvl w:val="0"/>
          <w:numId w:val="23"/>
        </w:numPr>
        <w:tabs>
          <w:tab w:val="left" w:pos="567"/>
          <w:tab w:val="left" w:pos="709"/>
          <w:tab w:val="left" w:pos="1134"/>
        </w:tabs>
        <w:spacing w:after="0" w:line="240" w:lineRule="auto"/>
        <w:ind w:left="709" w:firstLine="0"/>
        <w:jc w:val="both"/>
        <w:rPr>
          <w:rFonts w:ascii="Times New Roman" w:hAnsi="Times New Roman" w:cs="Times New Roman"/>
          <w:sz w:val="28"/>
          <w:szCs w:val="28"/>
        </w:rPr>
      </w:pPr>
      <w:r w:rsidRPr="00056780">
        <w:rPr>
          <w:rFonts w:ascii="Times New Roman" w:hAnsi="Times New Roman" w:cs="Times New Roman"/>
          <w:sz w:val="28"/>
          <w:szCs w:val="28"/>
        </w:rPr>
        <w:t>оплату труда персонала;</w:t>
      </w:r>
    </w:p>
    <w:p w:rsidR="00D52383" w:rsidRPr="00056780" w:rsidRDefault="00D52383" w:rsidP="00BF48A8">
      <w:pPr>
        <w:pStyle w:val="a9"/>
        <w:numPr>
          <w:ilvl w:val="0"/>
          <w:numId w:val="23"/>
        </w:numPr>
        <w:tabs>
          <w:tab w:val="left" w:pos="567"/>
          <w:tab w:val="left" w:pos="709"/>
          <w:tab w:val="left" w:pos="1134"/>
        </w:tabs>
        <w:spacing w:after="0" w:line="240" w:lineRule="auto"/>
        <w:ind w:left="709" w:firstLine="0"/>
        <w:jc w:val="both"/>
        <w:rPr>
          <w:rFonts w:ascii="Times New Roman" w:hAnsi="Times New Roman" w:cs="Times New Roman"/>
          <w:sz w:val="28"/>
          <w:szCs w:val="28"/>
        </w:rPr>
      </w:pPr>
      <w:r w:rsidRPr="00056780">
        <w:rPr>
          <w:rFonts w:ascii="Times New Roman" w:hAnsi="Times New Roman" w:cs="Times New Roman"/>
          <w:sz w:val="28"/>
          <w:szCs w:val="28"/>
        </w:rPr>
        <w:t>выплату стипендий;</w:t>
      </w:r>
    </w:p>
    <w:p w:rsidR="00D52383" w:rsidRPr="00056780" w:rsidRDefault="00D52383" w:rsidP="00BF48A8">
      <w:pPr>
        <w:pStyle w:val="a9"/>
        <w:numPr>
          <w:ilvl w:val="0"/>
          <w:numId w:val="23"/>
        </w:numPr>
        <w:tabs>
          <w:tab w:val="left" w:pos="567"/>
          <w:tab w:val="left" w:pos="709"/>
          <w:tab w:val="left" w:pos="1134"/>
        </w:tabs>
        <w:spacing w:after="0" w:line="240" w:lineRule="auto"/>
        <w:ind w:left="709" w:firstLine="0"/>
        <w:jc w:val="both"/>
        <w:rPr>
          <w:rFonts w:ascii="Times New Roman" w:hAnsi="Times New Roman" w:cs="Times New Roman"/>
          <w:sz w:val="28"/>
          <w:szCs w:val="28"/>
        </w:rPr>
      </w:pPr>
      <w:r w:rsidRPr="00056780">
        <w:rPr>
          <w:rFonts w:ascii="Times New Roman" w:hAnsi="Times New Roman" w:cs="Times New Roman"/>
          <w:sz w:val="28"/>
          <w:szCs w:val="28"/>
        </w:rPr>
        <w:t>учебные расходные материалы;</w:t>
      </w:r>
    </w:p>
    <w:p w:rsidR="00D52383" w:rsidRPr="00056780" w:rsidRDefault="00D52383" w:rsidP="00BF48A8">
      <w:pPr>
        <w:pStyle w:val="a9"/>
        <w:numPr>
          <w:ilvl w:val="0"/>
          <w:numId w:val="23"/>
        </w:numPr>
        <w:tabs>
          <w:tab w:val="left" w:pos="567"/>
          <w:tab w:val="left" w:pos="709"/>
          <w:tab w:val="left" w:pos="1134"/>
        </w:tabs>
        <w:spacing w:after="0"/>
        <w:ind w:left="709" w:firstLine="0"/>
        <w:jc w:val="both"/>
        <w:rPr>
          <w:rFonts w:ascii="Times New Roman" w:hAnsi="Times New Roman" w:cs="Times New Roman"/>
          <w:sz w:val="28"/>
          <w:szCs w:val="28"/>
        </w:rPr>
      </w:pPr>
      <w:r w:rsidRPr="00056780">
        <w:rPr>
          <w:rFonts w:ascii="Times New Roman" w:hAnsi="Times New Roman" w:cs="Times New Roman"/>
          <w:sz w:val="28"/>
          <w:szCs w:val="28"/>
        </w:rPr>
        <w:t>повышение квалификации преподавателей.</w:t>
      </w:r>
    </w:p>
    <w:p w:rsidR="00D52383" w:rsidRPr="00056780" w:rsidRDefault="00D52383" w:rsidP="00E74B36">
      <w:pPr>
        <w:tabs>
          <w:tab w:val="left" w:pos="0"/>
          <w:tab w:val="left" w:pos="567"/>
          <w:tab w:val="left" w:pos="1134"/>
        </w:tabs>
        <w:spacing w:after="0"/>
        <w:jc w:val="both"/>
        <w:rPr>
          <w:rFonts w:ascii="Times New Roman" w:hAnsi="Times New Roman" w:cs="Times New Roman"/>
          <w:sz w:val="28"/>
          <w:szCs w:val="28"/>
        </w:rPr>
      </w:pPr>
      <w:r w:rsidRPr="00056780">
        <w:rPr>
          <w:rFonts w:ascii="Times New Roman" w:hAnsi="Times New Roman" w:cs="Times New Roman"/>
          <w:sz w:val="28"/>
          <w:szCs w:val="28"/>
        </w:rPr>
        <w:tab/>
        <w:t>Образовательная среда включает расходы на:</w:t>
      </w:r>
    </w:p>
    <w:p w:rsidR="00D52383" w:rsidRPr="00056780" w:rsidRDefault="00D52383" w:rsidP="00E74B36">
      <w:pPr>
        <w:tabs>
          <w:tab w:val="left" w:pos="142"/>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1) оплату коммунальных услуг;</w:t>
      </w:r>
    </w:p>
    <w:p w:rsidR="00D52383" w:rsidRPr="00056780" w:rsidRDefault="00D52383" w:rsidP="00E74B36">
      <w:pPr>
        <w:tabs>
          <w:tab w:val="left" w:pos="142"/>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2) проведение текущего ремонта зданий государственных колледжей при подготовке к новому учебному году.</w:t>
      </w:r>
    </w:p>
    <w:p w:rsidR="00D52383" w:rsidRPr="00056780" w:rsidRDefault="00D52383" w:rsidP="00BF48A8">
      <w:pPr>
        <w:pStyle w:val="a9"/>
        <w:numPr>
          <w:ilvl w:val="0"/>
          <w:numId w:val="24"/>
        </w:numPr>
        <w:tabs>
          <w:tab w:val="left" w:pos="567"/>
          <w:tab w:val="left" w:pos="710"/>
          <w:tab w:val="left" w:pos="1134"/>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Расчет нормативов расходов осуществляется по:</w:t>
      </w:r>
    </w:p>
    <w:p w:rsidR="00D52383" w:rsidRPr="00056780" w:rsidRDefault="00D52383" w:rsidP="00E74B36">
      <w:pPr>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программам среднего профессионального образования;</w:t>
      </w:r>
    </w:p>
    <w:p w:rsidR="00D52383" w:rsidRPr="00056780" w:rsidRDefault="00D52383" w:rsidP="00E74B36">
      <w:pPr>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укрупненным группам специальностей и направлений подготовки, сгруппированным согласно Перечню специальностей среднего профессионального образования Кыргызско</w:t>
      </w:r>
      <w:r w:rsidR="00E74B36" w:rsidRPr="00056780">
        <w:rPr>
          <w:rFonts w:ascii="Times New Roman" w:hAnsi="Times New Roman" w:cs="Times New Roman"/>
          <w:sz w:val="28"/>
          <w:szCs w:val="28"/>
        </w:rPr>
        <w:t xml:space="preserve">й Республики, </w:t>
      </w:r>
      <w:r w:rsidRPr="00056780">
        <w:rPr>
          <w:rFonts w:ascii="Times New Roman" w:hAnsi="Times New Roman" w:cs="Times New Roman"/>
          <w:sz w:val="28"/>
          <w:szCs w:val="28"/>
        </w:rPr>
        <w:t>(далее – специальности), утвержденному постановлением Правительства Кыргызской Республики «</w:t>
      </w:r>
      <w:r w:rsidRPr="00056780">
        <w:rPr>
          <w:rFonts w:ascii="Times New Roman" w:hAnsi="Times New Roman" w:cs="Times New Roman"/>
          <w:bCs/>
          <w:sz w:val="28"/>
          <w:szCs w:val="28"/>
        </w:rPr>
        <w:t xml:space="preserve">Об утверждении актов, регулирующих деятельность образовательных организаций среднего профессионального образования Кыргызской Республики» </w:t>
      </w:r>
      <w:r w:rsidRPr="00056780">
        <w:rPr>
          <w:rFonts w:ascii="Times New Roman" w:hAnsi="Times New Roman" w:cs="Times New Roman"/>
          <w:sz w:val="28"/>
          <w:szCs w:val="28"/>
        </w:rPr>
        <w:t xml:space="preserve">от 28 марта 2018 года № 160. </w:t>
      </w:r>
    </w:p>
    <w:p w:rsidR="00D52383" w:rsidRPr="00056780" w:rsidRDefault="00D52383" w:rsidP="00BF48A8">
      <w:pPr>
        <w:pStyle w:val="a9"/>
        <w:numPr>
          <w:ilvl w:val="0"/>
          <w:numId w:val="24"/>
        </w:numPr>
        <w:tabs>
          <w:tab w:val="left" w:pos="567"/>
          <w:tab w:val="left" w:pos="710"/>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В нормативах расходов на учебные расходные материалы учитываются фактически сложившиеся затраты на приобретение учебных и расходных материалов по основным специальностям.</w:t>
      </w:r>
    </w:p>
    <w:p w:rsidR="00D52383" w:rsidRPr="00056780" w:rsidRDefault="00D52383" w:rsidP="00D52383">
      <w:pPr>
        <w:tabs>
          <w:tab w:val="left" w:pos="710"/>
        </w:tabs>
        <w:jc w:val="center"/>
        <w:rPr>
          <w:rFonts w:ascii="Times New Roman" w:hAnsi="Times New Roman" w:cs="Times New Roman"/>
          <w:b/>
          <w:sz w:val="28"/>
          <w:szCs w:val="28"/>
        </w:rPr>
      </w:pPr>
    </w:p>
    <w:p w:rsidR="00D52383" w:rsidRPr="00056780" w:rsidRDefault="00D52383" w:rsidP="00D52383">
      <w:pPr>
        <w:tabs>
          <w:tab w:val="left" w:pos="710"/>
        </w:tabs>
        <w:jc w:val="center"/>
        <w:rPr>
          <w:rFonts w:ascii="Times New Roman" w:hAnsi="Times New Roman" w:cs="Times New Roman"/>
          <w:b/>
          <w:sz w:val="28"/>
          <w:szCs w:val="28"/>
        </w:rPr>
      </w:pPr>
      <w:r w:rsidRPr="00056780">
        <w:rPr>
          <w:rFonts w:ascii="Times New Roman" w:hAnsi="Times New Roman" w:cs="Times New Roman"/>
          <w:b/>
          <w:sz w:val="28"/>
          <w:szCs w:val="28"/>
        </w:rPr>
        <w:t xml:space="preserve">Глава 3. Расчет нормативов расходов на образовательный процесс </w:t>
      </w:r>
    </w:p>
    <w:p w:rsidR="00D52383" w:rsidRPr="00056780" w:rsidRDefault="00D52383" w:rsidP="00D52383">
      <w:pPr>
        <w:tabs>
          <w:tab w:val="left" w:pos="710"/>
        </w:tabs>
        <w:ind w:firstLine="741"/>
        <w:jc w:val="center"/>
        <w:rPr>
          <w:rFonts w:ascii="Times New Roman" w:hAnsi="Times New Roman" w:cs="Times New Roman"/>
          <w:b/>
          <w:sz w:val="28"/>
          <w:szCs w:val="28"/>
        </w:rPr>
      </w:pPr>
      <w:r w:rsidRPr="00056780">
        <w:rPr>
          <w:rFonts w:ascii="Times New Roman" w:hAnsi="Times New Roman" w:cs="Times New Roman"/>
          <w:b/>
          <w:sz w:val="28"/>
          <w:szCs w:val="28"/>
        </w:rPr>
        <w:t>§ 1. Расчет норматива расходов на оплату труда работников государственных колледжей</w:t>
      </w:r>
    </w:p>
    <w:p w:rsidR="00D52383" w:rsidRPr="00056780" w:rsidRDefault="00D52383" w:rsidP="00BF48A8">
      <w:pPr>
        <w:pStyle w:val="a9"/>
        <w:numPr>
          <w:ilvl w:val="0"/>
          <w:numId w:val="24"/>
        </w:numPr>
        <w:tabs>
          <w:tab w:val="left" w:pos="567"/>
          <w:tab w:val="left" w:pos="710"/>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Расчет норматива расходов на оплату труда работников государственных колледжей производится в соответствии с постановлениями Правительства Кыргызской Рес</w:t>
      </w:r>
      <w:r w:rsidR="00DF1492" w:rsidRPr="00056780">
        <w:rPr>
          <w:rFonts w:ascii="Times New Roman" w:hAnsi="Times New Roman" w:cs="Times New Roman"/>
          <w:sz w:val="28"/>
          <w:szCs w:val="28"/>
        </w:rPr>
        <w:t xml:space="preserve">публики </w:t>
      </w:r>
      <w:r w:rsidRPr="00056780">
        <w:rPr>
          <w:rFonts w:ascii="Times New Roman" w:hAnsi="Times New Roman" w:cs="Times New Roman"/>
          <w:sz w:val="28"/>
          <w:szCs w:val="28"/>
        </w:rPr>
        <w:t>«Об утверждении должностных окладов технического и младшего обслуживающего персонала, занятого в социальной сфере» от 23 августа 2011 года № 489 и «Об условиях оплаты труда некоторых категорий работников системы образования» от 30 сентября 2019 года № 511.</w:t>
      </w:r>
    </w:p>
    <w:p w:rsidR="00D52383" w:rsidRPr="00056780" w:rsidRDefault="00D52383" w:rsidP="00BF48A8">
      <w:pPr>
        <w:pStyle w:val="a9"/>
        <w:numPr>
          <w:ilvl w:val="0"/>
          <w:numId w:val="24"/>
        </w:numPr>
        <w:tabs>
          <w:tab w:val="left" w:pos="567"/>
          <w:tab w:val="left" w:pos="710"/>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оплату труда работников государственных колледжей определяется на основе следующих показателей:</w:t>
      </w:r>
    </w:p>
    <w:p w:rsidR="00D52383" w:rsidRPr="00056780" w:rsidRDefault="00D52383" w:rsidP="00D52383">
      <w:pPr>
        <w:tabs>
          <w:tab w:val="left" w:pos="710"/>
        </w:tabs>
        <w:ind w:firstLine="709"/>
        <w:jc w:val="both"/>
        <w:rPr>
          <w:rFonts w:ascii="Times New Roman" w:hAnsi="Times New Roman" w:cs="Times New Roman"/>
          <w:sz w:val="28"/>
          <w:szCs w:val="28"/>
        </w:rPr>
      </w:pPr>
      <w:r w:rsidRPr="00056780">
        <w:rPr>
          <w:rFonts w:ascii="Times New Roman" w:hAnsi="Times New Roman" w:cs="Times New Roman"/>
          <w:sz w:val="28"/>
          <w:szCs w:val="28"/>
        </w:rPr>
        <w:t>1) количество часов по учебным циклам подготовки исходя из структуры основной профессиональной образовательной программы среднего профессионального образования;</w:t>
      </w:r>
    </w:p>
    <w:p w:rsidR="00D52383" w:rsidRPr="00056780" w:rsidRDefault="00D52383" w:rsidP="00D52383">
      <w:pPr>
        <w:tabs>
          <w:tab w:val="left" w:pos="710"/>
        </w:tabs>
        <w:ind w:firstLine="709"/>
        <w:jc w:val="both"/>
        <w:rPr>
          <w:rFonts w:ascii="Times New Roman" w:hAnsi="Times New Roman" w:cs="Times New Roman"/>
          <w:sz w:val="28"/>
          <w:szCs w:val="28"/>
        </w:rPr>
      </w:pPr>
      <w:r w:rsidRPr="00056780">
        <w:rPr>
          <w:rFonts w:ascii="Times New Roman" w:hAnsi="Times New Roman" w:cs="Times New Roman"/>
          <w:sz w:val="28"/>
          <w:szCs w:val="28"/>
        </w:rPr>
        <w:t>2)  средняя стоимость почасовой оплаты труда преподавателей;</w:t>
      </w:r>
    </w:p>
    <w:p w:rsidR="00D52383" w:rsidRPr="00056780" w:rsidRDefault="00D52383" w:rsidP="00D52383">
      <w:pPr>
        <w:tabs>
          <w:tab w:val="left" w:pos="710"/>
        </w:tabs>
        <w:ind w:firstLine="709"/>
        <w:jc w:val="both"/>
        <w:rPr>
          <w:rFonts w:ascii="Times New Roman" w:hAnsi="Times New Roman" w:cs="Times New Roman"/>
          <w:sz w:val="28"/>
          <w:szCs w:val="28"/>
        </w:rPr>
      </w:pPr>
      <w:r w:rsidRPr="00056780">
        <w:rPr>
          <w:rFonts w:ascii="Times New Roman" w:hAnsi="Times New Roman" w:cs="Times New Roman"/>
          <w:sz w:val="28"/>
          <w:szCs w:val="28"/>
        </w:rPr>
        <w:t>3) средняя фактически сложившаяся наполняемость групп по укрупненным специальностям и направлениям подготовки;</w:t>
      </w:r>
    </w:p>
    <w:p w:rsidR="00D52383" w:rsidRPr="00056780" w:rsidRDefault="00D52383" w:rsidP="00DF1492">
      <w:pPr>
        <w:tabs>
          <w:tab w:val="left" w:pos="710"/>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4) средняя фактически сложившаяся доля надбавок, доплат в основной заработной плате преподавателей;</w:t>
      </w:r>
    </w:p>
    <w:p w:rsidR="00D52383" w:rsidRPr="00056780" w:rsidRDefault="00D52383" w:rsidP="00DF1492">
      <w:pPr>
        <w:tabs>
          <w:tab w:val="left" w:pos="710"/>
          <w:tab w:val="left" w:pos="851"/>
          <w:tab w:val="left" w:pos="993"/>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5) фактически сложившаяся доля фонда заработной платы административного, учебно-вспомогательного и младшего обслуживающего персонала в общем фонде заработной платы государственного колледжа.</w:t>
      </w:r>
    </w:p>
    <w:p w:rsidR="00D52383" w:rsidRPr="00056780" w:rsidRDefault="00D52383" w:rsidP="00BF48A8">
      <w:pPr>
        <w:pStyle w:val="a9"/>
        <w:numPr>
          <w:ilvl w:val="0"/>
          <w:numId w:val="24"/>
        </w:numPr>
        <w:tabs>
          <w:tab w:val="left" w:pos="567"/>
          <w:tab w:val="left" w:pos="710"/>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В таблице 1 приведены данные по количеству часов по учебным циклам подготовки исходя из структуры основной профессиональной образовательной программы среднего профессионального образования.</w:t>
      </w:r>
    </w:p>
    <w:p w:rsidR="00D52383" w:rsidRPr="00056780" w:rsidRDefault="00D52383" w:rsidP="00D52383">
      <w:pPr>
        <w:jc w:val="right"/>
        <w:rPr>
          <w:rFonts w:ascii="Times New Roman" w:hAnsi="Times New Roman" w:cs="Times New Roman"/>
          <w:sz w:val="28"/>
          <w:szCs w:val="28"/>
        </w:rPr>
      </w:pPr>
    </w:p>
    <w:p w:rsidR="00D52383" w:rsidRPr="00056780" w:rsidRDefault="00D52383" w:rsidP="00D52383">
      <w:pPr>
        <w:jc w:val="right"/>
        <w:rPr>
          <w:rFonts w:ascii="Times New Roman" w:hAnsi="Times New Roman" w:cs="Times New Roman"/>
          <w:sz w:val="28"/>
          <w:szCs w:val="28"/>
        </w:rPr>
      </w:pPr>
      <w:r w:rsidRPr="00056780">
        <w:rPr>
          <w:rFonts w:ascii="Times New Roman" w:hAnsi="Times New Roman" w:cs="Times New Roman"/>
          <w:sz w:val="28"/>
          <w:szCs w:val="28"/>
        </w:rPr>
        <w:t>Таблица 1</w:t>
      </w:r>
    </w:p>
    <w:p w:rsidR="00D52383" w:rsidRPr="00056780" w:rsidRDefault="00D52383" w:rsidP="00DF1492">
      <w:pPr>
        <w:tabs>
          <w:tab w:val="left" w:pos="567"/>
          <w:tab w:val="left" w:pos="1134"/>
        </w:tabs>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 xml:space="preserve">Количество часов по учебным циклам подготовки исходя </w:t>
      </w:r>
    </w:p>
    <w:p w:rsidR="00D52383" w:rsidRPr="00056780" w:rsidRDefault="00D52383" w:rsidP="00DF1492">
      <w:pPr>
        <w:tabs>
          <w:tab w:val="left" w:pos="567"/>
          <w:tab w:val="left" w:pos="1134"/>
        </w:tabs>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 xml:space="preserve">из структуры основной профессиональной образовательной </w:t>
      </w:r>
    </w:p>
    <w:p w:rsidR="00D52383" w:rsidRPr="00056780" w:rsidRDefault="00D52383" w:rsidP="00DF1492">
      <w:pPr>
        <w:tabs>
          <w:tab w:val="left" w:pos="567"/>
          <w:tab w:val="left" w:pos="1134"/>
        </w:tabs>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программы среднего профессионального образования</w:t>
      </w:r>
    </w:p>
    <w:p w:rsidR="00D52383" w:rsidRPr="00056780" w:rsidRDefault="00D52383" w:rsidP="00D52383">
      <w:pPr>
        <w:tabs>
          <w:tab w:val="left" w:pos="567"/>
          <w:tab w:val="left" w:pos="1134"/>
        </w:tabs>
        <w:jc w:val="center"/>
        <w:rPr>
          <w:rFonts w:ascii="Times New Roman" w:hAnsi="Times New Roman" w:cs="Times New Roman"/>
          <w:b/>
          <w:sz w:val="28"/>
          <w:szCs w:val="28"/>
        </w:rPr>
      </w:pPr>
    </w:p>
    <w:tbl>
      <w:tblPr>
        <w:tblW w:w="9141" w:type="dxa"/>
        <w:tblInd w:w="93" w:type="dxa"/>
        <w:tblLook w:val="04A0" w:firstRow="1" w:lastRow="0" w:firstColumn="1" w:lastColumn="0" w:noHBand="0" w:noVBand="1"/>
      </w:tblPr>
      <w:tblGrid>
        <w:gridCol w:w="560"/>
        <w:gridCol w:w="3681"/>
        <w:gridCol w:w="1341"/>
        <w:gridCol w:w="1109"/>
        <w:gridCol w:w="1341"/>
        <w:gridCol w:w="1109"/>
      </w:tblGrid>
      <w:tr w:rsidR="00D52383" w:rsidRPr="00056780" w:rsidTr="00D52383">
        <w:trPr>
          <w:trHeight w:val="1222"/>
        </w:trPr>
        <w:tc>
          <w:tcPr>
            <w:tcW w:w="5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8"/>
                <w:szCs w:val="28"/>
              </w:rPr>
            </w:pPr>
            <w:r w:rsidRPr="00056780">
              <w:rPr>
                <w:rFonts w:ascii="Times New Roman" w:hAnsi="Times New Roman" w:cs="Times New Roman"/>
                <w:b/>
                <w:bCs/>
                <w:sz w:val="28"/>
                <w:szCs w:val="28"/>
              </w:rPr>
              <w:t>№</w:t>
            </w:r>
          </w:p>
        </w:tc>
        <w:tc>
          <w:tcPr>
            <w:tcW w:w="38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Учебные циклы и проектируемые результаты их освоения</w:t>
            </w:r>
          </w:p>
        </w:tc>
        <w:tc>
          <w:tcPr>
            <w:tcW w:w="4736" w:type="dxa"/>
            <w:gridSpan w:val="4"/>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Трудоемкость, кредиты (зачетные единицы) при различных сроках обучения на базе среднего общего образования</w:t>
            </w:r>
          </w:p>
        </w:tc>
      </w:tr>
      <w:tr w:rsidR="00D52383" w:rsidRPr="00056780" w:rsidTr="00D52383">
        <w:trPr>
          <w:trHeight w:val="92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D52383" w:rsidRPr="00056780" w:rsidRDefault="00D52383" w:rsidP="00937414">
            <w:pPr>
              <w:spacing w:after="0" w:line="240" w:lineRule="auto"/>
              <w:rPr>
                <w:rFonts w:ascii="Times New Roman" w:hAnsi="Times New Roman" w:cs="Times New Roman"/>
                <w:b/>
                <w:bCs/>
                <w:sz w:val="28"/>
                <w:szCs w:val="28"/>
              </w:rPr>
            </w:pPr>
          </w:p>
        </w:tc>
        <w:tc>
          <w:tcPr>
            <w:tcW w:w="3835" w:type="dxa"/>
            <w:vMerge/>
            <w:tcBorders>
              <w:top w:val="single" w:sz="4" w:space="0" w:color="auto"/>
              <w:left w:val="single" w:sz="4" w:space="0" w:color="auto"/>
              <w:bottom w:val="single" w:sz="4" w:space="0" w:color="auto"/>
              <w:right w:val="single" w:sz="4" w:space="0" w:color="auto"/>
            </w:tcBorders>
            <w:vAlign w:val="center"/>
            <w:hideMark/>
          </w:tcPr>
          <w:p w:rsidR="00D52383" w:rsidRPr="00056780" w:rsidRDefault="00D52383" w:rsidP="00937414">
            <w:pPr>
              <w:spacing w:after="0" w:line="240" w:lineRule="auto"/>
              <w:rPr>
                <w:rFonts w:ascii="Times New Roman" w:hAnsi="Times New Roman" w:cs="Times New Roman"/>
                <w:b/>
                <w:bCs/>
                <w:sz w:val="24"/>
                <w:szCs w:val="28"/>
              </w:rPr>
            </w:pP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 xml:space="preserve">1 год </w:t>
            </w:r>
          </w:p>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10 месяцев</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Часы учебной работы</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2 года</w:t>
            </w:r>
          </w:p>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 xml:space="preserve"> 10 месяцев</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
                <w:bCs/>
                <w:sz w:val="24"/>
                <w:szCs w:val="28"/>
              </w:rPr>
            </w:pPr>
            <w:r w:rsidRPr="00056780">
              <w:rPr>
                <w:rFonts w:ascii="Times New Roman" w:hAnsi="Times New Roman" w:cs="Times New Roman"/>
                <w:b/>
                <w:bCs/>
                <w:sz w:val="24"/>
                <w:szCs w:val="28"/>
              </w:rPr>
              <w:t>Часы учебной работы</w:t>
            </w:r>
          </w:p>
        </w:tc>
      </w:tr>
      <w:tr w:rsidR="00D52383" w:rsidRPr="00056780" w:rsidTr="00D52383">
        <w:trPr>
          <w:trHeight w:val="313"/>
        </w:trPr>
        <w:tc>
          <w:tcPr>
            <w:tcW w:w="570" w:type="dxa"/>
            <w:tcBorders>
              <w:top w:val="single" w:sz="4" w:space="0" w:color="auto"/>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w:t>
            </w:r>
          </w:p>
        </w:tc>
        <w:tc>
          <w:tcPr>
            <w:tcW w:w="3835" w:type="dxa"/>
            <w:tcBorders>
              <w:top w:val="single" w:sz="4" w:space="0" w:color="auto"/>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Общегуманитарный цикл</w:t>
            </w:r>
          </w:p>
        </w:tc>
        <w:tc>
          <w:tcPr>
            <w:tcW w:w="1257"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540</w:t>
            </w:r>
          </w:p>
        </w:tc>
        <w:tc>
          <w:tcPr>
            <w:tcW w:w="1257"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540</w:t>
            </w:r>
          </w:p>
        </w:tc>
      </w:tr>
      <w:tr w:rsidR="00D52383" w:rsidRPr="00056780" w:rsidTr="00D52383">
        <w:trPr>
          <w:trHeight w:val="627"/>
        </w:trPr>
        <w:tc>
          <w:tcPr>
            <w:tcW w:w="570" w:type="dxa"/>
            <w:tcBorders>
              <w:top w:val="nil"/>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2</w:t>
            </w:r>
          </w:p>
        </w:tc>
        <w:tc>
          <w:tcPr>
            <w:tcW w:w="3835" w:type="dxa"/>
            <w:tcBorders>
              <w:top w:val="nil"/>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Математический и естественнонаучный цикл</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180</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180</w:t>
            </w:r>
          </w:p>
        </w:tc>
      </w:tr>
      <w:tr w:rsidR="00D52383" w:rsidRPr="00056780" w:rsidTr="00D52383">
        <w:trPr>
          <w:trHeight w:val="313"/>
        </w:trPr>
        <w:tc>
          <w:tcPr>
            <w:tcW w:w="570" w:type="dxa"/>
            <w:tcBorders>
              <w:top w:val="nil"/>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w:t>
            </w:r>
          </w:p>
        </w:tc>
        <w:tc>
          <w:tcPr>
            <w:tcW w:w="3835" w:type="dxa"/>
            <w:tcBorders>
              <w:top w:val="nil"/>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Профессиональный цикл</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75</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2 250</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135</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4 050</w:t>
            </w:r>
          </w:p>
        </w:tc>
      </w:tr>
      <w:tr w:rsidR="00D52383" w:rsidRPr="00056780" w:rsidTr="00D52383">
        <w:trPr>
          <w:trHeight w:val="1255"/>
        </w:trPr>
        <w:tc>
          <w:tcPr>
            <w:tcW w:w="570" w:type="dxa"/>
            <w:tcBorders>
              <w:top w:val="nil"/>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4</w:t>
            </w:r>
          </w:p>
        </w:tc>
        <w:tc>
          <w:tcPr>
            <w:tcW w:w="3835" w:type="dxa"/>
            <w:tcBorders>
              <w:top w:val="nil"/>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Практики (практические умения и навыки определяются основной профессиональной образовательной программой среднего профессионального учебного заведения)</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15</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450</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540</w:t>
            </w:r>
          </w:p>
        </w:tc>
      </w:tr>
      <w:tr w:rsidR="00D52383" w:rsidRPr="00056780" w:rsidTr="00D52383">
        <w:trPr>
          <w:trHeight w:val="313"/>
        </w:trPr>
        <w:tc>
          <w:tcPr>
            <w:tcW w:w="570" w:type="dxa"/>
            <w:tcBorders>
              <w:top w:val="nil"/>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5</w:t>
            </w:r>
          </w:p>
        </w:tc>
        <w:tc>
          <w:tcPr>
            <w:tcW w:w="3835" w:type="dxa"/>
            <w:tcBorders>
              <w:top w:val="nil"/>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Итоговая государственная аттестация</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180</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180</w:t>
            </w:r>
          </w:p>
        </w:tc>
      </w:tr>
      <w:tr w:rsidR="00D52383" w:rsidRPr="00056780" w:rsidTr="00D52383">
        <w:trPr>
          <w:trHeight w:val="627"/>
        </w:trPr>
        <w:tc>
          <w:tcPr>
            <w:tcW w:w="570" w:type="dxa"/>
            <w:tcBorders>
              <w:top w:val="single" w:sz="4" w:space="0" w:color="auto"/>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3835" w:type="dxa"/>
            <w:tcBorders>
              <w:top w:val="single" w:sz="4" w:space="0" w:color="auto"/>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Физическая культура (по 2 часа в неделю в указанных семестрах)</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3–5 семестры</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 </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3–6 семестры</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 </w:t>
            </w:r>
          </w:p>
        </w:tc>
      </w:tr>
      <w:tr w:rsidR="00D52383" w:rsidRPr="00056780" w:rsidTr="00D52383">
        <w:trPr>
          <w:trHeight w:val="627"/>
        </w:trPr>
        <w:tc>
          <w:tcPr>
            <w:tcW w:w="570" w:type="dxa"/>
            <w:tcBorders>
              <w:top w:val="single" w:sz="4" w:space="0" w:color="auto"/>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 7</w:t>
            </w:r>
          </w:p>
        </w:tc>
        <w:tc>
          <w:tcPr>
            <w:tcW w:w="3835" w:type="dxa"/>
            <w:tcBorders>
              <w:top w:val="single" w:sz="4" w:space="0" w:color="auto"/>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Общая трудоемкость образовательной программы (кредитов)</w:t>
            </w:r>
          </w:p>
        </w:tc>
        <w:tc>
          <w:tcPr>
            <w:tcW w:w="1257"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120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3 600</w:t>
            </w:r>
          </w:p>
        </w:tc>
        <w:tc>
          <w:tcPr>
            <w:tcW w:w="1257"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5 400</w:t>
            </w:r>
          </w:p>
        </w:tc>
      </w:tr>
      <w:tr w:rsidR="00D52383" w:rsidRPr="00056780" w:rsidTr="00D52383">
        <w:trPr>
          <w:trHeight w:val="313"/>
        </w:trPr>
        <w:tc>
          <w:tcPr>
            <w:tcW w:w="570" w:type="dxa"/>
            <w:tcBorders>
              <w:top w:val="nil"/>
              <w:left w:val="single" w:sz="4" w:space="0" w:color="auto"/>
              <w:bottom w:val="single" w:sz="4" w:space="0" w:color="auto"/>
              <w:right w:val="single" w:sz="4" w:space="0" w:color="auto"/>
            </w:tcBorders>
            <w:shd w:val="clear" w:color="000000" w:fill="FFFFFF"/>
            <w:hideMark/>
          </w:tcPr>
          <w:p w:rsidR="00D52383" w:rsidRPr="00056780" w:rsidRDefault="00D52383" w:rsidP="00937414">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 8</w:t>
            </w:r>
          </w:p>
        </w:tc>
        <w:tc>
          <w:tcPr>
            <w:tcW w:w="3835" w:type="dxa"/>
            <w:tcBorders>
              <w:top w:val="nil"/>
              <w:left w:val="nil"/>
              <w:bottom w:val="single" w:sz="4" w:space="0" w:color="auto"/>
              <w:right w:val="single" w:sz="4" w:space="0" w:color="auto"/>
            </w:tcBorders>
            <w:shd w:val="clear" w:color="000000" w:fill="FFFFFF"/>
            <w:hideMark/>
          </w:tcPr>
          <w:p w:rsidR="00D52383" w:rsidRPr="00056780" w:rsidRDefault="00D52383" w:rsidP="00937414">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1 кредит 30 часов учебной работы</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30</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 </w:t>
            </w:r>
          </w:p>
        </w:tc>
        <w:tc>
          <w:tcPr>
            <w:tcW w:w="1257"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30</w:t>
            </w:r>
          </w:p>
        </w:tc>
        <w:tc>
          <w:tcPr>
            <w:tcW w:w="1111" w:type="dxa"/>
            <w:tcBorders>
              <w:top w:val="nil"/>
              <w:left w:val="nil"/>
              <w:bottom w:val="single" w:sz="4" w:space="0" w:color="auto"/>
              <w:right w:val="single" w:sz="4" w:space="0" w:color="auto"/>
            </w:tcBorders>
            <w:shd w:val="clear" w:color="000000" w:fill="FFFFFF"/>
            <w:vAlign w:val="center"/>
            <w:hideMark/>
          </w:tcPr>
          <w:p w:rsidR="00D52383" w:rsidRPr="00056780" w:rsidRDefault="00D52383" w:rsidP="00937414">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 </w:t>
            </w:r>
          </w:p>
        </w:tc>
      </w:tr>
    </w:tbl>
    <w:p w:rsidR="00D52383" w:rsidRPr="00056780" w:rsidRDefault="00D52383" w:rsidP="00DF1492">
      <w:pPr>
        <w:pStyle w:val="a9"/>
        <w:tabs>
          <w:tab w:val="left" w:pos="567"/>
          <w:tab w:val="left" w:pos="1134"/>
        </w:tabs>
        <w:spacing w:after="0"/>
        <w:ind w:left="567"/>
        <w:jc w:val="both"/>
        <w:rPr>
          <w:rFonts w:ascii="Times New Roman" w:hAnsi="Times New Roman" w:cs="Times New Roman"/>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contextualSpacing w:val="0"/>
        <w:jc w:val="both"/>
        <w:rPr>
          <w:rFonts w:ascii="Times New Roman" w:hAnsi="Times New Roman" w:cs="Times New Roman"/>
          <w:sz w:val="28"/>
          <w:szCs w:val="28"/>
        </w:rPr>
      </w:pPr>
      <w:r w:rsidRPr="00056780">
        <w:rPr>
          <w:rFonts w:ascii="Times New Roman" w:hAnsi="Times New Roman" w:cs="Times New Roman"/>
          <w:sz w:val="28"/>
          <w:szCs w:val="28"/>
        </w:rPr>
        <w:t>При расчете норматива расходов на оплату труда преподавателей используется фактически сложившийся показатель наполняемости групп для государственных колледжей, учитывающий специфику образовательной и практической подготовки студентов. В таблице 2 представлены показатели средней, фактически сложившейся наполняемости групп в государственных колледжах.</w:t>
      </w:r>
    </w:p>
    <w:p w:rsidR="00D52383" w:rsidRPr="00056780" w:rsidRDefault="00D52383" w:rsidP="00D52383">
      <w:pPr>
        <w:pStyle w:val="a9"/>
        <w:tabs>
          <w:tab w:val="left" w:pos="567"/>
          <w:tab w:val="left" w:pos="1134"/>
        </w:tabs>
        <w:ind w:left="709"/>
        <w:contextualSpacing w:val="0"/>
        <w:jc w:val="both"/>
        <w:rPr>
          <w:rFonts w:ascii="Times New Roman" w:hAnsi="Times New Roman" w:cs="Times New Roman"/>
          <w:sz w:val="28"/>
          <w:szCs w:val="28"/>
        </w:rPr>
      </w:pPr>
    </w:p>
    <w:p w:rsidR="00D52383" w:rsidRPr="00056780" w:rsidRDefault="00D52383" w:rsidP="00D52383">
      <w:pPr>
        <w:ind w:firstLine="7230"/>
        <w:jc w:val="right"/>
        <w:rPr>
          <w:rFonts w:ascii="Times New Roman" w:hAnsi="Times New Roman" w:cs="Times New Roman"/>
          <w:sz w:val="28"/>
          <w:szCs w:val="28"/>
        </w:rPr>
      </w:pPr>
      <w:r w:rsidRPr="00056780">
        <w:rPr>
          <w:rFonts w:ascii="Times New Roman" w:hAnsi="Times New Roman" w:cs="Times New Roman"/>
          <w:sz w:val="28"/>
          <w:szCs w:val="28"/>
        </w:rPr>
        <w:t>Таблица 2</w:t>
      </w:r>
    </w:p>
    <w:p w:rsidR="00D52383" w:rsidRPr="00056780" w:rsidRDefault="00D52383" w:rsidP="00DF1492">
      <w:pPr>
        <w:tabs>
          <w:tab w:val="left" w:pos="567"/>
          <w:tab w:val="left" w:pos="1134"/>
        </w:tabs>
        <w:spacing w:after="0"/>
        <w:jc w:val="center"/>
        <w:rPr>
          <w:rFonts w:ascii="Times New Roman" w:hAnsi="Times New Roman" w:cs="Times New Roman"/>
          <w:b/>
          <w:sz w:val="28"/>
          <w:szCs w:val="28"/>
        </w:rPr>
      </w:pPr>
      <w:r w:rsidRPr="00056780">
        <w:rPr>
          <w:rFonts w:ascii="Times New Roman" w:hAnsi="Times New Roman" w:cs="Times New Roman"/>
          <w:b/>
          <w:sz w:val="28"/>
          <w:szCs w:val="28"/>
        </w:rPr>
        <w:t xml:space="preserve">Средняя, фактически сложившаяся наполняемость групп </w:t>
      </w:r>
    </w:p>
    <w:p w:rsidR="00D52383" w:rsidRPr="00056780" w:rsidRDefault="00D52383" w:rsidP="00DF1492">
      <w:pPr>
        <w:tabs>
          <w:tab w:val="left" w:pos="567"/>
          <w:tab w:val="left" w:pos="1134"/>
        </w:tabs>
        <w:spacing w:after="0"/>
        <w:jc w:val="center"/>
        <w:rPr>
          <w:rFonts w:ascii="Times New Roman" w:hAnsi="Times New Roman" w:cs="Times New Roman"/>
          <w:b/>
          <w:sz w:val="28"/>
          <w:szCs w:val="28"/>
        </w:rPr>
      </w:pPr>
      <w:r w:rsidRPr="00056780">
        <w:rPr>
          <w:rFonts w:ascii="Times New Roman" w:hAnsi="Times New Roman" w:cs="Times New Roman"/>
          <w:b/>
          <w:sz w:val="28"/>
          <w:szCs w:val="28"/>
        </w:rPr>
        <w:t>в государственных колледжах</w:t>
      </w:r>
    </w:p>
    <w:p w:rsidR="00D52383" w:rsidRPr="00056780" w:rsidRDefault="00D52383" w:rsidP="00D52383">
      <w:pPr>
        <w:tabs>
          <w:tab w:val="left" w:pos="567"/>
          <w:tab w:val="left" w:pos="1134"/>
        </w:tabs>
        <w:jc w:val="center"/>
        <w:rPr>
          <w:rFonts w:ascii="Times New Roman" w:hAnsi="Times New Roman" w:cs="Times New Roman"/>
          <w:b/>
          <w:sz w:val="28"/>
          <w:szCs w:val="28"/>
        </w:rPr>
      </w:pPr>
    </w:p>
    <w:tbl>
      <w:tblPr>
        <w:tblW w:w="9072" w:type="dxa"/>
        <w:tblInd w:w="108" w:type="dxa"/>
        <w:tblLayout w:type="fixed"/>
        <w:tblLook w:val="04A0" w:firstRow="1" w:lastRow="0" w:firstColumn="1" w:lastColumn="0" w:noHBand="0" w:noVBand="1"/>
      </w:tblPr>
      <w:tblGrid>
        <w:gridCol w:w="605"/>
        <w:gridCol w:w="4924"/>
        <w:gridCol w:w="1559"/>
        <w:gridCol w:w="1984"/>
      </w:tblGrid>
      <w:tr w:rsidR="00D52383" w:rsidRPr="00056780" w:rsidTr="00D52383">
        <w:trPr>
          <w:trHeight w:val="593"/>
        </w:trPr>
        <w:tc>
          <w:tcPr>
            <w:tcW w:w="605" w:type="dxa"/>
            <w:vMerge w:val="restart"/>
            <w:tcBorders>
              <w:top w:val="single" w:sz="4" w:space="0" w:color="auto"/>
              <w:left w:val="single" w:sz="4" w:space="0" w:color="auto"/>
              <w:right w:val="single" w:sz="4" w:space="0" w:color="auto"/>
            </w:tcBorders>
            <w:vAlign w:val="center"/>
          </w:tcPr>
          <w:p w:rsidR="00D52383" w:rsidRPr="00056780" w:rsidRDefault="00D52383" w:rsidP="00DF1492">
            <w:pPr>
              <w:spacing w:after="0" w:line="240" w:lineRule="auto"/>
              <w:rPr>
                <w:rFonts w:ascii="Times New Roman" w:hAnsi="Times New Roman" w:cs="Times New Roman"/>
                <w:b/>
                <w:sz w:val="28"/>
                <w:szCs w:val="28"/>
              </w:rPr>
            </w:pPr>
          </w:p>
          <w:p w:rsidR="00D52383" w:rsidRPr="00056780" w:rsidRDefault="00D52383" w:rsidP="00DF1492">
            <w:pPr>
              <w:spacing w:after="0" w:line="240" w:lineRule="auto"/>
              <w:rPr>
                <w:rFonts w:ascii="Times New Roman" w:hAnsi="Times New Roman" w:cs="Times New Roman"/>
                <w:b/>
                <w:sz w:val="28"/>
                <w:szCs w:val="28"/>
              </w:rPr>
            </w:pPr>
            <w:r w:rsidRPr="00056780">
              <w:rPr>
                <w:rFonts w:ascii="Times New Roman" w:hAnsi="Times New Roman" w:cs="Times New Roman"/>
                <w:b/>
                <w:sz w:val="28"/>
                <w:szCs w:val="28"/>
              </w:rPr>
              <w:t>№</w:t>
            </w:r>
          </w:p>
        </w:tc>
        <w:tc>
          <w:tcPr>
            <w:tcW w:w="49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  Показатель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Единица измерения</w:t>
            </w:r>
          </w:p>
        </w:tc>
        <w:tc>
          <w:tcPr>
            <w:tcW w:w="1984" w:type="dxa"/>
            <w:vMerge w:val="restart"/>
            <w:tcBorders>
              <w:top w:val="single" w:sz="4" w:space="0" w:color="auto"/>
              <w:left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Средняя наполняе- мость групп</w:t>
            </w:r>
          </w:p>
        </w:tc>
      </w:tr>
      <w:tr w:rsidR="00D52383" w:rsidRPr="00056780" w:rsidTr="00D52383">
        <w:trPr>
          <w:trHeight w:val="593"/>
        </w:trPr>
        <w:tc>
          <w:tcPr>
            <w:tcW w:w="605" w:type="dxa"/>
            <w:vMerge/>
            <w:tcBorders>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b/>
                <w:sz w:val="28"/>
                <w:szCs w:val="28"/>
              </w:rPr>
            </w:pPr>
          </w:p>
        </w:tc>
        <w:tc>
          <w:tcPr>
            <w:tcW w:w="49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2383" w:rsidRPr="00056780" w:rsidRDefault="00D52383" w:rsidP="00DF1492">
            <w:pPr>
              <w:spacing w:after="0" w:line="240" w:lineRule="auto"/>
              <w:ind w:left="113" w:right="113"/>
              <w:jc w:val="center"/>
              <w:rPr>
                <w:rFonts w:ascii="Times New Roman" w:hAnsi="Times New Roman" w:cs="Times New Roman"/>
                <w:b/>
                <w:sz w:val="28"/>
                <w:szCs w:val="28"/>
              </w:rPr>
            </w:pPr>
          </w:p>
        </w:tc>
        <w:tc>
          <w:tcPr>
            <w:tcW w:w="1984" w:type="dxa"/>
            <w:vMerge/>
            <w:tcBorders>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b/>
                <w:sz w:val="28"/>
                <w:szCs w:val="28"/>
              </w:rPr>
            </w:pPr>
          </w:p>
        </w:tc>
      </w:tr>
      <w:tr w:rsidR="00D52383" w:rsidRPr="00056780" w:rsidTr="00D52383">
        <w:trPr>
          <w:trHeight w:val="657"/>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Средняя фактически сложившаяся наполняемость групп по всем специальностям, за исключением: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r>
      <w:tr w:rsidR="00D52383" w:rsidRPr="00056780" w:rsidTr="00D52383">
        <w:trPr>
          <w:trHeight w:val="315"/>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Декоративно-прикладное искусство и народные промыслы (по видам)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w:t>
            </w:r>
          </w:p>
        </w:tc>
      </w:tr>
      <w:tr w:rsidR="00D52383" w:rsidRPr="00056780" w:rsidTr="00D52383">
        <w:trPr>
          <w:trHeight w:val="315"/>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Скульптура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w:t>
            </w:r>
          </w:p>
        </w:tc>
      </w:tr>
      <w:tr w:rsidR="00D52383" w:rsidRPr="00056780" w:rsidTr="00D52383">
        <w:trPr>
          <w:trHeight w:val="315"/>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Живопись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w:t>
            </w:r>
          </w:p>
        </w:tc>
      </w:tr>
      <w:tr w:rsidR="00D52383" w:rsidRPr="00056780" w:rsidTr="00D52383">
        <w:trPr>
          <w:trHeight w:val="335"/>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Музыкальное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9</w:t>
            </w:r>
          </w:p>
        </w:tc>
      </w:tr>
      <w:tr w:rsidR="00D52383" w:rsidRPr="00056780" w:rsidTr="00D52383">
        <w:trPr>
          <w:trHeight w:val="214"/>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4</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Экономика и управление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24</w:t>
            </w:r>
          </w:p>
        </w:tc>
      </w:tr>
      <w:tr w:rsidR="00D52383" w:rsidRPr="00056780" w:rsidTr="00D52383">
        <w:trPr>
          <w:trHeight w:val="284"/>
        </w:trPr>
        <w:tc>
          <w:tcPr>
            <w:tcW w:w="605" w:type="dxa"/>
            <w:tcBorders>
              <w:top w:val="single" w:sz="4" w:space="0" w:color="auto"/>
              <w:left w:val="single" w:sz="4" w:space="0" w:color="auto"/>
              <w:bottom w:val="single" w:sz="4" w:space="0" w:color="auto"/>
              <w:right w:val="single" w:sz="4" w:space="0" w:color="auto"/>
            </w:tcBorders>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Информатика и вычислительная техника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чел.</w:t>
            </w:r>
          </w:p>
        </w:tc>
        <w:tc>
          <w:tcPr>
            <w:tcW w:w="1984" w:type="dxa"/>
            <w:tcBorders>
              <w:top w:val="single" w:sz="4" w:space="0" w:color="auto"/>
              <w:left w:val="nil"/>
              <w:bottom w:val="single" w:sz="4" w:space="0" w:color="auto"/>
              <w:right w:val="single" w:sz="4" w:space="0" w:color="auto"/>
            </w:tcBorders>
            <w:vAlign w:val="center"/>
          </w:tcPr>
          <w:p w:rsidR="00D52383" w:rsidRPr="00056780" w:rsidRDefault="00D52383" w:rsidP="00DF1492">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24</w:t>
            </w:r>
          </w:p>
        </w:tc>
      </w:tr>
    </w:tbl>
    <w:p w:rsidR="00D52383" w:rsidRPr="00056780" w:rsidRDefault="00D52383" w:rsidP="00DF1492">
      <w:pPr>
        <w:pStyle w:val="a9"/>
        <w:tabs>
          <w:tab w:val="left" w:pos="567"/>
          <w:tab w:val="left" w:pos="1134"/>
        </w:tabs>
        <w:spacing w:after="0"/>
        <w:ind w:left="709"/>
        <w:jc w:val="both"/>
        <w:rPr>
          <w:rFonts w:ascii="Times New Roman" w:hAnsi="Times New Roman" w:cs="Times New Roman"/>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При расчете норматива расходов на оплату труда используется средневзвешенный размер почасовой оплаты труда преподавателей – 104,94 сома.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При расчете норматива расходов на оплату труда административного, учебно-вспомогательного и младшего обслуживающего персонала колледжей используется фактически сложившаяся доля фонда оплаты труда административного, учебно-вспомогательного и младшего обслуживающего персонала в общем фонде оплаты труда – 52 процента.</w:t>
      </w:r>
    </w:p>
    <w:p w:rsidR="00D52383" w:rsidRPr="00056780" w:rsidRDefault="00D52383" w:rsidP="00BF48A8">
      <w:pPr>
        <w:pStyle w:val="a9"/>
        <w:numPr>
          <w:ilvl w:val="0"/>
          <w:numId w:val="24"/>
        </w:numPr>
        <w:tabs>
          <w:tab w:val="left" w:pos="567"/>
          <w:tab w:val="left" w:pos="1134"/>
        </w:tabs>
        <w:spacing w:after="0" w:line="240" w:lineRule="auto"/>
        <w:ind w:left="0" w:firstLine="708"/>
        <w:jc w:val="both"/>
        <w:rPr>
          <w:rFonts w:ascii="Times New Roman" w:hAnsi="Times New Roman" w:cs="Times New Roman"/>
          <w:sz w:val="28"/>
          <w:szCs w:val="28"/>
        </w:rPr>
      </w:pPr>
      <w:r w:rsidRPr="00056780">
        <w:rPr>
          <w:rFonts w:ascii="Times New Roman" w:hAnsi="Times New Roman" w:cs="Times New Roman"/>
          <w:sz w:val="28"/>
          <w:szCs w:val="28"/>
        </w:rPr>
        <w:t>В государственных колледжах с общежитием для покрытия расходов, связанных с содержанием дополнительных штатов (дежурный по общежитию, воспитатель, кастелянша), применяется повышающий коэффициент к фонду оплаты труда – значение коэффициента составляет 1,08.</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Соотношение надбавок и доплат и основной заработной платы преподавателей установлено на основе фактически сложившихся пропорций.</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Для расчета норматива расходов на оплату труда используется доля надбавок и доплат в основном фонде заработной платы преподавателей – 16 процентов.</w:t>
      </w:r>
    </w:p>
    <w:p w:rsidR="00D52383" w:rsidRPr="00056780" w:rsidRDefault="00D52383" w:rsidP="00D52383">
      <w:pPr>
        <w:ind w:firstLine="686"/>
        <w:jc w:val="both"/>
        <w:rPr>
          <w:rFonts w:ascii="Times New Roman" w:hAnsi="Times New Roman" w:cs="Times New Roman"/>
          <w:sz w:val="28"/>
          <w:szCs w:val="28"/>
        </w:rPr>
      </w:pPr>
      <w:r w:rsidRPr="00056780">
        <w:rPr>
          <w:rFonts w:ascii="Times New Roman" w:hAnsi="Times New Roman" w:cs="Times New Roman"/>
          <w:sz w:val="28"/>
          <w:szCs w:val="28"/>
        </w:rPr>
        <w:t>В сумму данных выплат включены доплаты и надбавки за стаж педагогической работы, ученую степень, почетные звания, а также другие виды доплат.</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оплату труда рассчитывается по укрупненным специальностям и определяется по формуле:</w:t>
      </w:r>
    </w:p>
    <w:p w:rsidR="00D52383" w:rsidRPr="00056780" w:rsidRDefault="00D52383" w:rsidP="00D52383">
      <w:pPr>
        <w:tabs>
          <w:tab w:val="left" w:pos="709"/>
        </w:tabs>
        <w:jc w:val="both"/>
        <w:rPr>
          <w:rFonts w:ascii="Times New Roman" w:hAnsi="Times New Roman" w:cs="Times New Roman"/>
          <w:sz w:val="28"/>
          <w:szCs w:val="28"/>
        </w:rPr>
      </w:pPr>
      <w:r w:rsidRPr="00056780">
        <w:rPr>
          <w:rFonts w:ascii="Times New Roman" w:hAnsi="Times New Roman" w:cs="Times New Roman"/>
          <w:sz w:val="28"/>
          <w:szCs w:val="28"/>
        </w:rPr>
        <w:t xml:space="preserve">          </w:t>
      </w:r>
      <m:oMath>
        <m:sSub>
          <m:sSubPr>
            <m:ctrlPr>
              <w:rPr>
                <w:rFonts w:ascii="Cambria Math" w:hAnsi="Times New Roman" w:cs="Times New Roman"/>
                <w:sz w:val="28"/>
                <w:szCs w:val="28"/>
              </w:rPr>
            </m:ctrlPr>
          </m:sSubPr>
          <m:e>
            <m:r>
              <m:rPr>
                <m:nor/>
              </m:rPr>
              <w:rPr>
                <w:rFonts w:ascii="Times New Roman" w:hAnsi="Times New Roman" w:cs="Times New Roman"/>
                <w:sz w:val="28"/>
                <w:szCs w:val="28"/>
              </w:rPr>
              <m:t>З</m:t>
            </m:r>
          </m:e>
          <m:sub>
            <m:r>
              <m:rPr>
                <m:nor/>
              </m:rPr>
              <w:rPr>
                <w:rFonts w:ascii="Times New Roman" w:hAnsi="Times New Roman" w:cs="Times New Roman"/>
                <w:sz w:val="28"/>
                <w:szCs w:val="28"/>
              </w:rPr>
              <m:t>i</m:t>
            </m:r>
          </m:sub>
        </m:sSub>
        <m:r>
          <m:rPr>
            <m:nor/>
          </m:rPr>
          <w:rPr>
            <w:rFonts w:ascii="Times New Roman" w:hAnsi="Times New Roman" w:cs="Times New Roman"/>
            <w:sz w:val="28"/>
            <w:szCs w:val="28"/>
          </w:rPr>
          <m:t>= (</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nor/>
                  </m:rPr>
                  <w:rPr>
                    <w:rFonts w:ascii="Times New Roman" w:hAnsi="Times New Roman" w:cs="Times New Roman"/>
                    <w:sz w:val="28"/>
                    <w:szCs w:val="28"/>
                  </w:rPr>
                  <m:t>Ч</m:t>
                </m:r>
              </m:e>
              <m:sub>
                <m:r>
                  <m:rPr>
                    <m:nor/>
                  </m:rPr>
                  <w:rPr>
                    <w:rFonts w:ascii="Times New Roman" w:hAnsi="Times New Roman" w:cs="Times New Roman"/>
                    <w:sz w:val="28"/>
                    <w:szCs w:val="28"/>
                  </w:rPr>
                  <m:t>i</m:t>
                </m:r>
              </m:sub>
            </m:sSub>
            <m:sSup>
              <m:sSupPr>
                <m:ctrlPr>
                  <w:rPr>
                    <w:rFonts w:ascii="Cambria Math" w:hAnsi="Times New Roman" w:cs="Times New Roman"/>
                    <w:sz w:val="28"/>
                    <w:szCs w:val="28"/>
                  </w:rPr>
                </m:ctrlPr>
              </m:sSupPr>
              <m:e>
                <m:r>
                  <m:rPr>
                    <m:nor/>
                  </m:rPr>
                  <w:rPr>
                    <w:rFonts w:ascii="Times New Roman" w:hAnsi="Times New Roman" w:cs="Times New Roman"/>
                    <w:sz w:val="28"/>
                    <w:szCs w:val="28"/>
                  </w:rPr>
                  <m:t>×О</m:t>
                </m:r>
              </m:e>
              <m:sup>
                <m:r>
                  <m:rPr>
                    <m:nor/>
                  </m:rPr>
                  <w:rPr>
                    <w:rFonts w:ascii="Times New Roman" w:hAnsi="Times New Roman" w:cs="Times New Roman"/>
                    <w:sz w:val="28"/>
                    <w:szCs w:val="28"/>
                  </w:rPr>
                  <m:t>П</m:t>
                </m:r>
              </m:sup>
            </m:sSup>
            <m:sSup>
              <m:sSupPr>
                <m:ctrlPr>
                  <w:rPr>
                    <w:rFonts w:ascii="Cambria Math" w:hAnsi="Times New Roman" w:cs="Times New Roman"/>
                    <w:sz w:val="28"/>
                    <w:szCs w:val="28"/>
                  </w:rPr>
                </m:ctrlPr>
              </m:sSupPr>
              <m:e>
                <m:r>
                  <m:rPr>
                    <m:nor/>
                  </m:rPr>
                  <w:rPr>
                    <w:rFonts w:ascii="Times New Roman" w:hAnsi="Times New Roman" w:cs="Times New Roman"/>
                    <w:sz w:val="28"/>
                    <w:szCs w:val="28"/>
                  </w:rPr>
                  <m:t>×Н</m:t>
                </m:r>
              </m:e>
              <m:sup>
                <m:r>
                  <m:rPr>
                    <m:nor/>
                  </m:rPr>
                  <w:rPr>
                    <w:rFonts w:ascii="Times New Roman" w:hAnsi="Times New Roman" w:cs="Times New Roman"/>
                    <w:sz w:val="28"/>
                    <w:szCs w:val="28"/>
                  </w:rPr>
                  <m:t>П</m:t>
                </m:r>
              </m:sup>
            </m:sSup>
          </m:num>
          <m:den>
            <m:sSub>
              <m:sSubPr>
                <m:ctrlPr>
                  <w:rPr>
                    <w:rFonts w:ascii="Cambria Math" w:hAnsi="Times New Roman" w:cs="Times New Roman"/>
                    <w:sz w:val="28"/>
                    <w:szCs w:val="28"/>
                  </w:rPr>
                </m:ctrlPr>
              </m:sSubPr>
              <m:e>
                <m:r>
                  <m:rPr>
                    <m:nor/>
                  </m:rPr>
                  <w:rPr>
                    <w:rFonts w:ascii="Times New Roman" w:hAnsi="Times New Roman" w:cs="Times New Roman"/>
                    <w:sz w:val="28"/>
                    <w:szCs w:val="28"/>
                  </w:rPr>
                  <m:t>НУ</m:t>
                </m:r>
              </m:e>
              <m:sub>
                <m:r>
                  <m:rPr>
                    <m:nor/>
                  </m:rPr>
                  <w:rPr>
                    <w:rFonts w:ascii="Times New Roman" w:hAnsi="Times New Roman" w:cs="Times New Roman"/>
                    <w:sz w:val="28"/>
                    <w:szCs w:val="28"/>
                  </w:rPr>
                  <m:t>i</m:t>
                </m:r>
              </m:sub>
            </m:sSub>
            <m:ctrlPr>
              <w:rPr>
                <w:rFonts w:ascii="Cambria Math" w:eastAsiaTheme="minorEastAsia" w:hAnsi="Times New Roman" w:cs="Times New Roman"/>
                <w:sz w:val="28"/>
                <w:szCs w:val="28"/>
              </w:rPr>
            </m:ctrlPr>
          </m:den>
        </m:f>
        <m:r>
          <m:rPr>
            <m:nor/>
          </m:rPr>
          <w:rPr>
            <w:rFonts w:ascii="Times New Roman" w:hAnsi="Times New Roman" w:cs="Times New Roman"/>
            <w:sz w:val="28"/>
            <w:szCs w:val="28"/>
          </w:rPr>
          <m:t xml:space="preserve"> )  × (1+</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nor/>
                  </m:rPr>
                  <w:rPr>
                    <w:rFonts w:ascii="Times New Roman" w:hAnsi="Times New Roman" w:cs="Times New Roman"/>
                    <w:sz w:val="28"/>
                    <w:szCs w:val="28"/>
                  </w:rPr>
                  <m:t>Д</m:t>
                </m:r>
              </m:e>
              <m:sup>
                <m:r>
                  <m:rPr>
                    <m:nor/>
                  </m:rPr>
                  <w:rPr>
                    <w:rFonts w:ascii="Times New Roman" w:hAnsi="Times New Roman" w:cs="Times New Roman"/>
                    <w:sz w:val="28"/>
                    <w:szCs w:val="28"/>
                  </w:rPr>
                  <m:t>АХП</m:t>
                </m:r>
              </m:sup>
            </m:sSup>
          </m:num>
          <m:den>
            <m:sSup>
              <m:sSupPr>
                <m:ctrlPr>
                  <w:rPr>
                    <w:rFonts w:ascii="Cambria Math" w:hAnsi="Times New Roman" w:cs="Times New Roman"/>
                    <w:sz w:val="28"/>
                    <w:szCs w:val="28"/>
                  </w:rPr>
                </m:ctrlPr>
              </m:sSupPr>
              <m:e>
                <m:r>
                  <m:rPr>
                    <m:nor/>
                  </m:rPr>
                  <w:rPr>
                    <w:rFonts w:ascii="Times New Roman" w:hAnsi="Times New Roman" w:cs="Times New Roman"/>
                    <w:sz w:val="28"/>
                    <w:szCs w:val="28"/>
                  </w:rPr>
                  <m:t>Д</m:t>
                </m:r>
              </m:e>
              <m:sup>
                <m:r>
                  <m:rPr>
                    <m:nor/>
                  </m:rPr>
                  <w:rPr>
                    <w:rFonts w:ascii="Times New Roman" w:hAnsi="Times New Roman" w:cs="Times New Roman"/>
                    <w:sz w:val="28"/>
                    <w:szCs w:val="28"/>
                  </w:rPr>
                  <m:t>П</m:t>
                </m:r>
              </m:sup>
            </m:sSup>
            <m:ctrlPr>
              <w:rPr>
                <w:rFonts w:ascii="Cambria Math" w:eastAsiaTheme="minorEastAsia" w:hAnsi="Times New Roman" w:cs="Times New Roman"/>
                <w:sz w:val="28"/>
                <w:szCs w:val="28"/>
              </w:rPr>
            </m:ctrlPr>
          </m:den>
        </m:f>
        <m:r>
          <m:rPr>
            <m:nor/>
          </m:rPr>
          <w:rPr>
            <w:rFonts w:ascii="Times New Roman" w:hAnsi="Times New Roman" w:cs="Times New Roman"/>
            <w:sz w:val="28"/>
            <w:szCs w:val="28"/>
          </w:rPr>
          <m:t>) × СФ × 12</m:t>
        </m:r>
        <m:r>
          <m:rPr>
            <m:sty m:val="p"/>
          </m:rPr>
          <w:rPr>
            <w:rFonts w:ascii="Cambria Math" w:hAnsi="Times New Roman" w:cs="Times New Roman"/>
            <w:sz w:val="28"/>
            <w:szCs w:val="28"/>
          </w:rPr>
          <m:t>,</m:t>
        </m:r>
      </m:oMath>
    </w:p>
    <w:p w:rsidR="00D52383" w:rsidRPr="00056780" w:rsidRDefault="00D52383" w:rsidP="00DF1492">
      <w:pPr>
        <w:spacing w:after="0"/>
        <w:ind w:firstLine="741"/>
        <w:jc w:val="both"/>
        <w:rPr>
          <w:rFonts w:ascii="Times New Roman" w:hAnsi="Times New Roman" w:cs="Times New Roman"/>
          <w:position w:val="-12"/>
          <w:sz w:val="28"/>
          <w:szCs w:val="28"/>
        </w:rPr>
      </w:pPr>
      <w:r w:rsidRPr="00056780">
        <w:rPr>
          <w:rFonts w:ascii="Times New Roman" w:hAnsi="Times New Roman" w:cs="Times New Roman"/>
          <w:position w:val="-12"/>
          <w:sz w:val="28"/>
          <w:szCs w:val="28"/>
        </w:rPr>
        <w:t>где:</w:t>
      </w:r>
    </w:p>
    <w:p w:rsidR="00D52383" w:rsidRPr="00056780" w:rsidRDefault="00CF6DBD" w:rsidP="00DF1492">
      <w:pPr>
        <w:spacing w:after="0"/>
        <w:ind w:firstLine="741"/>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З</m:t>
            </m:r>
          </m:e>
          <m:sub>
            <m:r>
              <m:rPr>
                <m:nor/>
              </m:rPr>
              <w:rPr>
                <w:rFonts w:ascii="Times New Roman" w:hAnsi="Times New Roman" w:cs="Times New Roman"/>
                <w:sz w:val="28"/>
                <w:szCs w:val="28"/>
              </w:rPr>
              <m:t>i</m:t>
            </m:r>
          </m:sub>
        </m:sSub>
      </m:oMath>
      <w:r w:rsidR="00D52383" w:rsidRPr="00056780">
        <w:rPr>
          <w:rFonts w:ascii="Times New Roman" w:hAnsi="Times New Roman" w:cs="Times New Roman"/>
          <w:sz w:val="28"/>
          <w:szCs w:val="28"/>
        </w:rPr>
        <w:t>– норматив расходов на оплату труда в расчете на студента по i-той специальности;</w:t>
      </w:r>
    </w:p>
    <w:p w:rsidR="00D52383" w:rsidRPr="00056780" w:rsidRDefault="00CF6DBD" w:rsidP="00DF1492">
      <w:pPr>
        <w:spacing w:after="0"/>
        <w:ind w:firstLine="741"/>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Ч</m:t>
            </m:r>
          </m:e>
          <m:sub>
            <m:r>
              <m:rPr>
                <m:nor/>
              </m:rPr>
              <w:rPr>
                <w:rFonts w:ascii="Times New Roman" w:hAnsi="Times New Roman" w:cs="Times New Roman"/>
                <w:sz w:val="28"/>
                <w:szCs w:val="28"/>
              </w:rPr>
              <m:t>i</m:t>
            </m:r>
          </m:sub>
        </m:sSub>
      </m:oMath>
      <w:r w:rsidR="00D52383" w:rsidRPr="00056780">
        <w:rPr>
          <w:rFonts w:ascii="Times New Roman" w:hAnsi="Times New Roman" w:cs="Times New Roman"/>
          <w:sz w:val="28"/>
          <w:szCs w:val="28"/>
        </w:rPr>
        <w:t> – количество оплачиваемых часов преподавателей в расчете на студента по i-той специальности;</w:t>
      </w:r>
    </w:p>
    <w:p w:rsidR="00D52383" w:rsidRPr="00056780" w:rsidRDefault="004219C8" w:rsidP="00DF1492">
      <w:pPr>
        <w:spacing w:after="0"/>
        <w:ind w:firstLine="741"/>
        <w:jc w:val="both"/>
        <w:rPr>
          <w:rFonts w:ascii="Times New Roman" w:hAnsi="Times New Roman" w:cs="Times New Roman"/>
          <w:sz w:val="28"/>
          <w:szCs w:val="28"/>
        </w:rPr>
      </w:pPr>
      <w:r w:rsidRPr="00056780">
        <w:rPr>
          <w:rFonts w:ascii="Times New Roman" w:hAnsi="Times New Roman" w:cs="Times New Roman"/>
          <w:sz w:val="28"/>
          <w:szCs w:val="28"/>
        </w:rPr>
        <w:fldChar w:fldCharType="begin"/>
      </w:r>
      <w:r w:rsidR="00D52383" w:rsidRPr="00056780">
        <w:rPr>
          <w:rFonts w:ascii="Times New Roman" w:hAnsi="Times New Roman" w:cs="Times New Roman"/>
          <w:sz w:val="28"/>
          <w:szCs w:val="28"/>
        </w:rPr>
        <w:instrText xml:space="preserve"> QUOTE </w:instrText>
      </w:r>
      <m:oMath>
        <m:sSub>
          <m:sSubPr>
            <m:ctrlPr>
              <w:rPr>
                <w:rFonts w:ascii="Cambria Math" w:hAnsi="Times New Roman" w:cs="Times New Roman"/>
                <w:i/>
                <w:sz w:val="28"/>
                <w:szCs w:val="28"/>
              </w:rPr>
            </m:ctrlPr>
          </m:sSubPr>
          <m:e>
            <m:r>
              <m:rPr>
                <m:sty m:val="p"/>
              </m:rPr>
              <w:rPr>
                <w:rFonts w:ascii="Cambria Math" w:hAnsi="Times New Roman" w:cs="Times New Roman"/>
                <w:sz w:val="28"/>
                <w:szCs w:val="28"/>
              </w:rPr>
              <m:t>ДО</m:t>
            </m:r>
          </m:e>
          <m:sub>
            <m:r>
              <m:rPr>
                <m:sty m:val="p"/>
              </m:rPr>
              <w:rPr>
                <w:rFonts w:ascii="Cambria Math" w:hAnsi="Times New Roman" w:cs="Times New Roman"/>
                <w:sz w:val="28"/>
                <w:szCs w:val="28"/>
              </w:rPr>
              <m:t>i</m:t>
            </m:r>
          </m:sub>
        </m:sSub>
      </m:oMath>
      <w:r w:rsidRPr="00056780">
        <w:rPr>
          <w:rFonts w:ascii="Times New Roman" w:hAnsi="Times New Roman" w:cs="Times New Roman"/>
          <w:sz w:val="28"/>
          <w:szCs w:val="28"/>
        </w:rPr>
        <w:fldChar w:fldCharType="separate"/>
      </w:r>
      <m:oMath>
        <m:sSup>
          <m:sSupPr>
            <m:ctrlPr>
              <w:rPr>
                <w:rFonts w:ascii="Cambria Math" w:hAnsi="Times New Roman" w:cs="Times New Roman"/>
                <w:sz w:val="28"/>
                <w:szCs w:val="28"/>
              </w:rPr>
            </m:ctrlPr>
          </m:sSupPr>
          <m:e>
            <m:r>
              <m:rPr>
                <m:nor/>
              </m:rPr>
              <w:rPr>
                <w:rFonts w:ascii="Times New Roman" w:hAnsi="Times New Roman" w:cs="Times New Roman"/>
                <w:sz w:val="28"/>
                <w:szCs w:val="28"/>
              </w:rPr>
              <m:t>О</m:t>
            </m:r>
          </m:e>
          <m:sup>
            <m:r>
              <m:rPr>
                <m:nor/>
              </m:rPr>
              <w:rPr>
                <w:rFonts w:ascii="Times New Roman" w:hAnsi="Times New Roman" w:cs="Times New Roman"/>
                <w:sz w:val="28"/>
                <w:szCs w:val="28"/>
              </w:rPr>
              <m:t>П</m:t>
            </m:r>
          </m:sup>
        </m:sSup>
      </m:oMath>
      <w:r w:rsidRPr="00056780">
        <w:rPr>
          <w:rFonts w:ascii="Times New Roman" w:hAnsi="Times New Roman" w:cs="Times New Roman"/>
          <w:sz w:val="28"/>
          <w:szCs w:val="28"/>
        </w:rPr>
        <w:fldChar w:fldCharType="end"/>
      </w:r>
      <w:r w:rsidR="00D52383" w:rsidRPr="00056780">
        <w:rPr>
          <w:rFonts w:ascii="Times New Roman" w:hAnsi="Times New Roman" w:cs="Times New Roman"/>
          <w:sz w:val="28"/>
          <w:szCs w:val="28"/>
        </w:rPr>
        <w:t> – средний размер почасовой оплаты труда преподавателей;</w:t>
      </w:r>
    </w:p>
    <w:p w:rsidR="00D52383" w:rsidRPr="00056780" w:rsidRDefault="00CF6DBD" w:rsidP="00DF1492">
      <w:pPr>
        <w:spacing w:after="0"/>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nor/>
              </m:rPr>
              <w:rPr>
                <w:rFonts w:ascii="Times New Roman" w:hAnsi="Times New Roman" w:cs="Times New Roman"/>
                <w:sz w:val="28"/>
                <w:szCs w:val="28"/>
              </w:rPr>
              <m:t>Н</m:t>
            </m:r>
          </m:e>
          <m:sup>
            <m:r>
              <m:rPr>
                <m:nor/>
              </m:rPr>
              <w:rPr>
                <w:rFonts w:ascii="Times New Roman" w:hAnsi="Times New Roman" w:cs="Times New Roman"/>
                <w:sz w:val="28"/>
                <w:szCs w:val="28"/>
              </w:rPr>
              <m:t>П</m:t>
            </m:r>
          </m:sup>
        </m:sSup>
      </m:oMath>
      <w:r w:rsidR="00D52383" w:rsidRPr="00056780">
        <w:rPr>
          <w:rFonts w:ascii="Times New Roman" w:hAnsi="Times New Roman" w:cs="Times New Roman"/>
          <w:sz w:val="28"/>
          <w:szCs w:val="28"/>
        </w:rPr>
        <w:t xml:space="preserve"> – доля надбавок и доплат к часовой оплате труда преподавателей;</w:t>
      </w:r>
    </w:p>
    <w:p w:rsidR="00D52383" w:rsidRPr="00056780" w:rsidRDefault="00CF6DBD" w:rsidP="00DF1492">
      <w:pPr>
        <w:spacing w:after="0"/>
        <w:ind w:firstLine="741"/>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НУ</m:t>
            </m:r>
          </m:e>
          <m:sub>
            <m:r>
              <m:rPr>
                <m:nor/>
              </m:rPr>
              <w:rPr>
                <w:rFonts w:ascii="Times New Roman" w:hAnsi="Times New Roman" w:cs="Times New Roman"/>
                <w:sz w:val="28"/>
                <w:szCs w:val="28"/>
              </w:rPr>
              <m:t>i</m:t>
            </m:r>
          </m:sub>
        </m:sSub>
      </m:oMath>
      <w:r w:rsidR="004219C8" w:rsidRPr="00056780">
        <w:rPr>
          <w:rFonts w:ascii="Times New Roman" w:hAnsi="Times New Roman" w:cs="Times New Roman"/>
          <w:sz w:val="28"/>
          <w:szCs w:val="28"/>
        </w:rPr>
        <w:fldChar w:fldCharType="begin"/>
      </w:r>
      <w:r w:rsidR="00D52383" w:rsidRPr="00056780">
        <w:rPr>
          <w:rFonts w:ascii="Times New Roman" w:hAnsi="Times New Roman" w:cs="Times New Roman"/>
          <w:sz w:val="28"/>
          <w:szCs w:val="28"/>
        </w:rPr>
        <w:instrText xml:space="preserve"> QUOTE </w:instrText>
      </w:r>
      <m:oMath>
        <m:sSub>
          <m:sSubPr>
            <m:ctrlPr>
              <w:rPr>
                <w:rFonts w:ascii="Cambria Math" w:hAnsi="Times New Roman" w:cs="Times New Roman"/>
                <w:i/>
                <w:sz w:val="28"/>
                <w:szCs w:val="28"/>
              </w:rPr>
            </m:ctrlPr>
          </m:sSubPr>
          <m:e>
            <m:r>
              <m:rPr>
                <m:sty m:val="p"/>
              </m:rPr>
              <w:rPr>
                <w:rFonts w:ascii="Cambria Math" w:hAnsi="Times New Roman" w:cs="Times New Roman"/>
                <w:sz w:val="28"/>
                <w:szCs w:val="28"/>
              </w:rPr>
              <m:t>Н</m:t>
            </m:r>
          </m:e>
          <m:sub>
            <m:r>
              <m:rPr>
                <m:sty m:val="p"/>
              </m:rPr>
              <w:rPr>
                <w:rFonts w:ascii="Cambria Math" w:hAnsi="Times New Roman" w:cs="Times New Roman"/>
                <w:sz w:val="28"/>
                <w:szCs w:val="28"/>
              </w:rPr>
              <m:t>i</m:t>
            </m:r>
          </m:sub>
        </m:sSub>
      </m:oMath>
      <w:r w:rsidR="004219C8" w:rsidRPr="00056780">
        <w:rPr>
          <w:rFonts w:ascii="Times New Roman" w:hAnsi="Times New Roman" w:cs="Times New Roman"/>
          <w:sz w:val="28"/>
          <w:szCs w:val="28"/>
        </w:rPr>
        <w:fldChar w:fldCharType="end"/>
      </w:r>
      <w:r w:rsidR="00D52383" w:rsidRPr="00056780">
        <w:rPr>
          <w:rFonts w:ascii="Times New Roman" w:hAnsi="Times New Roman" w:cs="Times New Roman"/>
          <w:sz w:val="28"/>
          <w:szCs w:val="28"/>
        </w:rPr>
        <w:t xml:space="preserve"> – фактическая наполняемость групп по i-той специальности;</w:t>
      </w:r>
    </w:p>
    <w:p w:rsidR="00D52383" w:rsidRPr="00056780" w:rsidRDefault="00CF6DBD" w:rsidP="00DF1492">
      <w:pPr>
        <w:spacing w:after="0"/>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nor/>
              </m:rPr>
              <w:rPr>
                <w:rFonts w:ascii="Times New Roman" w:hAnsi="Times New Roman" w:cs="Times New Roman"/>
                <w:sz w:val="28"/>
                <w:szCs w:val="28"/>
              </w:rPr>
              <m:t>Д</m:t>
            </m:r>
          </m:e>
          <m:sup>
            <m:r>
              <m:rPr>
                <m:nor/>
              </m:rPr>
              <w:rPr>
                <w:rFonts w:ascii="Times New Roman" w:hAnsi="Times New Roman" w:cs="Times New Roman"/>
                <w:sz w:val="28"/>
                <w:szCs w:val="28"/>
              </w:rPr>
              <m:t>АХП</m:t>
            </m:r>
          </m:sup>
        </m:sSup>
      </m:oMath>
      <w:r w:rsidR="004219C8" w:rsidRPr="00056780">
        <w:rPr>
          <w:rFonts w:ascii="Times New Roman" w:hAnsi="Times New Roman" w:cs="Times New Roman"/>
          <w:sz w:val="28"/>
          <w:szCs w:val="28"/>
        </w:rPr>
        <w:fldChar w:fldCharType="begin"/>
      </w:r>
      <w:r w:rsidR="00D52383" w:rsidRPr="00056780">
        <w:rPr>
          <w:rFonts w:ascii="Times New Roman" w:hAnsi="Times New Roman" w:cs="Times New Roman"/>
          <w:sz w:val="28"/>
          <w:szCs w:val="28"/>
        </w:rPr>
        <w:instrText xml:space="preserve"> QUOTE </w:instrText>
      </w:r>
      <m:oMath>
        <m:sSubSup>
          <m:sSubSupPr>
            <m:ctrlPr>
              <w:rPr>
                <w:rFonts w:ascii="Cambria Math" w:hAnsi="Times New Roman" w:cs="Times New Roman"/>
                <w:i/>
                <w:sz w:val="28"/>
                <w:szCs w:val="28"/>
              </w:rPr>
            </m:ctrlPr>
          </m:sSubSupPr>
          <m:e>
            <m:r>
              <m:rPr>
                <m:sty m:val="p"/>
              </m:rPr>
              <w:rPr>
                <w:rFonts w:ascii="Cambria Math" w:hAnsi="Times New Roman" w:cs="Times New Roman"/>
                <w:sz w:val="28"/>
                <w:szCs w:val="28"/>
              </w:rPr>
              <m:t>Д</m:t>
            </m:r>
          </m:e>
          <m:sub>
            <m:r>
              <m:rPr>
                <m:sty m:val="p"/>
              </m:rPr>
              <w:rPr>
                <w:rFonts w:ascii="Cambria Math" w:hAnsi="Times New Roman" w:cs="Times New Roman"/>
                <w:sz w:val="28"/>
                <w:szCs w:val="28"/>
              </w:rPr>
              <m:t>j</m:t>
            </m:r>
          </m:sub>
          <m:sup>
            <m:r>
              <m:rPr>
                <m:sty m:val="p"/>
              </m:rPr>
              <w:rPr>
                <w:rFonts w:ascii="Cambria Math" w:hAnsi="Times New Roman" w:cs="Times New Roman"/>
                <w:sz w:val="28"/>
                <w:szCs w:val="28"/>
              </w:rPr>
              <m:t>АХП</m:t>
            </m:r>
          </m:sup>
        </m:sSubSup>
      </m:oMath>
      <w:r w:rsidR="004219C8" w:rsidRPr="00056780">
        <w:rPr>
          <w:rFonts w:ascii="Times New Roman" w:hAnsi="Times New Roman" w:cs="Times New Roman"/>
          <w:sz w:val="28"/>
          <w:szCs w:val="28"/>
        </w:rPr>
        <w:fldChar w:fldCharType="end"/>
      </w:r>
      <w:r w:rsidR="00D52383" w:rsidRPr="00056780">
        <w:rPr>
          <w:rFonts w:ascii="Times New Roman" w:hAnsi="Times New Roman" w:cs="Times New Roman"/>
          <w:sz w:val="28"/>
          <w:szCs w:val="28"/>
        </w:rPr>
        <w:t xml:space="preserve"> – доля фонда оплаты труда административного, хозяйственного и вспомогательного персонала в общем фонде оплаты труда;</w:t>
      </w:r>
    </w:p>
    <w:p w:rsidR="00D52383" w:rsidRPr="00056780" w:rsidRDefault="00CF6DBD" w:rsidP="00DF1492">
      <w:pPr>
        <w:spacing w:after="0"/>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nor/>
              </m:rPr>
              <w:rPr>
                <w:rFonts w:ascii="Times New Roman" w:hAnsi="Times New Roman" w:cs="Times New Roman"/>
                <w:sz w:val="28"/>
                <w:szCs w:val="28"/>
              </w:rPr>
              <m:t>Д</m:t>
            </m:r>
          </m:e>
          <m:sup>
            <m:r>
              <m:rPr>
                <m:nor/>
              </m:rPr>
              <w:rPr>
                <w:rFonts w:ascii="Times New Roman" w:hAnsi="Times New Roman" w:cs="Times New Roman"/>
                <w:sz w:val="28"/>
                <w:szCs w:val="28"/>
              </w:rPr>
              <m:t>П</m:t>
            </m:r>
          </m:sup>
        </m:sSup>
      </m:oMath>
      <w:r w:rsidR="004219C8" w:rsidRPr="00056780">
        <w:rPr>
          <w:rFonts w:ascii="Times New Roman" w:hAnsi="Times New Roman" w:cs="Times New Roman"/>
          <w:sz w:val="28"/>
          <w:szCs w:val="28"/>
        </w:rPr>
        <w:fldChar w:fldCharType="begin"/>
      </w:r>
      <w:r w:rsidR="00D52383" w:rsidRPr="00056780">
        <w:rPr>
          <w:rFonts w:ascii="Times New Roman" w:hAnsi="Times New Roman" w:cs="Times New Roman"/>
          <w:sz w:val="28"/>
          <w:szCs w:val="28"/>
        </w:rPr>
        <w:instrText xml:space="preserve"> QUOTE </w:instrText>
      </w:r>
      <m:oMath>
        <m:sSubSup>
          <m:sSubSupPr>
            <m:ctrlPr>
              <w:rPr>
                <w:rFonts w:ascii="Cambria Math" w:hAnsi="Times New Roman" w:cs="Times New Roman"/>
                <w:i/>
                <w:sz w:val="28"/>
                <w:szCs w:val="28"/>
              </w:rPr>
            </m:ctrlPr>
          </m:sSubSupPr>
          <m:e>
            <m:r>
              <m:rPr>
                <m:sty m:val="p"/>
              </m:rPr>
              <w:rPr>
                <w:rFonts w:ascii="Cambria Math" w:hAnsi="Times New Roman" w:cs="Times New Roman"/>
                <w:sz w:val="28"/>
                <w:szCs w:val="28"/>
              </w:rPr>
              <m:t>Д</m:t>
            </m:r>
          </m:e>
          <m:sub>
            <m:r>
              <m:rPr>
                <m:sty m:val="p"/>
              </m:rPr>
              <w:rPr>
                <w:rFonts w:ascii="Cambria Math" w:hAnsi="Times New Roman" w:cs="Times New Roman"/>
                <w:sz w:val="28"/>
                <w:szCs w:val="28"/>
              </w:rPr>
              <m:t>j</m:t>
            </m:r>
          </m:sub>
          <m:sup>
            <m:r>
              <m:rPr>
                <m:sty m:val="p"/>
              </m:rPr>
              <w:rPr>
                <w:rFonts w:ascii="Cambria Math" w:hAnsi="Times New Roman" w:cs="Times New Roman"/>
                <w:sz w:val="28"/>
                <w:szCs w:val="28"/>
              </w:rPr>
              <m:t>ПП</m:t>
            </m:r>
          </m:sup>
        </m:sSubSup>
      </m:oMath>
      <w:r w:rsidR="004219C8" w:rsidRPr="00056780">
        <w:rPr>
          <w:rFonts w:ascii="Times New Roman" w:hAnsi="Times New Roman" w:cs="Times New Roman"/>
          <w:sz w:val="28"/>
          <w:szCs w:val="28"/>
        </w:rPr>
        <w:fldChar w:fldCharType="end"/>
      </w:r>
      <w:r w:rsidR="00D52383" w:rsidRPr="00056780">
        <w:rPr>
          <w:rFonts w:ascii="Times New Roman" w:hAnsi="Times New Roman" w:cs="Times New Roman"/>
          <w:sz w:val="28"/>
          <w:szCs w:val="28"/>
        </w:rPr>
        <w:t> – доля фонда оплаты труда преподавателей в общем фонде оплаты труда;</w:t>
      </w:r>
    </w:p>
    <w:p w:rsidR="00D52383" w:rsidRPr="00056780" w:rsidRDefault="00D52383" w:rsidP="00DF1492">
      <w:pPr>
        <w:spacing w:after="0"/>
        <w:ind w:firstLine="741"/>
        <w:jc w:val="both"/>
        <w:rPr>
          <w:rFonts w:ascii="Times New Roman" w:hAnsi="Times New Roman" w:cs="Times New Roman"/>
          <w:sz w:val="28"/>
          <w:szCs w:val="28"/>
        </w:rPr>
      </w:pPr>
      <m:oMath>
        <m:r>
          <m:rPr>
            <m:sty m:val="p"/>
          </m:rPr>
          <w:rPr>
            <w:rFonts w:ascii="Cambria Math" w:hAnsi="Times New Roman" w:cs="Times New Roman"/>
            <w:sz w:val="28"/>
            <w:szCs w:val="28"/>
          </w:rPr>
          <m:t>СФ</m:t>
        </m:r>
      </m:oMath>
      <w:r w:rsidRPr="00056780">
        <w:rPr>
          <w:rFonts w:ascii="Times New Roman" w:hAnsi="Times New Roman" w:cs="Times New Roman"/>
          <w:sz w:val="28"/>
          <w:szCs w:val="28"/>
        </w:rPr>
        <w:t> – </w:t>
      </w:r>
      <w:r w:rsidR="004219C8" w:rsidRPr="00056780">
        <w:rPr>
          <w:rFonts w:ascii="Times New Roman" w:hAnsi="Times New Roman" w:cs="Times New Roman"/>
          <w:sz w:val="28"/>
          <w:szCs w:val="28"/>
        </w:rPr>
        <w:fldChar w:fldCharType="begin"/>
      </w:r>
      <w:r w:rsidRPr="00056780">
        <w:rPr>
          <w:rFonts w:ascii="Times New Roman" w:hAnsi="Times New Roman" w:cs="Times New Roman"/>
          <w:sz w:val="28"/>
          <w:szCs w:val="28"/>
        </w:rPr>
        <w:instrText xml:space="preserve"> QUOTE </w:instrText>
      </w:r>
      <m:oMath>
        <m:r>
          <m:rPr>
            <m:sty m:val="p"/>
          </m:rPr>
          <w:rPr>
            <w:rFonts w:ascii="Cambria Math" w:hAnsi="Times New Roman" w:cs="Times New Roman"/>
            <w:sz w:val="28"/>
            <w:szCs w:val="28"/>
          </w:rPr>
          <m:t>СФ</m:t>
        </m:r>
      </m:oMath>
      <w:r w:rsidR="004219C8" w:rsidRPr="00056780">
        <w:rPr>
          <w:rFonts w:ascii="Times New Roman" w:hAnsi="Times New Roman" w:cs="Times New Roman"/>
          <w:sz w:val="28"/>
          <w:szCs w:val="28"/>
        </w:rPr>
        <w:fldChar w:fldCharType="end"/>
      </w:r>
      <w:r w:rsidRPr="00056780">
        <w:rPr>
          <w:rFonts w:ascii="Times New Roman" w:hAnsi="Times New Roman" w:cs="Times New Roman"/>
          <w:sz w:val="28"/>
          <w:szCs w:val="28"/>
        </w:rPr>
        <w:t>тариф страховых взносов с работодателя в Социальный фонд Министерства здравоохранения и социального развития Кыргызской Республики;</w:t>
      </w:r>
    </w:p>
    <w:p w:rsidR="00D52383" w:rsidRPr="00056780" w:rsidRDefault="00D52383" w:rsidP="00D52383">
      <w:pPr>
        <w:ind w:firstLine="741"/>
        <w:jc w:val="both"/>
        <w:rPr>
          <w:rFonts w:ascii="Times New Roman" w:hAnsi="Times New Roman" w:cs="Times New Roman"/>
          <w:sz w:val="28"/>
          <w:szCs w:val="28"/>
        </w:rPr>
      </w:pPr>
      <w:r w:rsidRPr="00056780">
        <w:rPr>
          <w:rFonts w:ascii="Times New Roman" w:hAnsi="Times New Roman" w:cs="Times New Roman"/>
          <w:sz w:val="28"/>
          <w:szCs w:val="28"/>
        </w:rPr>
        <w:t>12 – количество месяцев в году.</w:t>
      </w:r>
    </w:p>
    <w:p w:rsidR="00D52383" w:rsidRPr="00056780" w:rsidRDefault="00D52383" w:rsidP="00D52383">
      <w:pPr>
        <w:jc w:val="center"/>
        <w:rPr>
          <w:rFonts w:ascii="Times New Roman" w:hAnsi="Times New Roman" w:cs="Times New Roman"/>
          <w:b/>
          <w:sz w:val="28"/>
          <w:szCs w:val="28"/>
        </w:rPr>
      </w:pPr>
      <w:r w:rsidRPr="00056780">
        <w:rPr>
          <w:rFonts w:ascii="Times New Roman" w:hAnsi="Times New Roman" w:cs="Times New Roman"/>
          <w:b/>
          <w:sz w:val="28"/>
          <w:szCs w:val="28"/>
        </w:rPr>
        <w:t>§ 2. Расчет норматива расходов</w:t>
      </w:r>
      <w:r w:rsidRPr="00056780">
        <w:rPr>
          <w:rFonts w:ascii="Times New Roman" w:hAnsi="Times New Roman" w:cs="Times New Roman"/>
          <w:b/>
          <w:sz w:val="28"/>
          <w:szCs w:val="28"/>
        </w:rPr>
        <w:br/>
        <w:t>на выплату стипендий студентам</w:t>
      </w:r>
    </w:p>
    <w:p w:rsidR="00D52383" w:rsidRPr="00056780" w:rsidRDefault="00D52383" w:rsidP="00D52383">
      <w:pPr>
        <w:ind w:firstLine="684"/>
        <w:jc w:val="center"/>
        <w:rPr>
          <w:rFonts w:ascii="Times New Roman" w:hAnsi="Times New Roman" w:cs="Times New Roman"/>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Расчет норматива расходов на выплату стипендий студентам государственных колледжей производится на основании норм и правил, утвержденных постановлением Правительства Кыргызской Республики «Об установлении размеров стипендий студентам и учащимся государственных образовательных организаций начального, среднего и высшего </w:t>
      </w:r>
      <w:r w:rsidRPr="00056780">
        <w:rPr>
          <w:rFonts w:ascii="Times New Roman" w:hAnsi="Times New Roman" w:cs="Times New Roman"/>
          <w:sz w:val="28"/>
          <w:szCs w:val="28"/>
        </w:rPr>
        <w:lastRenderedPageBreak/>
        <w:t xml:space="preserve">профессионального образования Кыргызской Республики»                   от 27 июня 2005 года № 261. </w:t>
      </w:r>
    </w:p>
    <w:p w:rsidR="00D52383" w:rsidRPr="00056780" w:rsidRDefault="00D52383" w:rsidP="00D52383">
      <w:pPr>
        <w:pStyle w:val="a9"/>
        <w:tabs>
          <w:tab w:val="left" w:pos="567"/>
          <w:tab w:val="left" w:pos="1134"/>
        </w:tabs>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Расчет расходов на выплату стипендии в расчете на одного студента представлен в таблице 3.</w:t>
      </w:r>
    </w:p>
    <w:p w:rsidR="00D52383" w:rsidRPr="00056780" w:rsidRDefault="00D52383" w:rsidP="00D52383">
      <w:pPr>
        <w:jc w:val="right"/>
        <w:rPr>
          <w:rFonts w:ascii="Times New Roman" w:hAnsi="Times New Roman" w:cs="Times New Roman"/>
          <w:sz w:val="28"/>
          <w:szCs w:val="28"/>
        </w:rPr>
      </w:pPr>
      <w:r w:rsidRPr="00056780">
        <w:rPr>
          <w:rFonts w:ascii="Times New Roman" w:hAnsi="Times New Roman" w:cs="Times New Roman"/>
          <w:sz w:val="28"/>
          <w:szCs w:val="28"/>
        </w:rPr>
        <w:t>Таблица 3</w:t>
      </w:r>
    </w:p>
    <w:p w:rsidR="00D52383" w:rsidRPr="00056780" w:rsidRDefault="00D52383" w:rsidP="00D52383">
      <w:pPr>
        <w:tabs>
          <w:tab w:val="left" w:pos="0"/>
        </w:tabs>
        <w:ind w:firstLine="709"/>
        <w:jc w:val="center"/>
        <w:rPr>
          <w:rFonts w:ascii="Times New Roman" w:hAnsi="Times New Roman" w:cs="Times New Roman"/>
          <w:b/>
          <w:sz w:val="28"/>
          <w:szCs w:val="28"/>
        </w:rPr>
      </w:pPr>
      <w:r w:rsidRPr="00056780">
        <w:rPr>
          <w:rFonts w:ascii="Times New Roman" w:hAnsi="Times New Roman" w:cs="Times New Roman"/>
          <w:b/>
          <w:sz w:val="28"/>
          <w:szCs w:val="28"/>
        </w:rPr>
        <w:t>Расчет расходов на выплату стипендии в расчете на                  одного студента</w:t>
      </w:r>
    </w:p>
    <w:tbl>
      <w:tblPr>
        <w:tblW w:w="9194" w:type="dxa"/>
        <w:tblInd w:w="93" w:type="dxa"/>
        <w:tblLook w:val="04A0" w:firstRow="1" w:lastRow="0" w:firstColumn="1" w:lastColumn="0" w:noHBand="0" w:noVBand="1"/>
      </w:tblPr>
      <w:tblGrid>
        <w:gridCol w:w="441"/>
        <w:gridCol w:w="7654"/>
        <w:gridCol w:w="1099"/>
      </w:tblGrid>
      <w:tr w:rsidR="00D52383" w:rsidRPr="00056780" w:rsidTr="00D52383">
        <w:trPr>
          <w:trHeight w:val="36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Всего студентов  (чел.)</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5 528</w:t>
            </w:r>
          </w:p>
        </w:tc>
      </w:tr>
      <w:tr w:rsidR="00D52383" w:rsidRPr="00056780" w:rsidTr="00D52383">
        <w:trPr>
          <w:trHeight w:val="359"/>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 xml:space="preserve">в том числе: </w:t>
            </w:r>
          </w:p>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 студенты педагогических специальностей (чел.)</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1 770</w:t>
            </w:r>
          </w:p>
        </w:tc>
      </w:tr>
      <w:tr w:rsidR="00D52383" w:rsidRPr="00056780" w:rsidTr="00D52383">
        <w:trPr>
          <w:trHeight w:val="36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Получателей стипендии (чел.)</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663</w:t>
            </w:r>
          </w:p>
        </w:tc>
      </w:tr>
      <w:tr w:rsidR="00D52383" w:rsidRPr="00056780" w:rsidTr="00D52383">
        <w:trPr>
          <w:trHeight w:val="31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 xml:space="preserve">в том числе: </w:t>
            </w:r>
          </w:p>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 получателей стипендии педагогических специальностей (чел.)</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212</w:t>
            </w:r>
          </w:p>
        </w:tc>
      </w:tr>
      <w:tr w:rsidR="00D52383" w:rsidRPr="00056780" w:rsidTr="00D52383">
        <w:trPr>
          <w:trHeight w:val="36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sz w:val="28"/>
                <w:szCs w:val="28"/>
              </w:rPr>
              <w:t>Стипендиальный фонд (тыс. сомов)</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9 827,9</w:t>
            </w:r>
          </w:p>
        </w:tc>
      </w:tr>
      <w:tr w:rsidR="00D52383" w:rsidRPr="00056780" w:rsidTr="00D52383">
        <w:trPr>
          <w:trHeight w:val="36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bCs/>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bCs/>
                <w:sz w:val="28"/>
                <w:szCs w:val="28"/>
              </w:rPr>
            </w:pPr>
            <w:r w:rsidRPr="00056780">
              <w:rPr>
                <w:rFonts w:ascii="Times New Roman" w:hAnsi="Times New Roman" w:cs="Times New Roman"/>
                <w:bCs/>
                <w:sz w:val="28"/>
                <w:szCs w:val="28"/>
              </w:rPr>
              <w:t>в том числе:</w:t>
            </w:r>
          </w:p>
          <w:p w:rsidR="00D52383" w:rsidRPr="00056780" w:rsidRDefault="00D52383" w:rsidP="00111943">
            <w:pPr>
              <w:spacing w:after="0"/>
              <w:rPr>
                <w:rFonts w:ascii="Times New Roman" w:hAnsi="Times New Roman" w:cs="Times New Roman"/>
                <w:bCs/>
                <w:sz w:val="28"/>
                <w:szCs w:val="28"/>
              </w:rPr>
            </w:pPr>
            <w:r w:rsidRPr="00056780">
              <w:rPr>
                <w:rFonts w:ascii="Times New Roman" w:hAnsi="Times New Roman" w:cs="Times New Roman"/>
                <w:bCs/>
                <w:sz w:val="28"/>
                <w:szCs w:val="28"/>
              </w:rPr>
              <w:t>- стипендиальный фонд педагогических специальностей (тыс. сомов)</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4 902,9</w:t>
            </w:r>
          </w:p>
        </w:tc>
      </w:tr>
      <w:tr w:rsidR="00D52383" w:rsidRPr="00056780" w:rsidTr="00D52383">
        <w:trPr>
          <w:trHeight w:val="363"/>
        </w:trPr>
        <w:tc>
          <w:tcPr>
            <w:tcW w:w="441"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bCs/>
                <w:sz w:val="28"/>
                <w:szCs w:val="28"/>
              </w:rPr>
            </w:pPr>
            <w:r w:rsidRPr="00056780">
              <w:rPr>
                <w:rFonts w:ascii="Times New Roman" w:hAnsi="Times New Roman" w:cs="Times New Roman"/>
                <w:bCs/>
                <w:sz w:val="28"/>
                <w:szCs w:val="28"/>
              </w:rPr>
              <w:t>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bCs/>
                <w:sz w:val="28"/>
                <w:szCs w:val="28"/>
              </w:rPr>
              <w:t>Норматив расходов на выплату стипендии в расчете на одного студента в год (сомов)</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1 335</w:t>
            </w:r>
          </w:p>
        </w:tc>
      </w:tr>
      <w:tr w:rsidR="00D52383" w:rsidRPr="00056780" w:rsidTr="00D52383">
        <w:trPr>
          <w:trHeight w:val="473"/>
        </w:trPr>
        <w:tc>
          <w:tcPr>
            <w:tcW w:w="441"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bCs/>
                <w:sz w:val="28"/>
                <w:szCs w:val="28"/>
              </w:rPr>
            </w:pPr>
            <w:r w:rsidRPr="00056780">
              <w:rPr>
                <w:rFonts w:ascii="Times New Roman" w:hAnsi="Times New Roman" w:cs="Times New Roman"/>
                <w:bCs/>
                <w:sz w:val="28"/>
                <w:szCs w:val="28"/>
              </w:rPr>
              <w:t>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rPr>
                <w:rFonts w:ascii="Times New Roman" w:hAnsi="Times New Roman" w:cs="Times New Roman"/>
                <w:sz w:val="28"/>
                <w:szCs w:val="28"/>
              </w:rPr>
            </w:pPr>
            <w:r w:rsidRPr="00056780">
              <w:rPr>
                <w:rFonts w:ascii="Times New Roman" w:hAnsi="Times New Roman" w:cs="Times New Roman"/>
                <w:bCs/>
                <w:sz w:val="28"/>
                <w:szCs w:val="28"/>
              </w:rPr>
              <w:t>Норматив расходов на выплату стипендии по педагогическим специальностям в расчете на одного студента в год (сомов)</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111943">
            <w:pPr>
              <w:spacing w:after="0"/>
              <w:jc w:val="center"/>
              <w:rPr>
                <w:rFonts w:ascii="Times New Roman" w:hAnsi="Times New Roman" w:cs="Times New Roman"/>
                <w:sz w:val="28"/>
                <w:szCs w:val="28"/>
              </w:rPr>
            </w:pPr>
            <w:r w:rsidRPr="00056780">
              <w:rPr>
                <w:rFonts w:ascii="Times New Roman" w:hAnsi="Times New Roman" w:cs="Times New Roman"/>
                <w:sz w:val="28"/>
                <w:szCs w:val="28"/>
              </w:rPr>
              <w:t>2 770</w:t>
            </w:r>
          </w:p>
        </w:tc>
      </w:tr>
    </w:tbl>
    <w:p w:rsidR="00D52383" w:rsidRPr="00056780" w:rsidRDefault="00D52383" w:rsidP="00111943">
      <w:pPr>
        <w:spacing w:after="0"/>
        <w:ind w:left="426"/>
        <w:jc w:val="center"/>
        <w:rPr>
          <w:rFonts w:ascii="Times New Roman" w:hAnsi="Times New Roman" w:cs="Times New Roman"/>
          <w:sz w:val="28"/>
          <w:szCs w:val="28"/>
        </w:rPr>
      </w:pPr>
    </w:p>
    <w:p w:rsidR="00D52383" w:rsidRPr="00056780" w:rsidRDefault="00D52383" w:rsidP="00111943">
      <w:pPr>
        <w:spacing w:after="0"/>
        <w:ind w:firstLine="741"/>
        <w:jc w:val="center"/>
        <w:rPr>
          <w:rFonts w:ascii="Times New Roman" w:hAnsi="Times New Roman" w:cs="Times New Roman"/>
          <w:b/>
          <w:sz w:val="28"/>
          <w:szCs w:val="28"/>
        </w:rPr>
      </w:pPr>
      <w:r w:rsidRPr="00056780">
        <w:rPr>
          <w:rFonts w:ascii="Times New Roman" w:hAnsi="Times New Roman" w:cs="Times New Roman"/>
          <w:b/>
          <w:sz w:val="28"/>
          <w:szCs w:val="28"/>
        </w:rPr>
        <w:t>§ 3. Расчет норматива расходов на</w:t>
      </w:r>
    </w:p>
    <w:p w:rsidR="00D52383" w:rsidRPr="00056780" w:rsidRDefault="00D52383" w:rsidP="00111943">
      <w:pPr>
        <w:spacing w:after="0"/>
        <w:ind w:firstLine="741"/>
        <w:jc w:val="center"/>
        <w:rPr>
          <w:rFonts w:ascii="Times New Roman" w:hAnsi="Times New Roman" w:cs="Times New Roman"/>
          <w:b/>
          <w:sz w:val="28"/>
          <w:szCs w:val="28"/>
        </w:rPr>
      </w:pPr>
      <w:r w:rsidRPr="00056780">
        <w:rPr>
          <w:rFonts w:ascii="Times New Roman" w:hAnsi="Times New Roman" w:cs="Times New Roman"/>
          <w:b/>
          <w:sz w:val="28"/>
          <w:szCs w:val="28"/>
        </w:rPr>
        <w:t>учебные расходные материалы</w:t>
      </w:r>
    </w:p>
    <w:p w:rsidR="00D52383" w:rsidRPr="00056780" w:rsidRDefault="00D52383" w:rsidP="00111943">
      <w:pPr>
        <w:spacing w:after="0"/>
        <w:ind w:firstLine="741"/>
        <w:rPr>
          <w:rFonts w:ascii="Times New Roman" w:hAnsi="Times New Roman" w:cs="Times New Roman"/>
          <w:b/>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Расчет норматива расходов на учебные расходные материалы производится с учетом сложившихся затрат на приобретение материалов и инструментов, которые используются при проведении основных видов учебных занятий, а также в период прохождения практики.</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учебные расходные материалы произведен в расчете на одного студента по основным специальностям подготовки специалистов, в ценах 2021 года.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учебные расходные материалы для проведения основных видов учебных занятий включает следующие расходы на приобретение материалов, товаров и услуг:</w:t>
      </w:r>
    </w:p>
    <w:p w:rsidR="00D52383" w:rsidRPr="00056780" w:rsidRDefault="00D52383" w:rsidP="00111943">
      <w:pPr>
        <w:tabs>
          <w:tab w:val="left" w:pos="567"/>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1) расходные материалы, реактивы и приборы;</w:t>
      </w:r>
    </w:p>
    <w:p w:rsidR="00D52383" w:rsidRPr="00056780" w:rsidRDefault="00D52383" w:rsidP="00111943">
      <w:pPr>
        <w:tabs>
          <w:tab w:val="left" w:pos="567"/>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2) наглядные пособия, аудио- и видеоматериалы, методические материалы;</w:t>
      </w:r>
    </w:p>
    <w:p w:rsidR="00D52383" w:rsidRPr="00056780" w:rsidRDefault="00D52383" w:rsidP="00111943">
      <w:pPr>
        <w:tabs>
          <w:tab w:val="left" w:pos="567"/>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3) подписка на периодические издания газет и журналов, необходимые для учебного процесса;</w:t>
      </w:r>
    </w:p>
    <w:p w:rsidR="00D52383" w:rsidRPr="00056780" w:rsidRDefault="00D52383" w:rsidP="00111943">
      <w:pPr>
        <w:shd w:val="clear" w:color="auto" w:fill="FFFFFF"/>
        <w:spacing w:after="0" w:line="276" w:lineRule="atLeast"/>
        <w:ind w:firstLine="709"/>
        <w:jc w:val="both"/>
        <w:rPr>
          <w:rFonts w:ascii="Times New Roman" w:hAnsi="Times New Roman" w:cs="Times New Roman"/>
          <w:sz w:val="28"/>
          <w:szCs w:val="28"/>
        </w:rPr>
      </w:pPr>
      <w:r w:rsidRPr="00056780">
        <w:rPr>
          <w:rFonts w:ascii="Times New Roman" w:hAnsi="Times New Roman" w:cs="Times New Roman"/>
          <w:sz w:val="28"/>
          <w:szCs w:val="28"/>
        </w:rPr>
        <w:t>4) расходы на приобретение учебных принадлежностей и материалов (мелкий инвентарь для спортзалов, классные журналы, ведомости, канцелярские товары, обслуживание офисной техники и другие материалы);</w:t>
      </w:r>
    </w:p>
    <w:p w:rsidR="00D52383" w:rsidRPr="00056780" w:rsidRDefault="00D52383" w:rsidP="00111943">
      <w:pPr>
        <w:shd w:val="clear" w:color="auto" w:fill="FFFFFF"/>
        <w:spacing w:after="0" w:line="276" w:lineRule="atLeast"/>
        <w:ind w:firstLine="709"/>
        <w:jc w:val="both"/>
        <w:rPr>
          <w:rFonts w:ascii="Times New Roman" w:hAnsi="Times New Roman" w:cs="Times New Roman"/>
          <w:sz w:val="28"/>
          <w:szCs w:val="28"/>
        </w:rPr>
      </w:pPr>
      <w:r w:rsidRPr="00056780">
        <w:rPr>
          <w:rFonts w:ascii="Times New Roman" w:hAnsi="Times New Roman" w:cs="Times New Roman"/>
          <w:sz w:val="28"/>
          <w:szCs w:val="28"/>
        </w:rPr>
        <w:t>5) хозяйственные расходы (хозяйственные и моющие средства на содержание государственных колледжей).</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По специальности «Образование и педагогические науки» в учебные расходные материалы также включены необходимые медикаменты и материалы для обучения студентов на практике оказанию первой медицинской помощи детям.</w:t>
      </w:r>
    </w:p>
    <w:p w:rsidR="00D52383" w:rsidRPr="00056780" w:rsidRDefault="00D52383" w:rsidP="00D52383">
      <w:pPr>
        <w:ind w:firstLine="709"/>
        <w:jc w:val="both"/>
        <w:rPr>
          <w:rFonts w:ascii="Times New Roman" w:hAnsi="Times New Roman" w:cs="Times New Roman"/>
          <w:sz w:val="28"/>
          <w:szCs w:val="28"/>
        </w:rPr>
      </w:pPr>
      <w:r w:rsidRPr="00056780">
        <w:rPr>
          <w:rFonts w:ascii="Times New Roman" w:hAnsi="Times New Roman" w:cs="Times New Roman"/>
          <w:sz w:val="28"/>
          <w:szCs w:val="28"/>
        </w:rPr>
        <w:t>В таблице 4 представлены суммы расходов на учебные расходные материалы, сгруппированные по специальностям, в расчете на одного студента в год.</w:t>
      </w:r>
    </w:p>
    <w:p w:rsidR="00D52383" w:rsidRPr="00056780" w:rsidRDefault="00D52383" w:rsidP="00D52383">
      <w:pPr>
        <w:ind w:firstLine="7230"/>
        <w:jc w:val="right"/>
        <w:rPr>
          <w:rFonts w:ascii="Times New Roman" w:hAnsi="Times New Roman" w:cs="Times New Roman"/>
          <w:sz w:val="28"/>
          <w:szCs w:val="28"/>
        </w:rPr>
      </w:pPr>
      <w:r w:rsidRPr="00056780">
        <w:rPr>
          <w:rFonts w:ascii="Times New Roman" w:hAnsi="Times New Roman" w:cs="Times New Roman"/>
          <w:sz w:val="28"/>
          <w:szCs w:val="28"/>
        </w:rPr>
        <w:t>Таблица 4</w:t>
      </w:r>
    </w:p>
    <w:p w:rsidR="00D52383" w:rsidRPr="00056780" w:rsidRDefault="00D52383" w:rsidP="00111943">
      <w:pPr>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Учебные расходные материалы, сгруппированные</w:t>
      </w:r>
    </w:p>
    <w:p w:rsidR="00D52383" w:rsidRPr="00056780" w:rsidRDefault="00D52383" w:rsidP="00111943">
      <w:pPr>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 xml:space="preserve"> по специальностям, в расчете на одного студента в год</w:t>
      </w:r>
    </w:p>
    <w:p w:rsidR="00D52383" w:rsidRPr="00056780" w:rsidRDefault="00D52383" w:rsidP="00111943">
      <w:pPr>
        <w:tabs>
          <w:tab w:val="left" w:pos="627"/>
        </w:tabs>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(в сомах, по ценам 2021 года)</w:t>
      </w:r>
    </w:p>
    <w:p w:rsidR="00D52383" w:rsidRPr="00056780" w:rsidRDefault="00D52383" w:rsidP="00D52383">
      <w:pPr>
        <w:tabs>
          <w:tab w:val="left" w:pos="627"/>
        </w:tabs>
        <w:ind w:firstLine="709"/>
        <w:jc w:val="center"/>
        <w:rPr>
          <w:rFonts w:ascii="Times New Roman" w:hAnsi="Times New Roman" w:cs="Times New Roman"/>
          <w:b/>
          <w:sz w:val="28"/>
          <w:szCs w:val="28"/>
        </w:rPr>
      </w:pPr>
    </w:p>
    <w:tbl>
      <w:tblPr>
        <w:tblW w:w="9087" w:type="dxa"/>
        <w:tblInd w:w="93" w:type="dxa"/>
        <w:tblLayout w:type="fixed"/>
        <w:tblLook w:val="04A0" w:firstRow="1" w:lastRow="0" w:firstColumn="1" w:lastColumn="0" w:noHBand="0" w:noVBand="1"/>
      </w:tblPr>
      <w:tblGrid>
        <w:gridCol w:w="547"/>
        <w:gridCol w:w="5280"/>
        <w:gridCol w:w="1701"/>
        <w:gridCol w:w="1559"/>
      </w:tblGrid>
      <w:tr w:rsidR="00D52383" w:rsidRPr="00056780" w:rsidTr="00D52383">
        <w:trPr>
          <w:trHeight w:val="833"/>
        </w:trPr>
        <w:tc>
          <w:tcPr>
            <w:tcW w:w="547" w:type="dxa"/>
            <w:vMerge w:val="restart"/>
            <w:tcBorders>
              <w:top w:val="single" w:sz="4" w:space="0" w:color="auto"/>
              <w:left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b/>
                <w:bCs/>
                <w:color w:val="000000"/>
                <w:sz w:val="28"/>
                <w:szCs w:val="28"/>
              </w:rPr>
            </w:pPr>
            <w:r w:rsidRPr="00056780">
              <w:rPr>
                <w:rFonts w:ascii="Times New Roman" w:hAnsi="Times New Roman" w:cs="Times New Roman"/>
                <w:b/>
                <w:sz w:val="28"/>
                <w:szCs w:val="28"/>
              </w:rPr>
              <w:t>№</w:t>
            </w:r>
          </w:p>
        </w:tc>
        <w:tc>
          <w:tcPr>
            <w:tcW w:w="5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Наименование специальностей</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2383" w:rsidRPr="00056780" w:rsidRDefault="00D52383" w:rsidP="00111943">
            <w:pPr>
              <w:spacing w:after="0"/>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Код</w:t>
            </w:r>
          </w:p>
          <w:p w:rsidR="00D52383" w:rsidRPr="00056780" w:rsidRDefault="00D52383" w:rsidP="00111943">
            <w:pPr>
              <w:spacing w:after="0"/>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специаль-ностей</w:t>
            </w:r>
          </w:p>
        </w:tc>
        <w:tc>
          <w:tcPr>
            <w:tcW w:w="1559" w:type="dxa"/>
            <w:vMerge w:val="restart"/>
            <w:tcBorders>
              <w:top w:val="single" w:sz="4" w:space="0" w:color="auto"/>
              <w:left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Норматив расходов на одного студента</w:t>
            </w:r>
          </w:p>
        </w:tc>
      </w:tr>
      <w:tr w:rsidR="00D52383" w:rsidRPr="00056780" w:rsidTr="00D52383">
        <w:trPr>
          <w:trHeight w:val="593"/>
        </w:trPr>
        <w:tc>
          <w:tcPr>
            <w:tcW w:w="547" w:type="dxa"/>
            <w:vMerge/>
            <w:tcBorders>
              <w:left w:val="single" w:sz="4" w:space="0" w:color="auto"/>
              <w:bottom w:val="single" w:sz="4" w:space="0" w:color="auto"/>
              <w:right w:val="single" w:sz="4" w:space="0" w:color="auto"/>
            </w:tcBorders>
          </w:tcPr>
          <w:p w:rsidR="00D52383" w:rsidRPr="00056780" w:rsidRDefault="00D52383" w:rsidP="00111943">
            <w:pPr>
              <w:spacing w:after="0"/>
              <w:rPr>
                <w:rFonts w:ascii="Times New Roman" w:hAnsi="Times New Roman" w:cs="Times New Roman"/>
                <w:b/>
                <w:bCs/>
                <w:color w:val="000000"/>
                <w:sz w:val="28"/>
                <w:szCs w:val="28"/>
              </w:rPr>
            </w:pPr>
          </w:p>
        </w:tc>
        <w:tc>
          <w:tcPr>
            <w:tcW w:w="5280" w:type="dxa"/>
            <w:vMerge/>
            <w:tcBorders>
              <w:top w:val="single" w:sz="4" w:space="0" w:color="auto"/>
              <w:left w:val="single" w:sz="4" w:space="0" w:color="auto"/>
              <w:bottom w:val="single" w:sz="4" w:space="0" w:color="auto"/>
              <w:right w:val="single" w:sz="4" w:space="0" w:color="auto"/>
            </w:tcBorders>
            <w:vAlign w:val="center"/>
            <w:hideMark/>
          </w:tcPr>
          <w:p w:rsidR="00D52383" w:rsidRPr="00056780" w:rsidRDefault="00D52383" w:rsidP="00111943">
            <w:pPr>
              <w:spacing w:after="0"/>
              <w:rPr>
                <w:rFonts w:ascii="Times New Roman" w:hAnsi="Times New Roman" w:cs="Times New Roman"/>
                <w:b/>
                <w:bCs/>
                <w:color w:val="000000"/>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52383" w:rsidRPr="00056780" w:rsidRDefault="00D52383" w:rsidP="00111943">
            <w:pPr>
              <w:spacing w:after="0"/>
              <w:rPr>
                <w:rFonts w:ascii="Times New Roman" w:hAnsi="Times New Roman" w:cs="Times New Roman"/>
                <w:b/>
                <w:bCs/>
                <w:color w:val="000000"/>
                <w:sz w:val="28"/>
                <w:szCs w:val="28"/>
              </w:rPr>
            </w:pPr>
          </w:p>
        </w:tc>
        <w:tc>
          <w:tcPr>
            <w:tcW w:w="1559" w:type="dxa"/>
            <w:vMerge/>
            <w:tcBorders>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b/>
                <w:bCs/>
                <w:color w:val="000000"/>
                <w:sz w:val="28"/>
                <w:szCs w:val="28"/>
              </w:rPr>
            </w:pP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Образование и педагогические науки</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050 000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2 740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Музыкальное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050 601</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890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bCs/>
                <w:color w:val="000000"/>
                <w:sz w:val="28"/>
                <w:szCs w:val="28"/>
              </w:rPr>
            </w:pPr>
            <w:r w:rsidRPr="00056780">
              <w:rPr>
                <w:rFonts w:ascii="Times New Roman" w:hAnsi="Times New Roman" w:cs="Times New Roman"/>
                <w:bCs/>
                <w:color w:val="000000"/>
                <w:sz w:val="28"/>
                <w:szCs w:val="28"/>
              </w:rPr>
              <w:t>3</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bCs/>
                <w:color w:val="000000"/>
                <w:sz w:val="28"/>
                <w:szCs w:val="28"/>
              </w:rPr>
              <w:t>Изобразительное и прикладные виды искусств</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070 000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5 090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Дизайн (по отраслям)</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070 602</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5 270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Экономика и управление</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080 000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1 470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6</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Сервис, туризм и информационная безопасность</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100 000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2 070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7</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Сельское хозяйство и сельскохозяйственные науки</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2 300</w:t>
            </w:r>
          </w:p>
        </w:tc>
      </w:tr>
      <w:tr w:rsidR="00D52383" w:rsidRPr="00056780" w:rsidTr="00D52383">
        <w:trPr>
          <w:trHeight w:val="300"/>
        </w:trPr>
        <w:tc>
          <w:tcPr>
            <w:tcW w:w="54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8</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Геодезия и землеустройство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120 000</w:t>
            </w:r>
          </w:p>
        </w:tc>
        <w:tc>
          <w:tcPr>
            <w:tcW w:w="1559"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2 170</w:t>
            </w:r>
          </w:p>
        </w:tc>
      </w:tr>
      <w:tr w:rsidR="00D52383" w:rsidRPr="00056780" w:rsidTr="00D52383">
        <w:trPr>
          <w:trHeight w:val="300"/>
        </w:trPr>
        <w:tc>
          <w:tcPr>
            <w:tcW w:w="54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9</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Геология, разведка и разработка полезных ископаемых</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130 000</w:t>
            </w:r>
          </w:p>
        </w:tc>
        <w:tc>
          <w:tcPr>
            <w:tcW w:w="1559"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3 030</w:t>
            </w:r>
          </w:p>
        </w:tc>
      </w:tr>
      <w:tr w:rsidR="00D52383" w:rsidRPr="00056780" w:rsidTr="00D52383">
        <w:trPr>
          <w:trHeight w:val="300"/>
        </w:trPr>
        <w:tc>
          <w:tcPr>
            <w:tcW w:w="54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lastRenderedPageBreak/>
              <w:t>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Электро- и теплоэнергетика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140 000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1 280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Машиностроение и технологии материалов</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150 000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2 790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12</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Техника и технологии наземного транспорта</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190 000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2 240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13</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Автоматика и управление</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220 000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3 130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14</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Информатика и вычислительная техника</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230 000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2 530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15</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Воспроизводство и переработка лесных ресурсов</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250 000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1 970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16</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Промышленная экология и биотехнологии</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260 000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2 720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17</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Архитектура и строительство</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270 000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3 120</w:t>
            </w:r>
          </w:p>
        </w:tc>
      </w:tr>
      <w:tr w:rsidR="00D52383" w:rsidRPr="00056780" w:rsidTr="00D52383">
        <w:trPr>
          <w:trHeight w:val="300"/>
        </w:trPr>
        <w:tc>
          <w:tcPr>
            <w:tcW w:w="547" w:type="dxa"/>
            <w:tcBorders>
              <w:top w:val="nil"/>
              <w:left w:val="single" w:sz="4" w:space="0" w:color="auto"/>
              <w:bottom w:val="single" w:sz="4" w:space="0" w:color="auto"/>
              <w:right w:val="single" w:sz="4" w:space="0" w:color="auto"/>
            </w:tcBorders>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18</w:t>
            </w:r>
          </w:p>
        </w:tc>
        <w:tc>
          <w:tcPr>
            <w:tcW w:w="5280"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111943">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Техносферная безопасность и природообустройство</w:t>
            </w:r>
          </w:p>
        </w:tc>
        <w:tc>
          <w:tcPr>
            <w:tcW w:w="1701" w:type="dxa"/>
            <w:tcBorders>
              <w:top w:val="nil"/>
              <w:left w:val="nil"/>
              <w:bottom w:val="single" w:sz="4" w:space="0" w:color="auto"/>
              <w:right w:val="single" w:sz="4" w:space="0" w:color="auto"/>
            </w:tcBorders>
            <w:shd w:val="clear" w:color="auto" w:fill="auto"/>
            <w:noWrap/>
            <w:vAlign w:val="center"/>
            <w:hideMark/>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280 000</w:t>
            </w:r>
          </w:p>
        </w:tc>
        <w:tc>
          <w:tcPr>
            <w:tcW w:w="1559"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2 640</w:t>
            </w:r>
          </w:p>
        </w:tc>
      </w:tr>
    </w:tbl>
    <w:p w:rsidR="00D52383" w:rsidRPr="00056780" w:rsidRDefault="00D52383" w:rsidP="00111943">
      <w:pPr>
        <w:tabs>
          <w:tab w:val="left" w:pos="627"/>
        </w:tabs>
        <w:spacing w:after="0"/>
        <w:jc w:val="center"/>
        <w:rPr>
          <w:rFonts w:ascii="Times New Roman" w:hAnsi="Times New Roman" w:cs="Times New Roman"/>
          <w:b/>
          <w:sz w:val="28"/>
          <w:szCs w:val="28"/>
        </w:rPr>
      </w:pPr>
    </w:p>
    <w:p w:rsidR="00D52383" w:rsidRPr="00056780" w:rsidRDefault="00D52383" w:rsidP="00111943">
      <w:pPr>
        <w:spacing w:after="0"/>
        <w:ind w:firstLine="686"/>
        <w:jc w:val="center"/>
        <w:rPr>
          <w:rFonts w:ascii="Times New Roman" w:hAnsi="Times New Roman" w:cs="Times New Roman"/>
          <w:b/>
          <w:sz w:val="28"/>
          <w:szCs w:val="28"/>
        </w:rPr>
      </w:pPr>
      <w:r w:rsidRPr="00056780">
        <w:rPr>
          <w:rFonts w:ascii="Times New Roman" w:hAnsi="Times New Roman" w:cs="Times New Roman"/>
          <w:b/>
          <w:sz w:val="28"/>
          <w:szCs w:val="28"/>
        </w:rPr>
        <w:t xml:space="preserve">§ 4. Расчет норматива расходов на повышение </w:t>
      </w:r>
    </w:p>
    <w:p w:rsidR="00D52383" w:rsidRPr="00056780" w:rsidRDefault="00D52383" w:rsidP="00111943">
      <w:pPr>
        <w:spacing w:after="0"/>
        <w:ind w:firstLine="686"/>
        <w:jc w:val="center"/>
        <w:rPr>
          <w:rFonts w:ascii="Times New Roman" w:hAnsi="Times New Roman" w:cs="Times New Roman"/>
          <w:b/>
          <w:sz w:val="28"/>
          <w:szCs w:val="28"/>
        </w:rPr>
      </w:pPr>
      <w:r w:rsidRPr="00056780">
        <w:rPr>
          <w:rFonts w:ascii="Times New Roman" w:hAnsi="Times New Roman" w:cs="Times New Roman"/>
          <w:b/>
          <w:sz w:val="28"/>
          <w:szCs w:val="28"/>
        </w:rPr>
        <w:t>квалификации преподавателей</w:t>
      </w:r>
    </w:p>
    <w:p w:rsidR="00111943" w:rsidRPr="00056780" w:rsidRDefault="00111943" w:rsidP="00111943">
      <w:pPr>
        <w:spacing w:after="0"/>
        <w:ind w:firstLine="686"/>
        <w:jc w:val="center"/>
        <w:rPr>
          <w:rFonts w:ascii="Times New Roman" w:hAnsi="Times New Roman" w:cs="Times New Roman"/>
          <w:b/>
          <w:sz w:val="28"/>
          <w:szCs w:val="28"/>
        </w:rPr>
      </w:pPr>
    </w:p>
    <w:p w:rsidR="00D52383" w:rsidRPr="00056780" w:rsidRDefault="00D52383" w:rsidP="00BF48A8">
      <w:pPr>
        <w:pStyle w:val="a9"/>
        <w:numPr>
          <w:ilvl w:val="0"/>
          <w:numId w:val="24"/>
        </w:numPr>
        <w:tabs>
          <w:tab w:val="left" w:pos="567"/>
          <w:tab w:val="left" w:pos="1134"/>
        </w:tabs>
        <w:spacing w:before="24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Норматив расходов на повышение квалификации преподавателей определяется в соответствии с нормами, утвержденными постановлением Правительства Кыргызской Республики «Об установлении норм командировочных расходов и порядке их возмещения» от 26 августа 2008 года № 471.  </w:t>
      </w:r>
    </w:p>
    <w:p w:rsidR="00D52383" w:rsidRPr="00056780" w:rsidRDefault="00D52383" w:rsidP="00BF48A8">
      <w:pPr>
        <w:pStyle w:val="a9"/>
        <w:numPr>
          <w:ilvl w:val="0"/>
          <w:numId w:val="24"/>
        </w:numPr>
        <w:tabs>
          <w:tab w:val="left" w:pos="1134"/>
        </w:tabs>
        <w:spacing w:before="24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Периодичность повышения квалификации преподавателей определена один раз в 3 (три) года, в соответствии со </w:t>
      </w:r>
      <w:hyperlink r:id="rId21" w:anchor="unknown" w:history="1">
        <w:r w:rsidRPr="00056780">
          <w:rPr>
            <w:rFonts w:ascii="Times New Roman" w:hAnsi="Times New Roman" w:cs="Times New Roman"/>
            <w:sz w:val="28"/>
            <w:szCs w:val="28"/>
          </w:rPr>
          <w:t>статьей 29</w:t>
        </w:r>
      </w:hyperlink>
      <w:r w:rsidRPr="00056780">
        <w:rPr>
          <w:rFonts w:ascii="Times New Roman" w:hAnsi="Times New Roman" w:cs="Times New Roman"/>
          <w:sz w:val="28"/>
          <w:szCs w:val="28"/>
        </w:rPr>
        <w:t> </w:t>
      </w:r>
      <w:hyperlink r:id="rId22" w:history="1">
        <w:r w:rsidRPr="00056780">
          <w:rPr>
            <w:rFonts w:ascii="Times New Roman" w:hAnsi="Times New Roman" w:cs="Times New Roman"/>
            <w:sz w:val="28"/>
            <w:szCs w:val="28"/>
          </w:rPr>
          <w:t>Закона</w:t>
        </w:r>
      </w:hyperlink>
      <w:r w:rsidRPr="00056780">
        <w:rPr>
          <w:rFonts w:ascii="Times New Roman" w:hAnsi="Times New Roman" w:cs="Times New Roman"/>
          <w:sz w:val="28"/>
          <w:szCs w:val="28"/>
        </w:rPr>
        <w:t> Кыргызской Республики «Об образовании».</w:t>
      </w:r>
    </w:p>
    <w:p w:rsidR="00D52383" w:rsidRPr="00056780" w:rsidRDefault="00D52383" w:rsidP="00BF48A8">
      <w:pPr>
        <w:pStyle w:val="a9"/>
        <w:numPr>
          <w:ilvl w:val="0"/>
          <w:numId w:val="24"/>
        </w:numPr>
        <w:tabs>
          <w:tab w:val="left" w:pos="567"/>
          <w:tab w:val="left" w:pos="1134"/>
        </w:tabs>
        <w:spacing w:before="24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совершенствование профессионального уровня и повышение квалификации преподавателей в расчете на одного студента определяется путем деления суммы фактических расходов на повышение квалификации в колледжах на общее количество студентов.</w:t>
      </w:r>
    </w:p>
    <w:p w:rsidR="00D52383" w:rsidRPr="00056780" w:rsidRDefault="00D52383" w:rsidP="00D52383">
      <w:pPr>
        <w:pStyle w:val="a9"/>
        <w:tabs>
          <w:tab w:val="left" w:pos="567"/>
          <w:tab w:val="left" w:pos="1134"/>
        </w:tabs>
        <w:ind w:left="0" w:firstLine="709"/>
        <w:jc w:val="both"/>
        <w:rPr>
          <w:rFonts w:ascii="Times New Roman" w:hAnsi="Times New Roman" w:cs="Times New Roman"/>
          <w:sz w:val="28"/>
          <w:szCs w:val="28"/>
        </w:rPr>
      </w:pPr>
      <w:r w:rsidRPr="00056780">
        <w:rPr>
          <w:rFonts w:ascii="Times New Roman" w:hAnsi="Times New Roman" w:cs="Times New Roman"/>
          <w:sz w:val="28"/>
          <w:szCs w:val="28"/>
        </w:rPr>
        <w:t>В таблице 5 представлен расчет расходов на повышение квалификации преподавателей.</w:t>
      </w:r>
    </w:p>
    <w:p w:rsidR="00111943" w:rsidRPr="00056780" w:rsidRDefault="00111943" w:rsidP="00D52383">
      <w:pPr>
        <w:pStyle w:val="a9"/>
        <w:tabs>
          <w:tab w:val="left" w:pos="567"/>
          <w:tab w:val="left" w:pos="1134"/>
        </w:tabs>
        <w:ind w:left="0" w:firstLine="709"/>
        <w:jc w:val="both"/>
        <w:rPr>
          <w:rFonts w:ascii="Times New Roman" w:hAnsi="Times New Roman" w:cs="Times New Roman"/>
          <w:sz w:val="28"/>
          <w:szCs w:val="28"/>
        </w:rPr>
      </w:pPr>
    </w:p>
    <w:p w:rsidR="00D52383" w:rsidRPr="00056780" w:rsidRDefault="00D52383" w:rsidP="00111943">
      <w:pPr>
        <w:tabs>
          <w:tab w:val="left" w:pos="627"/>
        </w:tabs>
        <w:spacing w:after="0"/>
        <w:jc w:val="right"/>
        <w:rPr>
          <w:rFonts w:ascii="Times New Roman" w:hAnsi="Times New Roman" w:cs="Times New Roman"/>
          <w:sz w:val="28"/>
          <w:szCs w:val="28"/>
        </w:rPr>
      </w:pPr>
      <w:r w:rsidRPr="00056780">
        <w:rPr>
          <w:rFonts w:ascii="Times New Roman" w:hAnsi="Times New Roman" w:cs="Times New Roman"/>
          <w:sz w:val="28"/>
          <w:szCs w:val="28"/>
        </w:rPr>
        <w:t>Таблица 5</w:t>
      </w:r>
    </w:p>
    <w:p w:rsidR="00D52383" w:rsidRPr="00056780" w:rsidRDefault="00D52383" w:rsidP="00111943">
      <w:pPr>
        <w:tabs>
          <w:tab w:val="left" w:pos="627"/>
        </w:tabs>
        <w:spacing w:after="0"/>
        <w:jc w:val="center"/>
        <w:rPr>
          <w:rFonts w:ascii="Times New Roman" w:hAnsi="Times New Roman" w:cs="Times New Roman"/>
          <w:b/>
          <w:sz w:val="28"/>
          <w:szCs w:val="28"/>
        </w:rPr>
      </w:pPr>
      <w:r w:rsidRPr="00056780">
        <w:rPr>
          <w:rFonts w:ascii="Times New Roman" w:hAnsi="Times New Roman" w:cs="Times New Roman"/>
          <w:b/>
          <w:sz w:val="28"/>
          <w:szCs w:val="28"/>
        </w:rPr>
        <w:t xml:space="preserve">Расчет расходов на повышение квалификации </w:t>
      </w:r>
    </w:p>
    <w:p w:rsidR="00D52383" w:rsidRPr="00056780" w:rsidRDefault="00D52383" w:rsidP="00111943">
      <w:pPr>
        <w:tabs>
          <w:tab w:val="left" w:pos="627"/>
        </w:tabs>
        <w:spacing w:after="0"/>
        <w:jc w:val="center"/>
        <w:rPr>
          <w:rFonts w:ascii="Times New Roman" w:hAnsi="Times New Roman" w:cs="Times New Roman"/>
          <w:b/>
          <w:sz w:val="28"/>
          <w:szCs w:val="28"/>
        </w:rPr>
      </w:pPr>
      <w:r w:rsidRPr="00056780">
        <w:rPr>
          <w:rFonts w:ascii="Times New Roman" w:hAnsi="Times New Roman" w:cs="Times New Roman"/>
          <w:b/>
          <w:sz w:val="28"/>
          <w:szCs w:val="28"/>
        </w:rPr>
        <w:t>преподавателей в расчете на одного студента</w:t>
      </w:r>
    </w:p>
    <w:p w:rsidR="00111943" w:rsidRPr="00056780" w:rsidRDefault="00111943" w:rsidP="00111943">
      <w:pPr>
        <w:tabs>
          <w:tab w:val="left" w:pos="627"/>
        </w:tabs>
        <w:spacing w:after="0"/>
        <w:jc w:val="center"/>
        <w:rPr>
          <w:rFonts w:ascii="Times New Roman" w:hAnsi="Times New Roman" w:cs="Times New Roman"/>
          <w:b/>
          <w:sz w:val="28"/>
          <w:szCs w:val="28"/>
        </w:rPr>
      </w:pPr>
    </w:p>
    <w:tbl>
      <w:tblPr>
        <w:tblW w:w="9072" w:type="dxa"/>
        <w:tblInd w:w="108" w:type="dxa"/>
        <w:tblLayout w:type="fixed"/>
        <w:tblLook w:val="0000" w:firstRow="0" w:lastRow="0" w:firstColumn="0" w:lastColumn="0" w:noHBand="0" w:noVBand="0"/>
      </w:tblPr>
      <w:tblGrid>
        <w:gridCol w:w="567"/>
        <w:gridCol w:w="4536"/>
        <w:gridCol w:w="1418"/>
        <w:gridCol w:w="1276"/>
        <w:gridCol w:w="1275"/>
      </w:tblGrid>
      <w:tr w:rsidR="00D52383" w:rsidRPr="00056780" w:rsidTr="00D52383">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Виды расходов</w:t>
            </w:r>
          </w:p>
        </w:tc>
        <w:tc>
          <w:tcPr>
            <w:tcW w:w="1418"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Расходы (сомов)</w:t>
            </w:r>
          </w:p>
        </w:tc>
        <w:tc>
          <w:tcPr>
            <w:tcW w:w="1276"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Коли-чество</w:t>
            </w:r>
          </w:p>
        </w:tc>
        <w:tc>
          <w:tcPr>
            <w:tcW w:w="1275"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Всего (сомов)</w:t>
            </w:r>
          </w:p>
        </w:tc>
      </w:tr>
      <w:tr w:rsidR="00D52383" w:rsidRPr="00056780" w:rsidTr="00D52383">
        <w:trPr>
          <w:trHeight w:val="255"/>
        </w:trPr>
        <w:tc>
          <w:tcPr>
            <w:tcW w:w="567" w:type="dxa"/>
            <w:tcBorders>
              <w:top w:val="nil"/>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lastRenderedPageBreak/>
              <w:t>1</w:t>
            </w:r>
          </w:p>
        </w:tc>
        <w:tc>
          <w:tcPr>
            <w:tcW w:w="4536" w:type="dxa"/>
            <w:tcBorders>
              <w:top w:val="nil"/>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Проезд</w:t>
            </w:r>
          </w:p>
        </w:tc>
        <w:tc>
          <w:tcPr>
            <w:tcW w:w="1418" w:type="dxa"/>
            <w:tcBorders>
              <w:top w:val="nil"/>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480</w:t>
            </w:r>
          </w:p>
        </w:tc>
        <w:tc>
          <w:tcPr>
            <w:tcW w:w="1276"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960</w:t>
            </w:r>
          </w:p>
        </w:tc>
      </w:tr>
      <w:tr w:rsidR="00D52383" w:rsidRPr="00056780" w:rsidTr="00D52383">
        <w:trPr>
          <w:trHeight w:val="255"/>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Суточные</w:t>
            </w:r>
          </w:p>
        </w:tc>
        <w:tc>
          <w:tcPr>
            <w:tcW w:w="1418"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500</w:t>
            </w:r>
          </w:p>
        </w:tc>
        <w:tc>
          <w:tcPr>
            <w:tcW w:w="1276"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5 000</w:t>
            </w:r>
          </w:p>
        </w:tc>
      </w:tr>
      <w:tr w:rsidR="00D52383" w:rsidRPr="00056780" w:rsidTr="00D52383">
        <w:trPr>
          <w:trHeight w:val="70"/>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Проживание</w:t>
            </w:r>
          </w:p>
        </w:tc>
        <w:tc>
          <w:tcPr>
            <w:tcW w:w="1418"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700</w:t>
            </w:r>
          </w:p>
        </w:tc>
        <w:tc>
          <w:tcPr>
            <w:tcW w:w="1276"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7 000</w:t>
            </w:r>
          </w:p>
        </w:tc>
      </w:tr>
      <w:tr w:rsidR="00D52383" w:rsidRPr="00056780" w:rsidTr="00D52383">
        <w:trPr>
          <w:trHeight w:val="255"/>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4</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 xml:space="preserve">Итого на одного работника </w:t>
            </w:r>
          </w:p>
        </w:tc>
        <w:tc>
          <w:tcPr>
            <w:tcW w:w="1418"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Cs/>
                <w:sz w:val="28"/>
                <w:szCs w:val="28"/>
              </w:rPr>
            </w:pPr>
          </w:p>
        </w:tc>
        <w:tc>
          <w:tcPr>
            <w:tcW w:w="1276"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bCs/>
                <w:sz w:val="28"/>
                <w:szCs w:val="28"/>
              </w:rPr>
            </w:pPr>
          </w:p>
        </w:tc>
        <w:tc>
          <w:tcPr>
            <w:tcW w:w="1275"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12 960</w:t>
            </w:r>
          </w:p>
        </w:tc>
      </w:tr>
      <w:tr w:rsidR="00D52383" w:rsidRPr="00056780" w:rsidTr="00D52383">
        <w:trPr>
          <w:trHeight w:val="510"/>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 xml:space="preserve">Численность преподавателей, проходящих курсы повышения квалификации в год </w:t>
            </w:r>
          </w:p>
        </w:tc>
        <w:tc>
          <w:tcPr>
            <w:tcW w:w="1418" w:type="dxa"/>
            <w:tcBorders>
              <w:top w:val="single" w:sz="4" w:space="0" w:color="auto"/>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255</w:t>
            </w:r>
          </w:p>
        </w:tc>
        <w:tc>
          <w:tcPr>
            <w:tcW w:w="1276" w:type="dxa"/>
            <w:tcBorders>
              <w:top w:val="single" w:sz="4" w:space="0" w:color="auto"/>
              <w:left w:val="nil"/>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c>
          <w:tcPr>
            <w:tcW w:w="1275" w:type="dxa"/>
            <w:tcBorders>
              <w:top w:val="single" w:sz="4" w:space="0" w:color="auto"/>
              <w:left w:val="nil"/>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r>
      <w:tr w:rsidR="00D52383" w:rsidRPr="00056780" w:rsidTr="00D52383">
        <w:trPr>
          <w:trHeight w:val="255"/>
        </w:trPr>
        <w:tc>
          <w:tcPr>
            <w:tcW w:w="567" w:type="dxa"/>
            <w:tcBorders>
              <w:top w:val="nil"/>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6</w:t>
            </w:r>
          </w:p>
        </w:tc>
        <w:tc>
          <w:tcPr>
            <w:tcW w:w="4536" w:type="dxa"/>
            <w:tcBorders>
              <w:top w:val="nil"/>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Всего расходов на повышение квалификации персонала (тыс. сомов)</w:t>
            </w:r>
          </w:p>
        </w:tc>
        <w:tc>
          <w:tcPr>
            <w:tcW w:w="1418" w:type="dxa"/>
            <w:tcBorders>
              <w:top w:val="nil"/>
              <w:left w:val="nil"/>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3 304,8</w:t>
            </w:r>
          </w:p>
        </w:tc>
        <w:tc>
          <w:tcPr>
            <w:tcW w:w="1276" w:type="dxa"/>
            <w:tcBorders>
              <w:top w:val="nil"/>
              <w:left w:val="nil"/>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c>
          <w:tcPr>
            <w:tcW w:w="1275" w:type="dxa"/>
            <w:tcBorders>
              <w:top w:val="nil"/>
              <w:left w:val="nil"/>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r>
      <w:tr w:rsidR="00D52383" w:rsidRPr="00056780" w:rsidTr="00D52383">
        <w:trPr>
          <w:trHeight w:val="255"/>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7</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Количество студентов, обучающихся в колледжах</w:t>
            </w:r>
          </w:p>
        </w:tc>
        <w:tc>
          <w:tcPr>
            <w:tcW w:w="1418"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5 528</w:t>
            </w:r>
          </w:p>
        </w:tc>
        <w:tc>
          <w:tcPr>
            <w:tcW w:w="1276"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r>
      <w:tr w:rsidR="00D52383" w:rsidRPr="00056780" w:rsidTr="00D52383">
        <w:trPr>
          <w:trHeight w:val="255"/>
        </w:trPr>
        <w:tc>
          <w:tcPr>
            <w:tcW w:w="567"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8</w:t>
            </w:r>
          </w:p>
        </w:tc>
        <w:tc>
          <w:tcPr>
            <w:tcW w:w="4536"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rPr>
                <w:rFonts w:ascii="Times New Roman" w:hAnsi="Times New Roman" w:cs="Times New Roman"/>
                <w:bCs/>
                <w:sz w:val="28"/>
                <w:szCs w:val="28"/>
              </w:rPr>
            </w:pPr>
            <w:r w:rsidRPr="00056780">
              <w:rPr>
                <w:rFonts w:ascii="Times New Roman" w:hAnsi="Times New Roman" w:cs="Times New Roman"/>
                <w:bCs/>
                <w:sz w:val="28"/>
                <w:szCs w:val="28"/>
              </w:rPr>
              <w:t>Расходы на повышение квалификации преподавателей в расчете на одного студента в год (сомов)</w:t>
            </w:r>
          </w:p>
        </w:tc>
        <w:tc>
          <w:tcPr>
            <w:tcW w:w="1418"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111943">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598</w:t>
            </w:r>
          </w:p>
        </w:tc>
        <w:tc>
          <w:tcPr>
            <w:tcW w:w="1276"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D52383" w:rsidRPr="00056780" w:rsidRDefault="00D52383" w:rsidP="00111943">
            <w:pPr>
              <w:spacing w:after="0" w:line="240" w:lineRule="auto"/>
              <w:jc w:val="center"/>
              <w:rPr>
                <w:rFonts w:ascii="Times New Roman" w:hAnsi="Times New Roman" w:cs="Times New Roman"/>
                <w:sz w:val="28"/>
                <w:szCs w:val="28"/>
              </w:rPr>
            </w:pPr>
          </w:p>
        </w:tc>
      </w:tr>
    </w:tbl>
    <w:p w:rsidR="00D52383" w:rsidRPr="00056780" w:rsidRDefault="00D52383" w:rsidP="00111943">
      <w:pPr>
        <w:spacing w:after="0"/>
        <w:jc w:val="center"/>
        <w:rPr>
          <w:rFonts w:ascii="Times New Roman" w:hAnsi="Times New Roman" w:cs="Times New Roman"/>
          <w:b/>
          <w:sz w:val="28"/>
          <w:szCs w:val="28"/>
        </w:rPr>
      </w:pPr>
    </w:p>
    <w:p w:rsidR="00D52383" w:rsidRPr="00056780" w:rsidRDefault="00D52383" w:rsidP="00111943">
      <w:pPr>
        <w:spacing w:after="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Глава 4. Расчет нормативов расходов на образовательную среду</w:t>
      </w:r>
    </w:p>
    <w:p w:rsidR="00D52383" w:rsidRPr="00056780" w:rsidRDefault="00D52383" w:rsidP="00111943">
      <w:pPr>
        <w:shd w:val="clear" w:color="auto" w:fill="FFFFFF"/>
        <w:spacing w:before="200" w:after="0" w:line="276" w:lineRule="atLeast"/>
        <w:ind w:right="1134" w:firstLine="709"/>
        <w:jc w:val="center"/>
        <w:rPr>
          <w:rFonts w:ascii="Times New Roman" w:hAnsi="Times New Roman" w:cs="Times New Roman"/>
          <w:b/>
          <w:bCs/>
          <w:color w:val="000000" w:themeColor="text1"/>
          <w:sz w:val="28"/>
          <w:szCs w:val="28"/>
        </w:rPr>
      </w:pPr>
      <w:r w:rsidRPr="00056780">
        <w:rPr>
          <w:rFonts w:ascii="Times New Roman" w:hAnsi="Times New Roman" w:cs="Times New Roman"/>
          <w:b/>
          <w:bCs/>
          <w:color w:val="000000" w:themeColor="text1"/>
          <w:sz w:val="28"/>
          <w:szCs w:val="28"/>
        </w:rPr>
        <w:t>§ 5. Расчет норматива расходов на оплату коммунальных услуг</w:t>
      </w:r>
    </w:p>
    <w:p w:rsidR="00111943" w:rsidRPr="00056780" w:rsidRDefault="00111943" w:rsidP="00111943">
      <w:pPr>
        <w:shd w:val="clear" w:color="auto" w:fill="FFFFFF"/>
        <w:spacing w:before="200" w:after="0" w:line="276" w:lineRule="atLeast"/>
        <w:ind w:right="1134" w:firstLine="709"/>
        <w:jc w:val="center"/>
        <w:rPr>
          <w:rFonts w:ascii="Times New Roman" w:hAnsi="Times New Roman" w:cs="Times New Roman"/>
          <w:color w:val="000000" w:themeColor="text1"/>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color w:val="000000" w:themeColor="text1"/>
          <w:sz w:val="28"/>
          <w:szCs w:val="28"/>
        </w:rPr>
        <w:t xml:space="preserve"> </w:t>
      </w:r>
      <w:r w:rsidRPr="00056780">
        <w:rPr>
          <w:rFonts w:ascii="Times New Roman" w:hAnsi="Times New Roman" w:cs="Times New Roman"/>
          <w:sz w:val="28"/>
          <w:szCs w:val="28"/>
        </w:rPr>
        <w:t>Расчет норматива расходов на оплату коммунальных услуг построен на определении среднего норматива площади (кв. метр) на одного студента и средней стоимости 1 кв. метра отапливаемой площади по видам коммунальных услуг.</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Коммунальные услуги включают расходы на:</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 освещение;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 воду;</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3) связь;</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4) электрическое отопление;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5) центральное отопление (тепловая энергия);</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6) смешанное отопление (печное и электрическое);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7) печное отопление.</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color w:val="000000" w:themeColor="text1"/>
          <w:sz w:val="28"/>
          <w:szCs w:val="28"/>
        </w:rPr>
        <w:t xml:space="preserve"> </w:t>
      </w:r>
      <w:r w:rsidRPr="00056780">
        <w:rPr>
          <w:rFonts w:ascii="Times New Roman" w:hAnsi="Times New Roman" w:cs="Times New Roman"/>
          <w:sz w:val="28"/>
          <w:szCs w:val="28"/>
        </w:rPr>
        <w:t>Средний норматив площади на одного студента рассчитывается на основе данных технических характеристик зданий (паспортов) государственных колледжей по формуле:</w:t>
      </w:r>
    </w:p>
    <w:p w:rsidR="00D52383" w:rsidRPr="00056780" w:rsidRDefault="00CF6DBD" w:rsidP="00D52383">
      <w:pPr>
        <w:pStyle w:val="a9"/>
        <w:ind w:left="0" w:firstLine="709"/>
        <w:jc w:val="both"/>
        <w:rPr>
          <w:rFonts w:ascii="Times New Roman" w:hAnsi="Times New Roman" w:cs="Times New Roman"/>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m:t>
              </m:r>
            </m:e>
            <m:sub>
              <m:r>
                <m:rPr>
                  <m:sty m:val="p"/>
                </m:rPr>
                <w:rPr>
                  <w:rFonts w:ascii="Cambria Math" w:hAnsi="Times New Roman" w:cs="Times New Roman"/>
                  <w:sz w:val="28"/>
                  <w:szCs w:val="28"/>
                </w:rPr>
                <m:t>п</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на</m:t>
              </m:r>
              <m:r>
                <m:rPr>
                  <m:sty m:val="p"/>
                </m:rPr>
                <w:rPr>
                  <w:rFonts w:ascii="Cambria Math" w:hAnsi="Times New Roman" w:cs="Times New Roman"/>
                  <w:sz w:val="28"/>
                  <w:szCs w:val="28"/>
                </w:rPr>
                <m:t xml:space="preserve"> 1 </m:t>
              </m:r>
              <m:r>
                <m:rPr>
                  <m:sty m:val="p"/>
                </m:rPr>
                <w:rPr>
                  <w:rFonts w:ascii="Cambria Math" w:hAnsi="Times New Roman" w:cs="Times New Roman"/>
                  <w:sz w:val="28"/>
                  <w:szCs w:val="28"/>
                </w:rPr>
                <m:t>студента</m:t>
              </m:r>
            </m:sub>
          </m:sSub>
          <m: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П</m:t>
              </m:r>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ЧУ</m:t>
                  </m:r>
                </m:e>
                <m:sub>
                  <m:r>
                    <m:rPr>
                      <m:sty m:val="p"/>
                    </m:rPr>
                    <w:rPr>
                      <w:rFonts w:ascii="Cambria Math" w:hAnsi="Times New Roman" w:cs="Times New Roman"/>
                      <w:sz w:val="28"/>
                      <w:szCs w:val="28"/>
                    </w:rPr>
                    <m:t>проект</m:t>
                  </m:r>
                </m:sub>
              </m:sSub>
            </m:den>
          </m:f>
          <m:r>
            <m:rPr>
              <m:sty m:val="p"/>
            </m:rPr>
            <w:rPr>
              <w:rFonts w:ascii="Cambria Math" w:hAnsi="Times New Roman" w:cs="Times New Roman"/>
              <w:sz w:val="28"/>
              <w:szCs w:val="28"/>
            </w:rPr>
            <m:t xml:space="preserve"> ,</m:t>
          </m:r>
        </m:oMath>
      </m:oMathPara>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где: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w:t>
      </w:r>
      <w:r w:rsidRPr="00056780">
        <w:rPr>
          <w:rFonts w:ascii="Times New Roman" w:hAnsi="Times New Roman" w:cs="Times New Roman"/>
          <w:color w:val="000000" w:themeColor="text1"/>
          <w:sz w:val="28"/>
          <w:szCs w:val="28"/>
          <w:vertAlign w:val="subscript"/>
        </w:rPr>
        <w:t>П на 1 студента</w:t>
      </w:r>
      <w:r w:rsidRPr="00056780">
        <w:rPr>
          <w:rFonts w:ascii="Times New Roman" w:hAnsi="Times New Roman" w:cs="Times New Roman"/>
          <w:color w:val="000000" w:themeColor="text1"/>
          <w:sz w:val="28"/>
          <w:szCs w:val="28"/>
        </w:rPr>
        <w:t> – средний норматив площади на одного студента;</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lastRenderedPageBreak/>
        <w:t>П – площадь зданий;</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ЧУ</w:t>
      </w:r>
      <w:r w:rsidRPr="00056780">
        <w:rPr>
          <w:rFonts w:ascii="Times New Roman" w:hAnsi="Times New Roman" w:cs="Times New Roman"/>
          <w:color w:val="000000" w:themeColor="text1"/>
          <w:sz w:val="28"/>
          <w:szCs w:val="28"/>
          <w:vertAlign w:val="subscript"/>
        </w:rPr>
        <w:t>проект</w:t>
      </w:r>
      <w:r w:rsidRPr="00056780">
        <w:rPr>
          <w:rFonts w:ascii="Times New Roman" w:hAnsi="Times New Roman" w:cs="Times New Roman"/>
          <w:color w:val="000000" w:themeColor="text1"/>
          <w:sz w:val="28"/>
          <w:szCs w:val="28"/>
        </w:rPr>
        <w:t> – численность студентов по проектной мощности государственных колледжей.</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Средний норматив площадей зданий государственных колледжей на одного студента по видам зданий приведен в таблице 6.</w:t>
      </w:r>
    </w:p>
    <w:p w:rsidR="00D52383" w:rsidRPr="00056780" w:rsidRDefault="00D52383" w:rsidP="00D52383">
      <w:pPr>
        <w:shd w:val="clear" w:color="auto" w:fill="FFFFFF"/>
        <w:spacing w:after="60" w:line="276" w:lineRule="atLeast"/>
        <w:ind w:firstLine="567"/>
        <w:jc w:val="righ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Таблица 6</w:t>
      </w:r>
    </w:p>
    <w:p w:rsidR="00D52383" w:rsidRPr="00056780" w:rsidRDefault="00D52383" w:rsidP="00D52383">
      <w:pPr>
        <w:shd w:val="clear" w:color="auto" w:fill="FFFFFF"/>
        <w:spacing w:before="200" w:line="276" w:lineRule="atLeast"/>
        <w:ind w:right="1134" w:firstLine="851"/>
        <w:jc w:val="center"/>
        <w:rPr>
          <w:rFonts w:ascii="Times New Roman" w:hAnsi="Times New Roman" w:cs="Times New Roman"/>
          <w:color w:val="000000" w:themeColor="text1"/>
          <w:sz w:val="28"/>
          <w:szCs w:val="28"/>
        </w:rPr>
      </w:pPr>
      <w:r w:rsidRPr="00056780">
        <w:rPr>
          <w:rFonts w:ascii="Times New Roman" w:hAnsi="Times New Roman" w:cs="Times New Roman"/>
          <w:b/>
          <w:bCs/>
          <w:color w:val="000000" w:themeColor="text1"/>
          <w:sz w:val="28"/>
          <w:szCs w:val="28"/>
        </w:rPr>
        <w:t>Средний норматив площади (кв. м) на одного студента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
        <w:gridCol w:w="7457"/>
        <w:gridCol w:w="1321"/>
      </w:tblGrid>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Средний норматив площади (кв. м) на одного студента</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6,6</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в том числе:</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 </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3</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Учебно-административное здание (кв. м)</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4,1</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4</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Учебные мастерские, лаборатории (кв. м)</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0,2</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5</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Общежитие (кв. м)</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1,3</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6</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Столовая (кв. м)</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0,2</w:t>
            </w:r>
          </w:p>
        </w:tc>
      </w:tr>
      <w:tr w:rsidR="00D52383" w:rsidRPr="00056780" w:rsidTr="00D52383">
        <w:tc>
          <w:tcPr>
            <w:tcW w:w="3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7</w:t>
            </w:r>
          </w:p>
        </w:tc>
        <w:tc>
          <w:tcPr>
            <w:tcW w:w="395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Остальные здания (кв. м)</w:t>
            </w:r>
          </w:p>
        </w:tc>
        <w:tc>
          <w:tcPr>
            <w:tcW w:w="700" w:type="pct"/>
            <w:shd w:val="clear" w:color="auto" w:fill="FFFFFF"/>
            <w:tcMar>
              <w:top w:w="0" w:type="dxa"/>
              <w:left w:w="108" w:type="dxa"/>
              <w:bottom w:w="0" w:type="dxa"/>
              <w:right w:w="108" w:type="dxa"/>
            </w:tcMar>
            <w:hideMark/>
          </w:tcPr>
          <w:p w:rsidR="00D52383" w:rsidRPr="00056780" w:rsidRDefault="00D52383" w:rsidP="00D52383">
            <w:pPr>
              <w:spacing w:after="6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0,8</w:t>
            </w:r>
          </w:p>
        </w:tc>
      </w:tr>
    </w:tbl>
    <w:p w:rsidR="00D52383" w:rsidRPr="00056780" w:rsidRDefault="00D52383" w:rsidP="00D52383">
      <w:pPr>
        <w:pStyle w:val="a9"/>
        <w:tabs>
          <w:tab w:val="left" w:pos="567"/>
          <w:tab w:val="left" w:pos="1134"/>
        </w:tabs>
        <w:ind w:left="709"/>
        <w:jc w:val="both"/>
        <w:rPr>
          <w:rFonts w:ascii="Times New Roman" w:hAnsi="Times New Roman" w:cs="Times New Roman"/>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color w:val="000000" w:themeColor="text1"/>
          <w:sz w:val="28"/>
          <w:szCs w:val="28"/>
        </w:rPr>
        <w:t xml:space="preserve"> </w:t>
      </w:r>
      <w:r w:rsidRPr="00056780">
        <w:rPr>
          <w:rFonts w:ascii="Times New Roman" w:hAnsi="Times New Roman" w:cs="Times New Roman"/>
          <w:sz w:val="28"/>
          <w:szCs w:val="28"/>
        </w:rPr>
        <w:t>Средняя стоимость 1 кв. метра определяется путем деления утвержденных расходов по видам коммунальных услуг на общую площадь отапливаемых помещений зданий государственных колледжей и рассчитывается по формуле: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где:</w:t>
      </w:r>
    </w:p>
    <w:p w:rsidR="00D52383" w:rsidRPr="00056780" w:rsidRDefault="00CF6DBD" w:rsidP="00D52383">
      <w:pPr>
        <w:ind w:left="709" w:firstLine="709"/>
        <w:jc w:val="both"/>
        <w:rPr>
          <w:rFonts w:ascii="Times New Roman" w:hAnsi="Times New Roman" w:cs="Times New Roman"/>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СС</m:t>
              </m:r>
              <m:r>
                <m:rPr>
                  <m:sty m:val="p"/>
                </m:rPr>
                <w:rPr>
                  <w:rFonts w:ascii="Cambria Math" w:hAnsi="Times New Roman" w:cs="Times New Roman"/>
                  <w:sz w:val="28"/>
                  <w:szCs w:val="28"/>
                </w:rPr>
                <m:t xml:space="preserve"> 1 </m:t>
              </m:r>
              <m:r>
                <m:rPr>
                  <m:sty m:val="p"/>
                </m:rPr>
                <w:rPr>
                  <w:rFonts w:ascii="Cambria Math" w:hAnsi="Times New Roman" w:cs="Times New Roman"/>
                  <w:sz w:val="28"/>
                  <w:szCs w:val="28"/>
                </w:rPr>
                <m:t>кв</m:t>
              </m:r>
              <m:r>
                <m:rPr>
                  <m:sty m:val="p"/>
                </m:rPr>
                <w:rPr>
                  <w:rFonts w:ascii="Cambria Math" w:hAnsi="Times New Roman" w:cs="Times New Roman"/>
                  <w:sz w:val="28"/>
                  <w:szCs w:val="28"/>
                </w:rPr>
                <m:t>.</m:t>
              </m:r>
              <m:r>
                <m:rPr>
                  <m:sty m:val="p"/>
                </m:rPr>
                <w:rPr>
                  <w:rFonts w:ascii="Cambria Math" w:hAnsi="Times New Roman" w:cs="Times New Roman"/>
                  <w:sz w:val="28"/>
                  <w:szCs w:val="28"/>
                </w:rPr>
                <m:t>м</m:t>
              </m:r>
            </m:e>
            <m:sub>
              <m:eqArr>
                <m:eqArrPr>
                  <m:ctrlPr>
                    <w:rPr>
                      <w:rFonts w:ascii="Cambria Math" w:hAnsi="Times New Roman" w:cs="Times New Roman"/>
                      <w:sz w:val="28"/>
                      <w:szCs w:val="28"/>
                    </w:rPr>
                  </m:ctrlPr>
                </m:eqArrPr>
                <m:e>
                  <m:r>
                    <m:rPr>
                      <m:sty m:val="p"/>
                    </m:rPr>
                    <w:rPr>
                      <w:rFonts w:ascii="Cambria Math" w:hAnsi="Times New Roman" w:cs="Times New Roman"/>
                      <w:sz w:val="28"/>
                      <w:szCs w:val="28"/>
                    </w:rPr>
                    <m:t>i</m:t>
                  </m:r>
                  <m:r>
                    <m:rPr>
                      <m:sty m:val="p"/>
                    </m:rPr>
                    <w:rPr>
                      <w:rFonts w:ascii="Times New Roman" w:hAnsi="Times New Roman" w:cs="Times New Roman"/>
                      <w:sz w:val="28"/>
                      <w:szCs w:val="28"/>
                    </w:rPr>
                    <m:t>-</m:t>
                  </m:r>
                  <m:r>
                    <m:rPr>
                      <m:sty m:val="p"/>
                    </m:rPr>
                    <w:rPr>
                      <w:rFonts w:ascii="Cambria Math" w:hAnsi="Times New Roman" w:cs="Times New Roman"/>
                      <w:sz w:val="28"/>
                      <w:szCs w:val="28"/>
                    </w:rPr>
                    <m:t>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вида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КУ</m:t>
                  </m:r>
                  <m:r>
                    <m:rPr>
                      <m:sty m:val="p"/>
                    </m:rPr>
                    <w:rPr>
                      <w:rFonts w:ascii="Cambria Math" w:hAnsi="Times New Roman" w:cs="Times New Roman"/>
                      <w:sz w:val="28"/>
                      <w:szCs w:val="28"/>
                    </w:rPr>
                    <m:t xml:space="preserve">  </m:t>
                  </m:r>
                </m:e>
              </m:eqAr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i</m:t>
                  </m:r>
                  <m:r>
                    <m:rPr>
                      <m:sty m:val="p"/>
                    </m:rPr>
                    <w:rPr>
                      <w:rFonts w:ascii="Times New Roman" w:hAnsi="Times New Roman" w:cs="Times New Roman"/>
                      <w:sz w:val="28"/>
                      <w:szCs w:val="28"/>
                    </w:rPr>
                    <m:t>-</m:t>
                  </m:r>
                  <m:r>
                    <m:rPr>
                      <m:sty m:val="p"/>
                    </m:rPr>
                    <w:rPr>
                      <w:rFonts w:ascii="Cambria Math" w:hAnsi="Times New Roman" w:cs="Times New Roman"/>
                      <w:sz w:val="28"/>
                      <w:szCs w:val="28"/>
                    </w:rPr>
                    <m:t>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вида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КУ</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П</m:t>
                  </m:r>
                </m:e>
                <m:sub>
                  <m:r>
                    <m:rPr>
                      <m:sty m:val="p"/>
                    </m:rPr>
                    <w:rPr>
                      <w:rFonts w:ascii="Cambria Math" w:hAnsi="Times New Roman" w:cs="Times New Roman"/>
                      <w:sz w:val="28"/>
                      <w:szCs w:val="28"/>
                    </w:rPr>
                    <m:t>отопл</m:t>
                  </m:r>
                  <m:r>
                    <m:rPr>
                      <m:sty m:val="p"/>
                    </m:rPr>
                    <w:rPr>
                      <w:rFonts w:ascii="Cambria Math" w:hAnsi="Times New Roman" w:cs="Times New Roman"/>
                      <w:sz w:val="28"/>
                      <w:szCs w:val="28"/>
                    </w:rPr>
                    <m:t>.</m:t>
                  </m:r>
                </m:sub>
              </m:sSub>
            </m:den>
          </m:f>
          <m:r>
            <m:rPr>
              <m:sty m:val="p"/>
            </m:rPr>
            <w:rPr>
              <w:rFonts w:ascii="Cambria Math" w:hAnsi="Times New Roman" w:cs="Times New Roman"/>
              <w:sz w:val="28"/>
              <w:szCs w:val="28"/>
            </w:rPr>
            <m:t xml:space="preserve">  ,</m:t>
          </m:r>
        </m:oMath>
      </m:oMathPara>
    </w:p>
    <w:p w:rsidR="00D52383" w:rsidRPr="00056780" w:rsidRDefault="00D52383" w:rsidP="00D52383">
      <w:pPr>
        <w:pStyle w:val="a9"/>
        <w:ind w:firstLine="709"/>
        <w:jc w:val="both"/>
        <w:rPr>
          <w:rFonts w:ascii="Times New Roman" w:hAnsi="Times New Roman" w:cs="Times New Roman"/>
          <w:sz w:val="28"/>
          <w:szCs w:val="28"/>
        </w:rPr>
      </w:pPr>
      <w:r w:rsidRPr="00056780">
        <w:rPr>
          <w:rFonts w:ascii="Times New Roman" w:hAnsi="Times New Roman" w:cs="Times New Roman"/>
          <w:sz w:val="28"/>
          <w:szCs w:val="28"/>
        </w:rPr>
        <w:t>где:</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СС</m:t>
            </m:r>
            <m:r>
              <m:rPr>
                <m:sty m:val="p"/>
              </m:rPr>
              <w:rPr>
                <w:rFonts w:ascii="Cambria Math" w:hAnsi="Times New Roman" w:cs="Times New Roman"/>
                <w:sz w:val="28"/>
                <w:szCs w:val="28"/>
              </w:rPr>
              <m:t xml:space="preserve"> 1 </m:t>
            </m:r>
            <m:r>
              <m:rPr>
                <m:sty m:val="p"/>
              </m:rPr>
              <w:rPr>
                <w:rFonts w:ascii="Cambria Math" w:hAnsi="Times New Roman" w:cs="Times New Roman"/>
                <w:sz w:val="28"/>
                <w:szCs w:val="28"/>
              </w:rPr>
              <m:t>кв</m:t>
            </m:r>
            <m:r>
              <m:rPr>
                <m:sty m:val="p"/>
              </m:rPr>
              <w:rPr>
                <w:rFonts w:ascii="Cambria Math" w:hAnsi="Times New Roman" w:cs="Times New Roman"/>
                <w:sz w:val="28"/>
                <w:szCs w:val="28"/>
              </w:rPr>
              <m:t>.</m:t>
            </m:r>
            <m:r>
              <m:rPr>
                <m:sty m:val="p"/>
              </m:rPr>
              <w:rPr>
                <w:rFonts w:ascii="Cambria Math" w:hAnsi="Times New Roman" w:cs="Times New Roman"/>
                <w:sz w:val="28"/>
                <w:szCs w:val="28"/>
              </w:rPr>
              <m:t>м</m:t>
            </m:r>
          </m:e>
          <m:sub>
            <m:eqArr>
              <m:eqArrPr>
                <m:ctrlPr>
                  <w:rPr>
                    <w:rFonts w:ascii="Cambria Math" w:hAnsi="Times New Roman" w:cs="Times New Roman"/>
                    <w:sz w:val="28"/>
                    <w:szCs w:val="28"/>
                  </w:rPr>
                </m:ctrlPr>
              </m:eqArrPr>
              <m:e>
                <m:r>
                  <m:rPr>
                    <m:sty m:val="p"/>
                  </m:rPr>
                  <w:rPr>
                    <w:rFonts w:ascii="Cambria Math" w:hAnsi="Times New Roman" w:cs="Times New Roman"/>
                    <w:sz w:val="28"/>
                    <w:szCs w:val="28"/>
                  </w:rPr>
                  <m:t>i</m:t>
                </m:r>
                <m:r>
                  <m:rPr>
                    <m:sty m:val="p"/>
                  </m:rPr>
                  <w:rPr>
                    <w:rFonts w:ascii="Cambria Math" w:hAnsi="Times New Roman" w:cs="Times New Roman"/>
                    <w:sz w:val="28"/>
                    <w:szCs w:val="28"/>
                  </w:rPr>
                  <m:t>-го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вида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КУ</m:t>
                </m:r>
                <m:r>
                  <m:rPr>
                    <m:sty m:val="p"/>
                  </m:rPr>
                  <w:rPr>
                    <w:rFonts w:ascii="Cambria Math" w:hAnsi="Times New Roman" w:cs="Times New Roman"/>
                    <w:sz w:val="28"/>
                    <w:szCs w:val="28"/>
                  </w:rPr>
                  <m:t xml:space="preserve">  </m:t>
                </m:r>
              </m:e>
            </m:eqArr>
          </m:sub>
        </m:sSub>
      </m:oMath>
      <w:r w:rsidR="00D52383" w:rsidRPr="00056780">
        <w:rPr>
          <w:rFonts w:ascii="Times New Roman" w:hAnsi="Times New Roman" w:cs="Times New Roman"/>
          <w:sz w:val="28"/>
          <w:szCs w:val="28"/>
        </w:rPr>
        <w:t>– средняя стоимость 1 кв. м по видам коммунальных услуг,</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i</m:t>
            </m:r>
            <m:r>
              <m:rPr>
                <m:sty m:val="p"/>
              </m:rPr>
              <w:rPr>
                <w:rFonts w:ascii="Cambria Math" w:hAnsi="Times New Roman" w:cs="Times New Roman"/>
                <w:sz w:val="28"/>
                <w:szCs w:val="28"/>
              </w:rPr>
              <m:t>-го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вида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КУ</m:t>
            </m:r>
          </m:sub>
        </m:sSub>
      </m:oMath>
      <w:r w:rsidR="00D52383" w:rsidRPr="00056780">
        <w:rPr>
          <w:rFonts w:ascii="Times New Roman" w:hAnsi="Times New Roman" w:cs="Times New Roman"/>
          <w:sz w:val="28"/>
          <w:szCs w:val="28"/>
        </w:rPr>
        <w:t xml:space="preserve"> – утвержденные расходы по видам коммунальных услуг;</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П</m:t>
            </m:r>
          </m:e>
          <m:sub>
            <m:r>
              <m:rPr>
                <m:sty m:val="p"/>
              </m:rPr>
              <w:rPr>
                <w:rFonts w:ascii="Cambria Math" w:hAnsi="Times New Roman" w:cs="Times New Roman"/>
                <w:sz w:val="28"/>
                <w:szCs w:val="28"/>
              </w:rPr>
              <m:t>отопл</m:t>
            </m:r>
            <m:r>
              <m:rPr>
                <m:sty m:val="p"/>
              </m:rPr>
              <w:rPr>
                <w:rFonts w:ascii="Cambria Math" w:hAnsi="Times New Roman" w:cs="Times New Roman"/>
                <w:sz w:val="28"/>
                <w:szCs w:val="28"/>
              </w:rPr>
              <m:t>.</m:t>
            </m:r>
          </m:sub>
        </m:sSub>
      </m:oMath>
      <w:r w:rsidR="00D52383" w:rsidRPr="00056780">
        <w:rPr>
          <w:rFonts w:ascii="Times New Roman" w:hAnsi="Times New Roman" w:cs="Times New Roman"/>
          <w:sz w:val="28"/>
          <w:szCs w:val="28"/>
        </w:rPr>
        <w:t xml:space="preserve"> – площадь отапливаемых помещений зданий государственных колледжей.</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Средняя стоимость 1 кв. м на одного студента по видам коммунальных услуг приведена в таблице 7.</w:t>
      </w:r>
    </w:p>
    <w:p w:rsidR="00D52383" w:rsidRPr="00056780" w:rsidRDefault="00D52383" w:rsidP="00D52383">
      <w:pPr>
        <w:tabs>
          <w:tab w:val="left" w:pos="567"/>
          <w:tab w:val="left" w:pos="1134"/>
        </w:tabs>
        <w:jc w:val="both"/>
        <w:rPr>
          <w:rFonts w:ascii="Times New Roman" w:hAnsi="Times New Roman" w:cs="Times New Roman"/>
          <w:sz w:val="28"/>
          <w:szCs w:val="28"/>
        </w:rPr>
      </w:pPr>
    </w:p>
    <w:p w:rsidR="00D52383" w:rsidRPr="00056780" w:rsidRDefault="00D52383" w:rsidP="00D52383">
      <w:pPr>
        <w:shd w:val="clear" w:color="auto" w:fill="FFFFFF"/>
        <w:spacing w:after="60" w:line="276" w:lineRule="atLeast"/>
        <w:ind w:firstLine="567"/>
        <w:jc w:val="righ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Таблица 7</w:t>
      </w:r>
    </w:p>
    <w:p w:rsidR="00D52383" w:rsidRPr="00056780" w:rsidRDefault="00D52383" w:rsidP="00D52383">
      <w:pPr>
        <w:shd w:val="clear" w:color="auto" w:fill="FFFFFF"/>
        <w:spacing w:before="200" w:line="276" w:lineRule="atLeast"/>
        <w:ind w:left="1134" w:right="1134"/>
        <w:jc w:val="center"/>
        <w:rPr>
          <w:rFonts w:ascii="Times New Roman" w:hAnsi="Times New Roman" w:cs="Times New Roman"/>
          <w:b/>
          <w:bCs/>
          <w:color w:val="000000" w:themeColor="text1"/>
          <w:sz w:val="28"/>
          <w:szCs w:val="28"/>
        </w:rPr>
      </w:pPr>
      <w:r w:rsidRPr="00056780">
        <w:rPr>
          <w:rFonts w:ascii="Times New Roman" w:hAnsi="Times New Roman" w:cs="Times New Roman"/>
          <w:b/>
          <w:bCs/>
          <w:color w:val="000000" w:themeColor="text1"/>
          <w:sz w:val="28"/>
          <w:szCs w:val="28"/>
        </w:rPr>
        <w:t>Средняя стоимость 1 кв. м на одного студента по видам коммунальных услуг</w:t>
      </w:r>
    </w:p>
    <w:tbl>
      <w:tblPr>
        <w:tblW w:w="5000" w:type="pct"/>
        <w:shd w:val="clear" w:color="auto" w:fill="FFFFFF"/>
        <w:tblCellMar>
          <w:left w:w="0" w:type="dxa"/>
          <w:right w:w="0" w:type="dxa"/>
        </w:tblCellMar>
        <w:tblLook w:val="04A0" w:firstRow="1" w:lastRow="0" w:firstColumn="1" w:lastColumn="0" w:noHBand="0" w:noVBand="1"/>
      </w:tblPr>
      <w:tblGrid>
        <w:gridCol w:w="755"/>
        <w:gridCol w:w="4907"/>
        <w:gridCol w:w="3682"/>
      </w:tblGrid>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b/>
                <w:bCs/>
                <w:color w:val="000000" w:themeColor="text1"/>
                <w:sz w:val="28"/>
                <w:szCs w:val="28"/>
              </w:rPr>
              <w:lastRenderedPageBreak/>
              <w:t>№</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b/>
                <w:bCs/>
                <w:color w:val="000000" w:themeColor="text1"/>
                <w:sz w:val="28"/>
                <w:szCs w:val="28"/>
              </w:rPr>
              <w:t>Виды коммунальных услуг</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b/>
                <w:bCs/>
                <w:color w:val="000000" w:themeColor="text1"/>
                <w:sz w:val="28"/>
                <w:szCs w:val="28"/>
              </w:rPr>
            </w:pPr>
            <w:r w:rsidRPr="00056780">
              <w:rPr>
                <w:rFonts w:ascii="Times New Roman" w:hAnsi="Times New Roman" w:cs="Times New Roman"/>
                <w:b/>
                <w:bCs/>
                <w:color w:val="000000" w:themeColor="text1"/>
                <w:sz w:val="28"/>
                <w:szCs w:val="28"/>
              </w:rPr>
              <w:t xml:space="preserve">Средняя стоимость                     1 кв. м на одного </w:t>
            </w:r>
          </w:p>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b/>
                <w:bCs/>
                <w:color w:val="000000" w:themeColor="text1"/>
                <w:sz w:val="28"/>
                <w:szCs w:val="28"/>
              </w:rPr>
              <w:t>студента (сомов)</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Освещение</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19</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Вода</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33</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3</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Связь</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26</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4</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Электрическое отопление</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323</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5</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Центральное отопление</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287</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6</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Смешанное отопление</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218</w:t>
            </w:r>
          </w:p>
        </w:tc>
      </w:tr>
      <w:tr w:rsidR="00D52383" w:rsidRPr="00056780" w:rsidTr="00D52383">
        <w:tc>
          <w:tcPr>
            <w:tcW w:w="4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7</w:t>
            </w:r>
          </w:p>
        </w:tc>
        <w:tc>
          <w:tcPr>
            <w:tcW w:w="262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Печное отопление</w:t>
            </w:r>
          </w:p>
        </w:tc>
        <w:tc>
          <w:tcPr>
            <w:tcW w:w="19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52383" w:rsidRPr="00056780" w:rsidRDefault="00D52383" w:rsidP="00D67017">
            <w:pPr>
              <w:spacing w:after="0" w:line="276" w:lineRule="atLeast"/>
              <w:jc w:val="center"/>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111</w:t>
            </w:r>
          </w:p>
        </w:tc>
      </w:tr>
    </w:tbl>
    <w:p w:rsidR="00D52383" w:rsidRPr="00056780" w:rsidRDefault="00D52383" w:rsidP="00D67017">
      <w:pPr>
        <w:pStyle w:val="a9"/>
        <w:tabs>
          <w:tab w:val="left" w:pos="567"/>
          <w:tab w:val="left" w:pos="1134"/>
        </w:tabs>
        <w:spacing w:after="0"/>
        <w:ind w:left="709"/>
        <w:jc w:val="both"/>
        <w:rPr>
          <w:rFonts w:ascii="Times New Roman" w:hAnsi="Times New Roman" w:cs="Times New Roman"/>
          <w:color w:val="000000" w:themeColor="text1"/>
          <w:sz w:val="28"/>
          <w:szCs w:val="28"/>
        </w:rPr>
      </w:pP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color w:val="000000" w:themeColor="text1"/>
          <w:sz w:val="28"/>
          <w:szCs w:val="28"/>
        </w:rPr>
        <w:t xml:space="preserve"> </w:t>
      </w:r>
      <w:r w:rsidRPr="00056780">
        <w:rPr>
          <w:rFonts w:ascii="Times New Roman" w:hAnsi="Times New Roman" w:cs="Times New Roman"/>
          <w:sz w:val="28"/>
          <w:szCs w:val="28"/>
        </w:rPr>
        <w:t xml:space="preserve">Норматив расходов на оплату коммунальных услуг в расчете на одного студента определяется путем умножения среднего норматива площади (кв. м) на среднюю стоимость одного 1 кв. м по видам коммунальных услуг и рассчитывается по формуле:                                                                                                            </w:t>
      </w:r>
    </w:p>
    <w:p w:rsidR="00D52383" w:rsidRPr="00056780" w:rsidRDefault="00D52383" w:rsidP="00D52383">
      <w:pPr>
        <w:shd w:val="clear" w:color="auto" w:fill="FFFFFF"/>
        <w:spacing w:after="60" w:line="276" w:lineRule="atLeast"/>
        <w:ind w:firstLine="567"/>
        <w:jc w:val="both"/>
        <w:rPr>
          <w:rFonts w:ascii="Times New Roman" w:hAnsi="Times New Roman" w:cs="Times New Roman"/>
          <w:color w:val="000000" w:themeColor="text1"/>
          <w:sz w:val="28"/>
          <w:szCs w:val="28"/>
        </w:rPr>
      </w:pPr>
    </w:p>
    <w:p w:rsidR="00D52383" w:rsidRPr="00056780" w:rsidRDefault="00D52383" w:rsidP="00D52383">
      <w:pPr>
        <w:shd w:val="clear" w:color="auto" w:fill="FFFFFF"/>
        <w:spacing w:after="60" w:line="276" w:lineRule="atLeast"/>
        <w:ind w:firstLine="567"/>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НБФ</w:t>
      </w:r>
      <w:r w:rsidRPr="00056780">
        <w:rPr>
          <w:rFonts w:ascii="Times New Roman" w:hAnsi="Times New Roman" w:cs="Times New Roman"/>
          <w:color w:val="000000" w:themeColor="text1"/>
          <w:sz w:val="28"/>
          <w:szCs w:val="28"/>
          <w:vertAlign w:val="subscript"/>
        </w:rPr>
        <w:t>КУ </w:t>
      </w:r>
      <w:r w:rsidRPr="00056780">
        <w:rPr>
          <w:rFonts w:ascii="Times New Roman" w:hAnsi="Times New Roman" w:cs="Times New Roman"/>
          <w:color w:val="000000" w:themeColor="text1"/>
          <w:sz w:val="28"/>
          <w:szCs w:val="28"/>
        </w:rPr>
        <w:t>= Н</w:t>
      </w:r>
      <w:r w:rsidRPr="00056780">
        <w:rPr>
          <w:rFonts w:ascii="Times New Roman" w:hAnsi="Times New Roman" w:cs="Times New Roman"/>
          <w:color w:val="000000" w:themeColor="text1"/>
          <w:sz w:val="28"/>
          <w:szCs w:val="28"/>
          <w:vertAlign w:val="subscript"/>
        </w:rPr>
        <w:t>П на 1 студента</w:t>
      </w:r>
      <w:r w:rsidRPr="00056780">
        <w:rPr>
          <w:rFonts w:ascii="Times New Roman" w:hAnsi="Times New Roman" w:cs="Times New Roman"/>
          <w:color w:val="000000" w:themeColor="text1"/>
          <w:sz w:val="28"/>
          <w:szCs w:val="28"/>
        </w:rPr>
        <w:t> </w:t>
      </w:r>
      <w:r w:rsidRPr="00056780">
        <w:rPr>
          <w:rFonts w:ascii="Times New Roman" w:hAnsi="Cambria Math" w:cs="Times New Roman"/>
          <w:color w:val="000000" w:themeColor="text1"/>
          <w:sz w:val="28"/>
          <w:szCs w:val="28"/>
        </w:rPr>
        <w:t>⨯</w:t>
      </w:r>
      <w:r w:rsidRPr="00056780">
        <w:rPr>
          <w:rFonts w:ascii="Times New Roman" w:hAnsi="Times New Roman" w:cs="Times New Roman"/>
          <w:color w:val="000000" w:themeColor="text1"/>
          <w:sz w:val="28"/>
          <w:szCs w:val="28"/>
        </w:rPr>
        <w:t> ∑ </w:t>
      </w:r>
      <w:r w:rsidRPr="00056780">
        <w:rPr>
          <w:rFonts w:ascii="Times New Roman" w:hAnsi="Times New Roman" w:cs="Times New Roman"/>
          <w:color w:val="000000" w:themeColor="text1"/>
          <w:sz w:val="28"/>
          <w:szCs w:val="28"/>
          <w:vertAlign w:val="subscript"/>
        </w:rPr>
        <w:t>с 1 кв.м КУ </w:t>
      </w:r>
      <w:r w:rsidRPr="00056780">
        <w:rPr>
          <w:rFonts w:ascii="Times New Roman" w:hAnsi="Times New Roman" w:cs="Times New Roman"/>
          <w:color w:val="000000" w:themeColor="text1"/>
          <w:sz w:val="28"/>
          <w:szCs w:val="28"/>
        </w:rPr>
        <w:t>,</w:t>
      </w:r>
    </w:p>
    <w:p w:rsidR="00D67017" w:rsidRPr="00056780" w:rsidRDefault="00D67017"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где:</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НБФ</w:t>
      </w:r>
      <w:r w:rsidRPr="00056780">
        <w:rPr>
          <w:rFonts w:ascii="Times New Roman" w:hAnsi="Times New Roman" w:cs="Times New Roman"/>
          <w:color w:val="000000" w:themeColor="text1"/>
          <w:sz w:val="28"/>
          <w:szCs w:val="28"/>
          <w:vertAlign w:val="subscript"/>
        </w:rPr>
        <w:t>КУ</w:t>
      </w:r>
      <w:r w:rsidRPr="00056780">
        <w:rPr>
          <w:rFonts w:ascii="Times New Roman" w:hAnsi="Times New Roman" w:cs="Times New Roman"/>
          <w:color w:val="000000" w:themeColor="text1"/>
          <w:sz w:val="28"/>
          <w:szCs w:val="28"/>
        </w:rPr>
        <w:t> – норматив бюджетного финансирования коммунальных услуг;</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w:t>
      </w:r>
      <w:r w:rsidRPr="00056780">
        <w:rPr>
          <w:rFonts w:ascii="Times New Roman" w:hAnsi="Times New Roman" w:cs="Times New Roman"/>
          <w:color w:val="000000" w:themeColor="text1"/>
          <w:sz w:val="28"/>
          <w:szCs w:val="28"/>
          <w:vertAlign w:val="subscript"/>
        </w:rPr>
        <w:t>П на 1 студента</w:t>
      </w:r>
      <w:r w:rsidRPr="00056780">
        <w:rPr>
          <w:rFonts w:ascii="Times New Roman" w:hAnsi="Times New Roman" w:cs="Times New Roman"/>
          <w:color w:val="000000" w:themeColor="text1"/>
          <w:sz w:val="28"/>
          <w:szCs w:val="28"/>
        </w:rPr>
        <w:t> – норматив площади на одного студента равен 7 кв.м;</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 </w:t>
      </w:r>
      <w:r w:rsidRPr="00056780">
        <w:rPr>
          <w:rFonts w:ascii="Times New Roman" w:hAnsi="Times New Roman" w:cs="Times New Roman"/>
          <w:color w:val="000000" w:themeColor="text1"/>
          <w:sz w:val="28"/>
          <w:szCs w:val="28"/>
          <w:vertAlign w:val="subscript"/>
        </w:rPr>
        <w:t>с 1 кв.м КУ</w:t>
      </w:r>
      <w:r w:rsidRPr="00056780">
        <w:rPr>
          <w:rFonts w:ascii="Times New Roman" w:hAnsi="Times New Roman" w:cs="Times New Roman"/>
          <w:color w:val="000000" w:themeColor="text1"/>
          <w:sz w:val="28"/>
          <w:szCs w:val="28"/>
        </w:rPr>
        <w:t> – сумма стоимости 1 кв. м по видам коммунальных услуг.</w:t>
      </w: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Сумма стоимости 1 кв. м рассчитывается по формуле:</w:t>
      </w:r>
    </w:p>
    <w:p w:rsidR="00D52383" w:rsidRPr="00056780" w:rsidRDefault="00D52383" w:rsidP="00D67017">
      <w:pPr>
        <w:shd w:val="clear" w:color="auto" w:fill="FFFFFF"/>
        <w:spacing w:after="60" w:line="276" w:lineRule="atLeast"/>
        <w:ind w:firstLine="567"/>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 </w:t>
      </w:r>
      <w:r w:rsidRPr="00056780">
        <w:rPr>
          <w:rFonts w:ascii="Times New Roman" w:hAnsi="Times New Roman" w:cs="Times New Roman"/>
          <w:color w:val="000000" w:themeColor="text1"/>
          <w:sz w:val="28"/>
          <w:szCs w:val="28"/>
          <w:vertAlign w:val="subscript"/>
        </w:rPr>
        <w:t>с 1 кв.м КУ </w:t>
      </w:r>
      <w:r w:rsidRPr="00056780">
        <w:rPr>
          <w:rFonts w:ascii="Times New Roman" w:hAnsi="Times New Roman" w:cs="Times New Roman"/>
          <w:color w:val="000000" w:themeColor="text1"/>
          <w:sz w:val="28"/>
          <w:szCs w:val="28"/>
        </w:rPr>
        <w:t>= с 1 кв. м</w:t>
      </w:r>
      <w:r w:rsidRPr="00056780">
        <w:rPr>
          <w:rFonts w:ascii="Times New Roman" w:hAnsi="Times New Roman" w:cs="Times New Roman"/>
          <w:color w:val="000000" w:themeColor="text1"/>
          <w:sz w:val="28"/>
          <w:szCs w:val="28"/>
          <w:vertAlign w:val="subscript"/>
        </w:rPr>
        <w:t>освещ. </w:t>
      </w:r>
      <w:r w:rsidRPr="00056780">
        <w:rPr>
          <w:rFonts w:ascii="Times New Roman" w:hAnsi="Times New Roman" w:cs="Times New Roman"/>
          <w:color w:val="000000" w:themeColor="text1"/>
          <w:sz w:val="28"/>
          <w:szCs w:val="28"/>
        </w:rPr>
        <w:t>+ с 1 кв. м</w:t>
      </w:r>
      <w:r w:rsidRPr="00056780">
        <w:rPr>
          <w:rFonts w:ascii="Times New Roman" w:hAnsi="Times New Roman" w:cs="Times New Roman"/>
          <w:color w:val="000000" w:themeColor="text1"/>
          <w:sz w:val="28"/>
          <w:szCs w:val="28"/>
          <w:vertAlign w:val="subscript"/>
        </w:rPr>
        <w:t>вода</w:t>
      </w:r>
      <w:r w:rsidRPr="00056780">
        <w:rPr>
          <w:rFonts w:ascii="Times New Roman" w:hAnsi="Times New Roman" w:cs="Times New Roman"/>
          <w:color w:val="000000" w:themeColor="text1"/>
          <w:sz w:val="28"/>
          <w:szCs w:val="28"/>
        </w:rPr>
        <w:t> + с 1 кв. м</w:t>
      </w:r>
      <w:r w:rsidRPr="00056780">
        <w:rPr>
          <w:rFonts w:ascii="Times New Roman" w:hAnsi="Times New Roman" w:cs="Times New Roman"/>
          <w:color w:val="000000" w:themeColor="text1"/>
          <w:sz w:val="28"/>
          <w:szCs w:val="28"/>
          <w:vertAlign w:val="subscript"/>
        </w:rPr>
        <w:t>связь</w:t>
      </w:r>
      <w:r w:rsidRPr="00056780">
        <w:rPr>
          <w:rFonts w:ascii="Times New Roman" w:hAnsi="Times New Roman" w:cs="Times New Roman"/>
          <w:color w:val="000000" w:themeColor="text1"/>
          <w:sz w:val="28"/>
          <w:szCs w:val="28"/>
        </w:rPr>
        <w:t> + с 1 кв. м</w:t>
      </w:r>
      <w:r w:rsidRPr="00056780">
        <w:rPr>
          <w:rFonts w:ascii="Times New Roman" w:hAnsi="Times New Roman" w:cs="Times New Roman"/>
          <w:color w:val="000000" w:themeColor="text1"/>
          <w:sz w:val="28"/>
          <w:szCs w:val="28"/>
          <w:vertAlign w:val="subscript"/>
        </w:rPr>
        <w:t>i-го вида отопл.</w:t>
      </w:r>
    </w:p>
    <w:p w:rsidR="00D67017" w:rsidRPr="00056780" w:rsidRDefault="00D67017"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p>
    <w:p w:rsidR="00D52383" w:rsidRPr="00056780" w:rsidRDefault="00D52383" w:rsidP="00D52383">
      <w:pPr>
        <w:shd w:val="clear" w:color="auto" w:fill="FFFFFF"/>
        <w:spacing w:after="60" w:line="276" w:lineRule="atLeast"/>
        <w:ind w:firstLine="709"/>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Норматив расходов на оплату коммунальных услуг по видам отопления государственных колледжей в расчете на одного студента приведен в таблице 8.</w:t>
      </w:r>
    </w:p>
    <w:p w:rsidR="00D52383" w:rsidRPr="00056780" w:rsidRDefault="00D52383" w:rsidP="00D52383">
      <w:pPr>
        <w:shd w:val="clear" w:color="auto" w:fill="FFFFFF"/>
        <w:spacing w:after="60" w:line="276" w:lineRule="atLeast"/>
        <w:ind w:firstLine="567"/>
        <w:jc w:val="right"/>
        <w:rPr>
          <w:rFonts w:ascii="Times New Roman" w:hAnsi="Times New Roman" w:cs="Times New Roman"/>
          <w:color w:val="000000" w:themeColor="text1"/>
          <w:sz w:val="28"/>
          <w:szCs w:val="28"/>
        </w:rPr>
      </w:pPr>
    </w:p>
    <w:p w:rsidR="00D52383" w:rsidRPr="00056780" w:rsidRDefault="00D52383" w:rsidP="00D52383">
      <w:pPr>
        <w:shd w:val="clear" w:color="auto" w:fill="FFFFFF"/>
        <w:spacing w:after="60" w:line="276" w:lineRule="atLeast"/>
        <w:ind w:firstLine="567"/>
        <w:jc w:val="right"/>
        <w:rPr>
          <w:rFonts w:ascii="Times New Roman" w:hAnsi="Times New Roman" w:cs="Times New Roman"/>
          <w:color w:val="000000" w:themeColor="text1"/>
          <w:sz w:val="28"/>
          <w:szCs w:val="28"/>
        </w:rPr>
      </w:pPr>
    </w:p>
    <w:p w:rsidR="00D52383" w:rsidRPr="00056780" w:rsidRDefault="00D52383" w:rsidP="00D52383">
      <w:pPr>
        <w:shd w:val="clear" w:color="auto" w:fill="FFFFFF"/>
        <w:spacing w:after="60" w:line="276" w:lineRule="atLeast"/>
        <w:ind w:firstLine="567"/>
        <w:jc w:val="right"/>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Таблица 8</w:t>
      </w:r>
    </w:p>
    <w:p w:rsidR="00D52383" w:rsidRPr="00056780" w:rsidRDefault="00D52383" w:rsidP="00D52383">
      <w:pPr>
        <w:shd w:val="clear" w:color="auto" w:fill="FFFFFF"/>
        <w:spacing w:before="200" w:line="276" w:lineRule="atLeast"/>
        <w:ind w:right="1134" w:firstLine="709"/>
        <w:jc w:val="center"/>
        <w:rPr>
          <w:rFonts w:ascii="Times New Roman" w:hAnsi="Times New Roman" w:cs="Times New Roman"/>
          <w:b/>
          <w:bCs/>
          <w:color w:val="000000" w:themeColor="text1"/>
          <w:sz w:val="28"/>
          <w:szCs w:val="28"/>
        </w:rPr>
      </w:pPr>
      <w:r w:rsidRPr="00056780">
        <w:rPr>
          <w:rFonts w:ascii="Times New Roman" w:hAnsi="Times New Roman" w:cs="Times New Roman"/>
          <w:b/>
          <w:bCs/>
          <w:color w:val="000000" w:themeColor="text1"/>
          <w:sz w:val="28"/>
          <w:szCs w:val="28"/>
        </w:rPr>
        <w:t>Норматив расходов на оплату коммунальных услуг по видам отопления, в расчете на одного студента</w:t>
      </w:r>
    </w:p>
    <w:tbl>
      <w:tblPr>
        <w:tblStyle w:val="af0"/>
        <w:tblW w:w="0" w:type="auto"/>
        <w:tblLook w:val="04A0" w:firstRow="1" w:lastRow="0" w:firstColumn="1" w:lastColumn="0" w:noHBand="0" w:noVBand="1"/>
      </w:tblPr>
      <w:tblGrid>
        <w:gridCol w:w="533"/>
        <w:gridCol w:w="7372"/>
        <w:gridCol w:w="1382"/>
      </w:tblGrid>
      <w:tr w:rsidR="00D52383" w:rsidRPr="00056780" w:rsidTr="00D52383">
        <w:tc>
          <w:tcPr>
            <w:tcW w:w="533" w:type="dxa"/>
            <w:vAlign w:val="center"/>
          </w:tcPr>
          <w:p w:rsidR="00D52383" w:rsidRPr="00056780" w:rsidRDefault="00D52383" w:rsidP="00D67017">
            <w:pPr>
              <w:spacing w:line="276" w:lineRule="atLeast"/>
              <w:jc w:val="center"/>
              <w:rPr>
                <w:color w:val="000000" w:themeColor="text1"/>
                <w:sz w:val="28"/>
                <w:szCs w:val="28"/>
              </w:rPr>
            </w:pPr>
            <w:r w:rsidRPr="00056780">
              <w:rPr>
                <w:b/>
                <w:bCs/>
                <w:color w:val="000000" w:themeColor="text1"/>
                <w:sz w:val="28"/>
                <w:szCs w:val="28"/>
              </w:rPr>
              <w:t>№</w:t>
            </w:r>
          </w:p>
        </w:tc>
        <w:tc>
          <w:tcPr>
            <w:tcW w:w="7372" w:type="dxa"/>
            <w:vAlign w:val="center"/>
          </w:tcPr>
          <w:p w:rsidR="00D52383" w:rsidRPr="00056780" w:rsidRDefault="00D52383" w:rsidP="00D67017">
            <w:pPr>
              <w:spacing w:line="276" w:lineRule="atLeast"/>
              <w:jc w:val="center"/>
              <w:rPr>
                <w:color w:val="000000" w:themeColor="text1"/>
                <w:sz w:val="28"/>
                <w:szCs w:val="28"/>
              </w:rPr>
            </w:pPr>
            <w:r w:rsidRPr="00056780">
              <w:rPr>
                <w:b/>
                <w:bCs/>
                <w:color w:val="000000" w:themeColor="text1"/>
                <w:sz w:val="28"/>
                <w:szCs w:val="28"/>
              </w:rPr>
              <w:t>Виды отопления</w:t>
            </w:r>
          </w:p>
        </w:tc>
        <w:tc>
          <w:tcPr>
            <w:tcW w:w="1382" w:type="dxa"/>
            <w:vAlign w:val="center"/>
          </w:tcPr>
          <w:p w:rsidR="00D52383" w:rsidRPr="00056780" w:rsidRDefault="00D52383" w:rsidP="00D67017">
            <w:pPr>
              <w:spacing w:line="276" w:lineRule="atLeast"/>
              <w:jc w:val="center"/>
              <w:rPr>
                <w:color w:val="000000" w:themeColor="text1"/>
                <w:sz w:val="28"/>
                <w:szCs w:val="28"/>
              </w:rPr>
            </w:pPr>
            <w:r w:rsidRPr="00056780">
              <w:rPr>
                <w:b/>
                <w:bCs/>
                <w:color w:val="000000" w:themeColor="text1"/>
                <w:sz w:val="28"/>
                <w:szCs w:val="28"/>
              </w:rPr>
              <w:t>Сумма (сомов)</w:t>
            </w:r>
          </w:p>
        </w:tc>
      </w:tr>
      <w:tr w:rsidR="00D52383" w:rsidRPr="00056780" w:rsidTr="00D52383">
        <w:tc>
          <w:tcPr>
            <w:tcW w:w="533"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1</w:t>
            </w:r>
          </w:p>
        </w:tc>
        <w:tc>
          <w:tcPr>
            <w:tcW w:w="7372"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Норматив расходов на оплату коммунальных услуг с электрическим отоплением, в расчете на одного студента в год (сомов)</w:t>
            </w:r>
          </w:p>
        </w:tc>
        <w:tc>
          <w:tcPr>
            <w:tcW w:w="1382" w:type="dxa"/>
            <w:vAlign w:val="center"/>
          </w:tcPr>
          <w:p w:rsidR="00D52383" w:rsidRPr="00056780" w:rsidRDefault="00D52383" w:rsidP="00D67017">
            <w:pPr>
              <w:spacing w:line="276" w:lineRule="atLeast"/>
              <w:jc w:val="center"/>
              <w:rPr>
                <w:color w:val="000000" w:themeColor="text1"/>
                <w:sz w:val="28"/>
                <w:szCs w:val="28"/>
              </w:rPr>
            </w:pPr>
            <w:r w:rsidRPr="00056780">
              <w:rPr>
                <w:color w:val="000000" w:themeColor="text1"/>
                <w:sz w:val="28"/>
                <w:szCs w:val="28"/>
              </w:rPr>
              <w:t>2 800</w:t>
            </w:r>
          </w:p>
        </w:tc>
      </w:tr>
      <w:tr w:rsidR="00D52383" w:rsidRPr="00056780" w:rsidTr="00D52383">
        <w:tc>
          <w:tcPr>
            <w:tcW w:w="533"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lastRenderedPageBreak/>
              <w:t>2</w:t>
            </w:r>
          </w:p>
        </w:tc>
        <w:tc>
          <w:tcPr>
            <w:tcW w:w="7372"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Норматив расходов на оплату коммунальных услуг с центральным отоплением, в расчете на одного студента в год (сомов)</w:t>
            </w:r>
          </w:p>
        </w:tc>
        <w:tc>
          <w:tcPr>
            <w:tcW w:w="1382" w:type="dxa"/>
            <w:vAlign w:val="center"/>
          </w:tcPr>
          <w:p w:rsidR="00D52383" w:rsidRPr="00056780" w:rsidRDefault="00D52383" w:rsidP="00D67017">
            <w:pPr>
              <w:spacing w:line="276" w:lineRule="atLeast"/>
              <w:jc w:val="center"/>
              <w:rPr>
                <w:color w:val="000000" w:themeColor="text1"/>
                <w:sz w:val="28"/>
                <w:szCs w:val="28"/>
              </w:rPr>
            </w:pPr>
            <w:r w:rsidRPr="00056780">
              <w:rPr>
                <w:color w:val="000000" w:themeColor="text1"/>
                <w:sz w:val="28"/>
                <w:szCs w:val="28"/>
              </w:rPr>
              <w:t>2 550</w:t>
            </w:r>
          </w:p>
        </w:tc>
      </w:tr>
      <w:tr w:rsidR="00D52383" w:rsidRPr="00056780" w:rsidTr="00D52383">
        <w:tc>
          <w:tcPr>
            <w:tcW w:w="533"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3</w:t>
            </w:r>
          </w:p>
        </w:tc>
        <w:tc>
          <w:tcPr>
            <w:tcW w:w="7372"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Норматив расходов на оплату коммунальных услуг со смешанным отоплением, в расчете на одного студента в год (сомов)</w:t>
            </w:r>
          </w:p>
        </w:tc>
        <w:tc>
          <w:tcPr>
            <w:tcW w:w="1382" w:type="dxa"/>
            <w:vAlign w:val="center"/>
          </w:tcPr>
          <w:p w:rsidR="00D52383" w:rsidRPr="00056780" w:rsidRDefault="00D52383" w:rsidP="00D67017">
            <w:pPr>
              <w:spacing w:line="276" w:lineRule="atLeast"/>
              <w:jc w:val="center"/>
              <w:rPr>
                <w:color w:val="000000" w:themeColor="text1"/>
                <w:sz w:val="28"/>
                <w:szCs w:val="28"/>
              </w:rPr>
            </w:pPr>
            <w:r w:rsidRPr="00056780">
              <w:rPr>
                <w:color w:val="000000" w:themeColor="text1"/>
                <w:sz w:val="28"/>
                <w:szCs w:val="28"/>
              </w:rPr>
              <w:t>2 070</w:t>
            </w:r>
          </w:p>
        </w:tc>
      </w:tr>
      <w:tr w:rsidR="00D52383" w:rsidRPr="00056780" w:rsidTr="00D52383">
        <w:tc>
          <w:tcPr>
            <w:tcW w:w="533"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4</w:t>
            </w:r>
          </w:p>
        </w:tc>
        <w:tc>
          <w:tcPr>
            <w:tcW w:w="7372" w:type="dxa"/>
          </w:tcPr>
          <w:p w:rsidR="00D52383" w:rsidRPr="00056780" w:rsidRDefault="00D52383" w:rsidP="00D67017">
            <w:pPr>
              <w:spacing w:line="276" w:lineRule="atLeast"/>
              <w:rPr>
                <w:color w:val="000000" w:themeColor="text1"/>
                <w:sz w:val="28"/>
                <w:szCs w:val="28"/>
              </w:rPr>
            </w:pPr>
            <w:r w:rsidRPr="00056780">
              <w:rPr>
                <w:color w:val="000000" w:themeColor="text1"/>
                <w:sz w:val="28"/>
                <w:szCs w:val="28"/>
              </w:rPr>
              <w:t>Норматив расходов на оплату коммунальных услуг с печным отоплением, в расчете на одного студента в год (сомов)</w:t>
            </w:r>
          </w:p>
        </w:tc>
        <w:tc>
          <w:tcPr>
            <w:tcW w:w="1382" w:type="dxa"/>
            <w:vAlign w:val="center"/>
          </w:tcPr>
          <w:p w:rsidR="00D52383" w:rsidRPr="00056780" w:rsidRDefault="00D52383" w:rsidP="00D67017">
            <w:pPr>
              <w:spacing w:line="276" w:lineRule="atLeast"/>
              <w:jc w:val="center"/>
              <w:rPr>
                <w:color w:val="000000" w:themeColor="text1"/>
                <w:sz w:val="28"/>
                <w:szCs w:val="28"/>
              </w:rPr>
            </w:pPr>
            <w:r w:rsidRPr="00056780">
              <w:rPr>
                <w:color w:val="000000" w:themeColor="text1"/>
                <w:sz w:val="28"/>
                <w:szCs w:val="28"/>
              </w:rPr>
              <w:t>1 320</w:t>
            </w:r>
          </w:p>
        </w:tc>
      </w:tr>
    </w:tbl>
    <w:p w:rsidR="00D52383" w:rsidRPr="00056780" w:rsidRDefault="00D52383" w:rsidP="00D67017">
      <w:pPr>
        <w:spacing w:after="0"/>
        <w:ind w:firstLine="684"/>
        <w:jc w:val="center"/>
        <w:rPr>
          <w:rFonts w:ascii="Times New Roman" w:hAnsi="Times New Roman" w:cs="Times New Roman"/>
          <w:b/>
          <w:sz w:val="28"/>
          <w:szCs w:val="28"/>
        </w:rPr>
      </w:pPr>
    </w:p>
    <w:p w:rsidR="00D52383" w:rsidRPr="00056780" w:rsidRDefault="00D52383" w:rsidP="00D52383">
      <w:pPr>
        <w:ind w:firstLine="684"/>
        <w:jc w:val="center"/>
        <w:rPr>
          <w:rFonts w:ascii="Times New Roman" w:hAnsi="Times New Roman" w:cs="Times New Roman"/>
          <w:sz w:val="28"/>
          <w:szCs w:val="28"/>
        </w:rPr>
      </w:pPr>
      <w:r w:rsidRPr="00056780">
        <w:rPr>
          <w:rFonts w:ascii="Times New Roman" w:hAnsi="Times New Roman" w:cs="Times New Roman"/>
          <w:b/>
          <w:sz w:val="28"/>
          <w:szCs w:val="28"/>
        </w:rPr>
        <w:t>§ 6. Расчет норматива расходов на проведение текущего ремонта зданий государственных колледжей</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на проведение текущего ремонта зданий государственных колледжей рассчитывается путем определения потребности в средствах на проведение текущего ремонта зданий государственных колледжей в расчете на одного студента.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Потребность в средствах на проведение текущего ремонта зданий государственных колледжей определяется методом прямого калькулирования расходов на приобретение основных строительных материалов, сопутствующих материалов и инвентаря.</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Расчеты произведены по средним фактически сложившимся показателям расходов на проведение текущего ремонта зданий  государственных колледжей.</w:t>
      </w:r>
    </w:p>
    <w:p w:rsidR="00D52383" w:rsidRPr="00056780" w:rsidRDefault="00D52383" w:rsidP="00D52383">
      <w:pPr>
        <w:pStyle w:val="a9"/>
        <w:tabs>
          <w:tab w:val="left" w:pos="567"/>
          <w:tab w:val="left" w:pos="1134"/>
        </w:tabs>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Расходы на проведение текущего ремонта зданий государственных колледжей в расчете на одного студента приведены в таблице 9.</w:t>
      </w:r>
    </w:p>
    <w:p w:rsidR="00D52383" w:rsidRPr="00056780" w:rsidRDefault="00D52383" w:rsidP="00D52383">
      <w:pPr>
        <w:jc w:val="right"/>
        <w:rPr>
          <w:rFonts w:ascii="Times New Roman" w:hAnsi="Times New Roman" w:cs="Times New Roman"/>
          <w:sz w:val="28"/>
          <w:szCs w:val="28"/>
        </w:rPr>
      </w:pPr>
      <w:r w:rsidRPr="00056780">
        <w:rPr>
          <w:rFonts w:ascii="Times New Roman" w:hAnsi="Times New Roman" w:cs="Times New Roman"/>
          <w:sz w:val="28"/>
          <w:szCs w:val="28"/>
        </w:rPr>
        <w:t>Таблица 9</w:t>
      </w:r>
    </w:p>
    <w:p w:rsidR="00D52383" w:rsidRPr="00056780" w:rsidRDefault="00D52383" w:rsidP="00D67017">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 xml:space="preserve">Расчет расходов на проведение текущего ремонта </w:t>
      </w:r>
    </w:p>
    <w:p w:rsidR="00D52383" w:rsidRPr="00056780" w:rsidRDefault="00D52383" w:rsidP="00D67017">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зданий государственных колледжей в расчете на одного студента</w:t>
      </w:r>
    </w:p>
    <w:p w:rsidR="00D52383" w:rsidRPr="00056780" w:rsidRDefault="00D52383" w:rsidP="00D67017">
      <w:pPr>
        <w:spacing w:after="0"/>
        <w:ind w:right="849"/>
        <w:jc w:val="center"/>
        <w:rPr>
          <w:rFonts w:ascii="Times New Roman" w:hAnsi="Times New Roman" w:cs="Times New Roman"/>
          <w:b/>
          <w:sz w:val="28"/>
          <w:szCs w:val="28"/>
        </w:rPr>
      </w:pPr>
      <w:r w:rsidRPr="00056780">
        <w:rPr>
          <w:rFonts w:ascii="Times New Roman" w:hAnsi="Times New Roman" w:cs="Times New Roman"/>
          <w:b/>
          <w:sz w:val="28"/>
          <w:szCs w:val="28"/>
        </w:rPr>
        <w:t>(в сомах, по ценам 2021 года)</w:t>
      </w:r>
    </w:p>
    <w:p w:rsidR="00D52383" w:rsidRPr="00056780" w:rsidRDefault="00D52383" w:rsidP="00D67017">
      <w:pPr>
        <w:spacing w:after="0"/>
        <w:ind w:left="567" w:right="849"/>
        <w:jc w:val="center"/>
        <w:rPr>
          <w:rFonts w:ascii="Times New Roman" w:hAnsi="Times New Roman" w:cs="Times New Roman"/>
          <w:b/>
          <w:sz w:val="28"/>
          <w:szCs w:val="28"/>
        </w:rPr>
      </w:pPr>
    </w:p>
    <w:tbl>
      <w:tblPr>
        <w:tblW w:w="9087" w:type="dxa"/>
        <w:tblInd w:w="93" w:type="dxa"/>
        <w:tblLook w:val="00A0" w:firstRow="1" w:lastRow="0" w:firstColumn="1" w:lastColumn="0" w:noHBand="0" w:noVBand="0"/>
      </w:tblPr>
      <w:tblGrid>
        <w:gridCol w:w="582"/>
        <w:gridCol w:w="6521"/>
        <w:gridCol w:w="1984"/>
      </w:tblGrid>
      <w:tr w:rsidR="00D52383" w:rsidRPr="00056780" w:rsidTr="00D52383">
        <w:trPr>
          <w:trHeight w:val="481"/>
        </w:trPr>
        <w:tc>
          <w:tcPr>
            <w:tcW w:w="58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b/>
                <w:sz w:val="28"/>
                <w:szCs w:val="28"/>
              </w:rPr>
            </w:pPr>
            <w:r w:rsidRPr="00056780">
              <w:rPr>
                <w:rFonts w:ascii="Times New Roman" w:hAnsi="Times New Roman" w:cs="Times New Roman"/>
                <w:b/>
                <w:bCs/>
                <w:color w:val="000000" w:themeColor="text1"/>
                <w:sz w:val="28"/>
                <w:szCs w:val="28"/>
              </w:rPr>
              <w:t>№</w:t>
            </w:r>
          </w:p>
        </w:tc>
        <w:tc>
          <w:tcPr>
            <w:tcW w:w="6521"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624679">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Виды расходов</w:t>
            </w:r>
          </w:p>
        </w:tc>
        <w:tc>
          <w:tcPr>
            <w:tcW w:w="1984" w:type="dxa"/>
            <w:tcBorders>
              <w:top w:val="single" w:sz="4" w:space="0" w:color="auto"/>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Всего расходов (сомов)</w:t>
            </w:r>
          </w:p>
        </w:tc>
      </w:tr>
      <w:tr w:rsidR="00D52383" w:rsidRPr="00056780" w:rsidTr="00D52383">
        <w:trPr>
          <w:trHeight w:val="481"/>
        </w:trPr>
        <w:tc>
          <w:tcPr>
            <w:tcW w:w="58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1</w:t>
            </w:r>
          </w:p>
        </w:tc>
        <w:tc>
          <w:tcPr>
            <w:tcW w:w="6521"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sz w:val="28"/>
                <w:szCs w:val="28"/>
              </w:rPr>
            </w:pPr>
            <w:r w:rsidRPr="00056780">
              <w:rPr>
                <w:rFonts w:ascii="Times New Roman" w:hAnsi="Times New Roman" w:cs="Times New Roman"/>
                <w:sz w:val="28"/>
                <w:szCs w:val="28"/>
              </w:rPr>
              <w:t xml:space="preserve">Расходы на приобретение краски, извести </w:t>
            </w:r>
          </w:p>
        </w:tc>
        <w:tc>
          <w:tcPr>
            <w:tcW w:w="1984" w:type="dxa"/>
            <w:tcBorders>
              <w:top w:val="single" w:sz="4" w:space="0" w:color="auto"/>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181 650</w:t>
            </w:r>
          </w:p>
        </w:tc>
      </w:tr>
      <w:tr w:rsidR="00D52383" w:rsidRPr="00056780" w:rsidTr="00D52383">
        <w:trPr>
          <w:trHeight w:val="750"/>
        </w:trPr>
        <w:tc>
          <w:tcPr>
            <w:tcW w:w="58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2</w:t>
            </w:r>
          </w:p>
        </w:tc>
        <w:tc>
          <w:tcPr>
            <w:tcW w:w="6521"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sz w:val="28"/>
                <w:szCs w:val="28"/>
              </w:rPr>
            </w:pPr>
            <w:r w:rsidRPr="00056780">
              <w:rPr>
                <w:rFonts w:ascii="Times New Roman" w:hAnsi="Times New Roman" w:cs="Times New Roman"/>
                <w:sz w:val="28"/>
                <w:szCs w:val="28"/>
              </w:rPr>
              <w:t xml:space="preserve">Расходы на приобретение сопутствующих строительных материалов </w:t>
            </w:r>
          </w:p>
        </w:tc>
        <w:tc>
          <w:tcPr>
            <w:tcW w:w="1984" w:type="dxa"/>
            <w:tcBorders>
              <w:top w:val="single" w:sz="4" w:space="0" w:color="auto"/>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21 803</w:t>
            </w:r>
          </w:p>
        </w:tc>
      </w:tr>
      <w:tr w:rsidR="00D52383" w:rsidRPr="00056780" w:rsidTr="00D52383">
        <w:trPr>
          <w:trHeight w:val="445"/>
        </w:trPr>
        <w:tc>
          <w:tcPr>
            <w:tcW w:w="58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6521"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sz w:val="28"/>
                <w:szCs w:val="28"/>
              </w:rPr>
            </w:pPr>
            <w:r w:rsidRPr="00056780">
              <w:rPr>
                <w:rFonts w:ascii="Times New Roman" w:hAnsi="Times New Roman" w:cs="Times New Roman"/>
                <w:sz w:val="28"/>
                <w:szCs w:val="28"/>
              </w:rPr>
              <w:t xml:space="preserve">Расходы на приобретение сопутствующего инвентаря </w:t>
            </w:r>
          </w:p>
        </w:tc>
        <w:tc>
          <w:tcPr>
            <w:tcW w:w="1984" w:type="dxa"/>
            <w:tcBorders>
              <w:top w:val="single" w:sz="4" w:space="0" w:color="auto"/>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2 880</w:t>
            </w:r>
          </w:p>
        </w:tc>
      </w:tr>
      <w:tr w:rsidR="00D52383" w:rsidRPr="00056780" w:rsidTr="00D52383">
        <w:trPr>
          <w:trHeight w:val="375"/>
        </w:trPr>
        <w:tc>
          <w:tcPr>
            <w:tcW w:w="58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bCs/>
                <w:sz w:val="28"/>
                <w:szCs w:val="28"/>
              </w:rPr>
            </w:pPr>
            <w:r w:rsidRPr="00056780">
              <w:rPr>
                <w:rFonts w:ascii="Times New Roman" w:hAnsi="Times New Roman" w:cs="Times New Roman"/>
                <w:bCs/>
                <w:sz w:val="28"/>
                <w:szCs w:val="28"/>
              </w:rPr>
              <w:t>4</w:t>
            </w:r>
          </w:p>
        </w:tc>
        <w:tc>
          <w:tcPr>
            <w:tcW w:w="6521" w:type="dxa"/>
            <w:tcBorders>
              <w:top w:val="single" w:sz="4" w:space="0" w:color="auto"/>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bCs/>
                <w:sz w:val="28"/>
                <w:szCs w:val="28"/>
              </w:rPr>
            </w:pPr>
            <w:r w:rsidRPr="00056780">
              <w:rPr>
                <w:rFonts w:ascii="Times New Roman" w:hAnsi="Times New Roman" w:cs="Times New Roman"/>
                <w:bCs/>
                <w:sz w:val="28"/>
                <w:szCs w:val="28"/>
              </w:rPr>
              <w:t xml:space="preserve">Всего расходов </w:t>
            </w:r>
          </w:p>
        </w:tc>
        <w:tc>
          <w:tcPr>
            <w:tcW w:w="1984" w:type="dxa"/>
            <w:tcBorders>
              <w:top w:val="single" w:sz="4" w:space="0" w:color="auto"/>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206 333</w:t>
            </w:r>
          </w:p>
        </w:tc>
      </w:tr>
      <w:tr w:rsidR="00D52383" w:rsidRPr="00056780" w:rsidTr="00D52383">
        <w:trPr>
          <w:trHeight w:val="375"/>
        </w:trPr>
        <w:tc>
          <w:tcPr>
            <w:tcW w:w="582" w:type="dxa"/>
            <w:tcBorders>
              <w:top w:val="nil"/>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lastRenderedPageBreak/>
              <w:t>5</w:t>
            </w:r>
          </w:p>
        </w:tc>
        <w:tc>
          <w:tcPr>
            <w:tcW w:w="6521" w:type="dxa"/>
            <w:tcBorders>
              <w:top w:val="nil"/>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sz w:val="28"/>
                <w:szCs w:val="28"/>
              </w:rPr>
            </w:pPr>
            <w:r w:rsidRPr="00056780">
              <w:rPr>
                <w:rFonts w:ascii="Times New Roman" w:hAnsi="Times New Roman" w:cs="Times New Roman"/>
                <w:sz w:val="28"/>
                <w:szCs w:val="28"/>
              </w:rPr>
              <w:t>Проектная мощность государственного колледжа (количество студентов)</w:t>
            </w:r>
          </w:p>
        </w:tc>
        <w:tc>
          <w:tcPr>
            <w:tcW w:w="1984" w:type="dxa"/>
            <w:tcBorders>
              <w:top w:val="nil"/>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600</w:t>
            </w:r>
          </w:p>
        </w:tc>
      </w:tr>
      <w:tr w:rsidR="00D52383" w:rsidRPr="00056780" w:rsidTr="00D52383">
        <w:trPr>
          <w:trHeight w:val="750"/>
        </w:trPr>
        <w:tc>
          <w:tcPr>
            <w:tcW w:w="582" w:type="dxa"/>
            <w:tcBorders>
              <w:top w:val="nil"/>
              <w:left w:val="single" w:sz="4" w:space="0" w:color="auto"/>
              <w:bottom w:val="single" w:sz="4" w:space="0" w:color="auto"/>
              <w:right w:val="single" w:sz="4" w:space="0" w:color="auto"/>
            </w:tcBorders>
          </w:tcPr>
          <w:p w:rsidR="00D52383" w:rsidRPr="00056780" w:rsidRDefault="00D52383" w:rsidP="00624679">
            <w:pPr>
              <w:spacing w:after="0"/>
              <w:jc w:val="center"/>
              <w:rPr>
                <w:rFonts w:ascii="Times New Roman" w:hAnsi="Times New Roman" w:cs="Times New Roman"/>
                <w:bCs/>
                <w:sz w:val="28"/>
                <w:szCs w:val="28"/>
              </w:rPr>
            </w:pPr>
            <w:r w:rsidRPr="00056780">
              <w:rPr>
                <w:rFonts w:ascii="Times New Roman" w:hAnsi="Times New Roman" w:cs="Times New Roman"/>
                <w:bCs/>
                <w:sz w:val="28"/>
                <w:szCs w:val="28"/>
              </w:rPr>
              <w:t>6</w:t>
            </w:r>
          </w:p>
        </w:tc>
        <w:tc>
          <w:tcPr>
            <w:tcW w:w="6521" w:type="dxa"/>
            <w:tcBorders>
              <w:top w:val="nil"/>
              <w:left w:val="single" w:sz="4" w:space="0" w:color="auto"/>
              <w:bottom w:val="single" w:sz="4" w:space="0" w:color="auto"/>
              <w:right w:val="single" w:sz="4" w:space="0" w:color="auto"/>
            </w:tcBorders>
            <w:vAlign w:val="center"/>
          </w:tcPr>
          <w:p w:rsidR="00D52383" w:rsidRPr="00056780" w:rsidRDefault="00D52383" w:rsidP="00624679">
            <w:pPr>
              <w:spacing w:after="0"/>
              <w:rPr>
                <w:rFonts w:ascii="Times New Roman" w:hAnsi="Times New Roman" w:cs="Times New Roman"/>
                <w:bCs/>
                <w:sz w:val="28"/>
                <w:szCs w:val="28"/>
              </w:rPr>
            </w:pPr>
            <w:r w:rsidRPr="00056780">
              <w:rPr>
                <w:rFonts w:ascii="Times New Roman" w:hAnsi="Times New Roman" w:cs="Times New Roman"/>
                <w:bCs/>
                <w:sz w:val="28"/>
                <w:szCs w:val="28"/>
              </w:rPr>
              <w:t xml:space="preserve">Норматив расходов на проведение текущего ремонта в расчете на одного студента в год </w:t>
            </w:r>
          </w:p>
        </w:tc>
        <w:tc>
          <w:tcPr>
            <w:tcW w:w="1984" w:type="dxa"/>
            <w:tcBorders>
              <w:top w:val="nil"/>
              <w:left w:val="nil"/>
              <w:bottom w:val="single" w:sz="4" w:space="0" w:color="auto"/>
              <w:right w:val="single" w:sz="4" w:space="0" w:color="auto"/>
            </w:tcBorders>
            <w:noWrap/>
            <w:vAlign w:val="center"/>
          </w:tcPr>
          <w:p w:rsidR="00D52383" w:rsidRPr="00056780" w:rsidRDefault="00D52383" w:rsidP="00624679">
            <w:pPr>
              <w:spacing w:after="0"/>
              <w:jc w:val="center"/>
              <w:rPr>
                <w:rFonts w:ascii="Times New Roman" w:hAnsi="Times New Roman" w:cs="Times New Roman"/>
                <w:sz w:val="28"/>
                <w:szCs w:val="28"/>
              </w:rPr>
            </w:pPr>
            <w:r w:rsidRPr="00056780">
              <w:rPr>
                <w:rFonts w:ascii="Times New Roman" w:hAnsi="Times New Roman" w:cs="Times New Roman"/>
                <w:sz w:val="28"/>
                <w:szCs w:val="28"/>
              </w:rPr>
              <w:t>344</w:t>
            </w:r>
          </w:p>
        </w:tc>
      </w:tr>
    </w:tbl>
    <w:p w:rsidR="00D52383" w:rsidRPr="00056780" w:rsidRDefault="00D52383" w:rsidP="00624679">
      <w:pPr>
        <w:spacing w:after="0"/>
        <w:jc w:val="center"/>
        <w:rPr>
          <w:rFonts w:ascii="Times New Roman" w:hAnsi="Times New Roman" w:cs="Times New Roman"/>
          <w:b/>
          <w:sz w:val="28"/>
          <w:szCs w:val="28"/>
        </w:rPr>
      </w:pPr>
    </w:p>
    <w:p w:rsidR="00D52383" w:rsidRPr="00056780" w:rsidRDefault="00D52383" w:rsidP="00D52383">
      <w:pPr>
        <w:ind w:firstLine="684"/>
        <w:jc w:val="center"/>
        <w:rPr>
          <w:rFonts w:ascii="Times New Roman" w:hAnsi="Times New Roman" w:cs="Times New Roman"/>
          <w:b/>
          <w:sz w:val="28"/>
          <w:szCs w:val="28"/>
        </w:rPr>
      </w:pPr>
      <w:r w:rsidRPr="00056780">
        <w:rPr>
          <w:rFonts w:ascii="Times New Roman" w:hAnsi="Times New Roman" w:cs="Times New Roman"/>
          <w:b/>
          <w:sz w:val="28"/>
          <w:szCs w:val="28"/>
        </w:rPr>
        <w:t>Глава 5. Расчет расходов</w:t>
      </w:r>
      <w:r w:rsidRPr="00056780">
        <w:rPr>
          <w:rFonts w:ascii="Times New Roman" w:hAnsi="Times New Roman" w:cs="Times New Roman"/>
          <w:b/>
          <w:sz w:val="28"/>
          <w:szCs w:val="28"/>
        </w:rPr>
        <w:br/>
        <w:t>на питание студентов из числа детей-сирот</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Расходы на питание детей-сирот определены на основе норм расходов, утвержденных постановлением Правительства Кыргызской Республики «О денежных нормах питания в учреждениях социальной сферы» от 15 января 2008 года № 7, и количества дней предоставления питания в году.</w:t>
      </w:r>
    </w:p>
    <w:p w:rsidR="00D52383" w:rsidRPr="00056780" w:rsidRDefault="00D52383" w:rsidP="00D52383">
      <w:pPr>
        <w:ind w:firstLine="709"/>
        <w:jc w:val="both"/>
        <w:rPr>
          <w:rFonts w:ascii="Times New Roman" w:hAnsi="Times New Roman" w:cs="Times New Roman"/>
          <w:sz w:val="28"/>
          <w:szCs w:val="28"/>
        </w:rPr>
      </w:pPr>
      <w:r w:rsidRPr="00056780">
        <w:rPr>
          <w:rFonts w:ascii="Times New Roman" w:hAnsi="Times New Roman" w:cs="Times New Roman"/>
          <w:sz w:val="28"/>
          <w:szCs w:val="28"/>
        </w:rPr>
        <w:t>В таблице 10 представлены расходы на питание одного студента из числа детей-сирот.</w:t>
      </w:r>
    </w:p>
    <w:p w:rsidR="00D52383" w:rsidRPr="00056780" w:rsidRDefault="00D52383" w:rsidP="00D52383">
      <w:pPr>
        <w:tabs>
          <w:tab w:val="left" w:pos="627"/>
        </w:tabs>
        <w:jc w:val="right"/>
        <w:rPr>
          <w:rFonts w:ascii="Times New Roman" w:hAnsi="Times New Roman" w:cs="Times New Roman"/>
          <w:sz w:val="28"/>
          <w:szCs w:val="28"/>
        </w:rPr>
      </w:pPr>
      <w:r w:rsidRPr="00056780">
        <w:rPr>
          <w:rFonts w:ascii="Times New Roman" w:hAnsi="Times New Roman" w:cs="Times New Roman"/>
          <w:sz w:val="28"/>
          <w:szCs w:val="28"/>
        </w:rPr>
        <w:t>Таблица 10</w:t>
      </w:r>
    </w:p>
    <w:p w:rsidR="00D52383" w:rsidRPr="00056780" w:rsidRDefault="00D52383" w:rsidP="00D52383">
      <w:pPr>
        <w:ind w:firstLine="709"/>
        <w:jc w:val="center"/>
        <w:rPr>
          <w:rFonts w:ascii="Times New Roman" w:hAnsi="Times New Roman" w:cs="Times New Roman"/>
          <w:b/>
          <w:sz w:val="28"/>
          <w:szCs w:val="28"/>
        </w:rPr>
      </w:pPr>
      <w:r w:rsidRPr="00056780">
        <w:rPr>
          <w:rFonts w:ascii="Times New Roman" w:hAnsi="Times New Roman" w:cs="Times New Roman"/>
          <w:b/>
          <w:sz w:val="28"/>
          <w:szCs w:val="28"/>
        </w:rPr>
        <w:t xml:space="preserve">Расходы на питание в расчете на одного студента                               из числа детей-сирот </w:t>
      </w:r>
    </w:p>
    <w:tbl>
      <w:tblPr>
        <w:tblW w:w="9111" w:type="dxa"/>
        <w:tblInd w:w="93" w:type="dxa"/>
        <w:tblLook w:val="04A0" w:firstRow="1" w:lastRow="0" w:firstColumn="1" w:lastColumn="0" w:noHBand="0" w:noVBand="1"/>
      </w:tblPr>
      <w:tblGrid>
        <w:gridCol w:w="692"/>
        <w:gridCol w:w="6904"/>
        <w:gridCol w:w="1515"/>
      </w:tblGrid>
      <w:tr w:rsidR="00D52383" w:rsidRPr="00056780" w:rsidTr="00D52383">
        <w:trPr>
          <w:trHeight w:val="347"/>
        </w:trPr>
        <w:tc>
          <w:tcPr>
            <w:tcW w:w="69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w:t>
            </w:r>
          </w:p>
        </w:tc>
        <w:tc>
          <w:tcPr>
            <w:tcW w:w="6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383" w:rsidRPr="00056780" w:rsidRDefault="00D52383" w:rsidP="00624679">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Количество дней питания в году</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D52383" w:rsidRPr="00056780" w:rsidRDefault="00D52383" w:rsidP="00624679">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365</w:t>
            </w:r>
          </w:p>
        </w:tc>
      </w:tr>
      <w:tr w:rsidR="00D52383" w:rsidRPr="00056780" w:rsidTr="00D52383">
        <w:trPr>
          <w:trHeight w:val="347"/>
        </w:trPr>
        <w:tc>
          <w:tcPr>
            <w:tcW w:w="692" w:type="dxa"/>
            <w:tcBorders>
              <w:top w:val="nil"/>
              <w:left w:val="single" w:sz="4" w:space="0" w:color="auto"/>
              <w:bottom w:val="single" w:sz="4" w:space="0" w:color="auto"/>
              <w:right w:val="single" w:sz="4" w:space="0" w:color="auto"/>
            </w:tcBorders>
          </w:tcPr>
          <w:p w:rsidR="00D52383" w:rsidRPr="00056780" w:rsidRDefault="00D52383" w:rsidP="00624679">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w:t>
            </w:r>
          </w:p>
        </w:tc>
        <w:tc>
          <w:tcPr>
            <w:tcW w:w="6904" w:type="dxa"/>
            <w:tcBorders>
              <w:top w:val="nil"/>
              <w:left w:val="single" w:sz="4" w:space="0" w:color="auto"/>
              <w:bottom w:val="single" w:sz="4" w:space="0" w:color="auto"/>
              <w:right w:val="single" w:sz="4" w:space="0" w:color="auto"/>
            </w:tcBorders>
            <w:shd w:val="clear" w:color="auto" w:fill="auto"/>
            <w:vAlign w:val="bottom"/>
            <w:hideMark/>
          </w:tcPr>
          <w:p w:rsidR="00D52383" w:rsidRPr="00056780" w:rsidRDefault="00D52383" w:rsidP="00624679">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Норма питания на одного студента в день (сомов)</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D52383" w:rsidRPr="00056780" w:rsidRDefault="00D52383" w:rsidP="00624679">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50</w:t>
            </w:r>
          </w:p>
        </w:tc>
      </w:tr>
      <w:tr w:rsidR="00D52383" w:rsidRPr="00056780" w:rsidTr="00D52383">
        <w:trPr>
          <w:trHeight w:val="695"/>
        </w:trPr>
        <w:tc>
          <w:tcPr>
            <w:tcW w:w="692" w:type="dxa"/>
            <w:tcBorders>
              <w:top w:val="single" w:sz="4" w:space="0" w:color="auto"/>
              <w:left w:val="single" w:sz="4" w:space="0" w:color="auto"/>
              <w:bottom w:val="single" w:sz="4" w:space="0" w:color="auto"/>
              <w:right w:val="single" w:sz="4" w:space="0" w:color="auto"/>
            </w:tcBorders>
          </w:tcPr>
          <w:p w:rsidR="00D52383" w:rsidRPr="00056780" w:rsidRDefault="00D52383" w:rsidP="00624679">
            <w:pPr>
              <w:spacing w:after="0" w:line="240" w:lineRule="auto"/>
              <w:jc w:val="center"/>
              <w:rPr>
                <w:rFonts w:ascii="Times New Roman" w:hAnsi="Times New Roman" w:cs="Times New Roman"/>
                <w:bCs/>
                <w:color w:val="000000"/>
                <w:sz w:val="28"/>
                <w:szCs w:val="28"/>
              </w:rPr>
            </w:pPr>
            <w:r w:rsidRPr="00056780">
              <w:rPr>
                <w:rFonts w:ascii="Times New Roman" w:hAnsi="Times New Roman" w:cs="Times New Roman"/>
                <w:bCs/>
                <w:color w:val="000000"/>
                <w:sz w:val="28"/>
                <w:szCs w:val="28"/>
              </w:rPr>
              <w:t>3</w:t>
            </w:r>
          </w:p>
        </w:tc>
        <w:tc>
          <w:tcPr>
            <w:tcW w:w="6904" w:type="dxa"/>
            <w:tcBorders>
              <w:top w:val="nil"/>
              <w:left w:val="single" w:sz="4" w:space="0" w:color="auto"/>
              <w:bottom w:val="single" w:sz="4" w:space="0" w:color="auto"/>
              <w:right w:val="single" w:sz="4" w:space="0" w:color="auto"/>
            </w:tcBorders>
            <w:shd w:val="clear" w:color="auto" w:fill="auto"/>
            <w:vAlign w:val="center"/>
            <w:hideMark/>
          </w:tcPr>
          <w:p w:rsidR="00D52383" w:rsidRPr="00056780" w:rsidRDefault="00D52383" w:rsidP="00624679">
            <w:pPr>
              <w:spacing w:after="0" w:line="240" w:lineRule="auto"/>
              <w:rPr>
                <w:rFonts w:ascii="Times New Roman" w:hAnsi="Times New Roman" w:cs="Times New Roman"/>
                <w:bCs/>
                <w:color w:val="000000"/>
                <w:sz w:val="28"/>
                <w:szCs w:val="28"/>
              </w:rPr>
            </w:pPr>
            <w:r w:rsidRPr="00056780">
              <w:rPr>
                <w:rFonts w:ascii="Times New Roman" w:hAnsi="Times New Roman" w:cs="Times New Roman"/>
                <w:bCs/>
                <w:color w:val="000000"/>
                <w:sz w:val="28"/>
                <w:szCs w:val="28"/>
              </w:rPr>
              <w:t>Норматив расходов на питание детей-сирот в расчете на одного студента в год (сомов)</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D52383" w:rsidRPr="00056780" w:rsidRDefault="00D52383" w:rsidP="00624679">
            <w:pPr>
              <w:spacing w:after="0" w:line="240" w:lineRule="auto"/>
              <w:jc w:val="center"/>
              <w:rPr>
                <w:rFonts w:ascii="Times New Roman" w:hAnsi="Times New Roman" w:cs="Times New Roman"/>
                <w:bCs/>
                <w:sz w:val="28"/>
                <w:szCs w:val="28"/>
              </w:rPr>
            </w:pPr>
            <w:r w:rsidRPr="00056780">
              <w:rPr>
                <w:rFonts w:ascii="Times New Roman" w:hAnsi="Times New Roman" w:cs="Times New Roman"/>
                <w:bCs/>
                <w:sz w:val="28"/>
                <w:szCs w:val="28"/>
              </w:rPr>
              <w:t>18 250</w:t>
            </w:r>
          </w:p>
        </w:tc>
      </w:tr>
    </w:tbl>
    <w:p w:rsidR="00D52383" w:rsidRPr="00056780" w:rsidRDefault="00D52383" w:rsidP="00624679">
      <w:pPr>
        <w:spacing w:after="0"/>
        <w:ind w:firstLine="284"/>
        <w:jc w:val="right"/>
        <w:rPr>
          <w:rFonts w:ascii="Times New Roman" w:hAnsi="Times New Roman" w:cs="Times New Roman"/>
          <w:sz w:val="28"/>
          <w:szCs w:val="28"/>
        </w:rPr>
      </w:pPr>
    </w:p>
    <w:p w:rsidR="00D52383" w:rsidRPr="00056780" w:rsidRDefault="00D52383" w:rsidP="00D52383">
      <w:pPr>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Глава 6. Расчет нормативов расходов</w:t>
      </w:r>
    </w:p>
    <w:p w:rsidR="00D52383" w:rsidRPr="00056780" w:rsidRDefault="00D52383" w:rsidP="00BF48A8">
      <w:pPr>
        <w:pStyle w:val="a9"/>
        <w:numPr>
          <w:ilvl w:val="0"/>
          <w:numId w:val="24"/>
        </w:numPr>
        <w:tabs>
          <w:tab w:val="left" w:pos="567"/>
          <w:tab w:val="left" w:pos="1134"/>
        </w:tabs>
        <w:spacing w:after="0" w:line="240" w:lineRule="auto"/>
        <w:ind w:left="0" w:firstLine="741"/>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в расчете на одного студента государственных колледжей по специальности определяется по формуле:</w:t>
      </w:r>
    </w:p>
    <w:p w:rsidR="00D52383" w:rsidRPr="00056780" w:rsidRDefault="00CF6DBD" w:rsidP="00D52383">
      <w:pPr>
        <w:pStyle w:val="a9"/>
        <w:tabs>
          <w:tab w:val="left" w:pos="567"/>
          <w:tab w:val="left" w:pos="1134"/>
        </w:tabs>
        <w:ind w:left="709" w:firstLine="741"/>
        <w:jc w:val="both"/>
        <w:rPr>
          <w:rFonts w:ascii="Times New Roman" w:hAnsi="Times New Roman" w:cs="Times New Roman"/>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w:rPr>
                  <w:rFonts w:ascii="Cambria Math" w:hAnsi="Cambria Math" w:cs="Times New Roman"/>
                  <w:sz w:val="28"/>
                  <w:szCs w:val="28"/>
                </w:rPr>
                <m:t>i</m:t>
              </m:r>
            </m:sub>
          </m:sSub>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ОП</m:t>
              </m:r>
              <m:r>
                <w:rPr>
                  <w:rFonts w:ascii="Cambria Math" w:hAnsi="Cambria Math" w:cs="Times New Roman"/>
                  <w:sz w:val="28"/>
                  <w:szCs w:val="28"/>
                </w:rPr>
                <m:t>i</m:t>
              </m:r>
            </m:sub>
          </m:sSub>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ОС</m:t>
              </m:r>
              <m:r>
                <w:rPr>
                  <w:rFonts w:ascii="Cambria Math" w:hAnsi="Cambria Math" w:cs="Times New Roman"/>
                  <w:sz w:val="28"/>
                  <w:szCs w:val="28"/>
                </w:rPr>
                <m:t>i</m:t>
              </m:r>
            </m:sub>
          </m:sSub>
          <m:r>
            <m:rPr>
              <m:sty m:val="p"/>
            </m:rPr>
            <w:rPr>
              <w:rFonts w:ascii="Cambria Math" w:hAnsi="Times New Roman" w:cs="Times New Roman"/>
              <w:sz w:val="28"/>
              <w:szCs w:val="28"/>
            </w:rPr>
            <m:t xml:space="preserve">+ </m:t>
          </m:r>
          <m:sSup>
            <m:sSupPr>
              <m:ctrlPr>
                <w:rPr>
                  <w:rFonts w:ascii="Cambria Math" w:hAnsi="Times New Roman" w:cs="Times New Roman"/>
                  <w:sz w:val="28"/>
                  <w:szCs w:val="28"/>
                </w:rPr>
              </m:ctrlPr>
            </m:sSupPr>
            <m:e>
              <m:r>
                <m:rPr>
                  <m:sty m:val="p"/>
                </m:rPr>
                <w:rPr>
                  <w:rFonts w:ascii="Cambria Math" w:hAnsi="Times New Roman" w:cs="Times New Roman"/>
                  <w:sz w:val="28"/>
                  <w:szCs w:val="28"/>
                </w:rPr>
                <m:t>ПИТ</m:t>
              </m:r>
            </m:e>
            <m:sup>
              <m:r>
                <m:rPr>
                  <m:sty m:val="p"/>
                </m:rPr>
                <w:rPr>
                  <w:rFonts w:ascii="Cambria Math" w:hAnsi="Times New Roman" w:cs="Times New Roman"/>
                  <w:sz w:val="28"/>
                  <w:szCs w:val="28"/>
                </w:rPr>
                <m:t>СИР</m:t>
              </m:r>
            </m:sup>
          </m:sSup>
          <m:r>
            <w:rPr>
              <w:rFonts w:ascii="Cambria Math" w:hAnsi="Times New Roman" w:cs="Times New Roman"/>
              <w:sz w:val="28"/>
              <w:szCs w:val="28"/>
            </w:rPr>
            <m:t>,</m:t>
          </m:r>
        </m:oMath>
      </m:oMathPara>
    </w:p>
    <w:p w:rsidR="00D52383" w:rsidRPr="00056780" w:rsidRDefault="00D52383" w:rsidP="00D52383">
      <w:pPr>
        <w:pStyle w:val="a9"/>
        <w:tabs>
          <w:tab w:val="left" w:pos="567"/>
          <w:tab w:val="left" w:pos="1134"/>
        </w:tabs>
        <w:ind w:left="709" w:firstLine="741"/>
        <w:jc w:val="both"/>
        <w:rPr>
          <w:rFonts w:ascii="Times New Roman" w:hAnsi="Times New Roman" w:cs="Times New Roman"/>
          <w:sz w:val="28"/>
          <w:szCs w:val="28"/>
        </w:rPr>
      </w:pPr>
      <m:oMathPara>
        <m:oMathParaPr>
          <m:jc m:val="left"/>
        </m:oMathParaPr>
        <m:oMath>
          <m:r>
            <m:rPr>
              <m:sty m:val="p"/>
            </m:rPr>
            <w:rPr>
              <w:rFonts w:ascii="Cambria Math" w:hAnsi="Times New Roman" w:cs="Times New Roman"/>
              <w:sz w:val="28"/>
              <w:szCs w:val="28"/>
            </w:rPr>
            <m:t>где</m:t>
          </m:r>
          <m:r>
            <m:rPr>
              <m:sty m:val="p"/>
            </m:rPr>
            <w:rPr>
              <w:rFonts w:ascii="Cambria Math" w:hAnsi="Times New Roman" w:cs="Times New Roman"/>
              <w:sz w:val="28"/>
              <w:szCs w:val="28"/>
            </w:rPr>
            <m:t>:</m:t>
          </m:r>
        </m:oMath>
      </m:oMathPara>
    </w:p>
    <w:p w:rsidR="00D52383" w:rsidRPr="00056780" w:rsidRDefault="00CF6DBD" w:rsidP="00D52383">
      <w:pPr>
        <w:pStyle w:val="a9"/>
        <w:tabs>
          <w:tab w:val="left" w:pos="567"/>
          <w:tab w:val="left" w:pos="1134"/>
        </w:tabs>
        <w:ind w:left="0"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w:rPr>
                <w:rFonts w:ascii="Cambria Math" w:hAnsi="Cambria Math" w:cs="Times New Roman"/>
                <w:sz w:val="28"/>
                <w:szCs w:val="28"/>
              </w:rPr>
              <m:t>i</m:t>
            </m:r>
          </m:sub>
        </m:sSub>
      </m:oMath>
      <w:r w:rsidR="00D52383" w:rsidRPr="00056780">
        <w:rPr>
          <w:rFonts w:ascii="Times New Roman" w:hAnsi="Times New Roman" w:cs="Times New Roman"/>
          <w:sz w:val="28"/>
          <w:szCs w:val="28"/>
        </w:rPr>
        <w:t xml:space="preserve"> – норматив бюджетного финансирования государственного колледжа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CF6DBD" w:rsidP="00D52383">
      <w:pPr>
        <w:pStyle w:val="a9"/>
        <w:tabs>
          <w:tab w:val="left" w:pos="567"/>
          <w:tab w:val="left" w:pos="1134"/>
        </w:tabs>
        <w:ind w:left="0" w:firstLine="709"/>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 xml:space="preserve">НБФ </m:t>
            </m:r>
          </m:e>
          <m:sub>
            <m:r>
              <m:rPr>
                <m:sty m:val="p"/>
              </m:rPr>
              <w:rPr>
                <w:rFonts w:ascii="Cambria Math" w:hAnsi="Times New Roman" w:cs="Times New Roman"/>
                <w:sz w:val="28"/>
                <w:szCs w:val="28"/>
              </w:rPr>
              <m:t>ОП</m:t>
            </m:r>
            <m:r>
              <w:rPr>
                <w:rFonts w:ascii="Cambria Math" w:hAnsi="Cambria Math" w:cs="Times New Roman"/>
                <w:sz w:val="28"/>
                <w:szCs w:val="28"/>
              </w:rPr>
              <m:t>i</m:t>
            </m:r>
          </m:sub>
        </m:sSub>
      </m:oMath>
      <w:r w:rsidR="00D52383" w:rsidRPr="00056780">
        <w:rPr>
          <w:rFonts w:ascii="Times New Roman" w:hAnsi="Times New Roman" w:cs="Times New Roman"/>
          <w:sz w:val="28"/>
          <w:szCs w:val="28"/>
        </w:rPr>
        <w:t xml:space="preserve"> – норматив бюджетного финансирования государственного колледжа на образовательный процесс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НБФ</m:t>
            </m:r>
          </m:e>
          <m:sub>
            <m:r>
              <m:rPr>
                <m:sty m:val="p"/>
              </m:rPr>
              <w:rPr>
                <w:rFonts w:ascii="Cambria Math" w:hAnsi="Times New Roman" w:cs="Times New Roman"/>
                <w:sz w:val="28"/>
                <w:szCs w:val="28"/>
              </w:rPr>
              <m:t>ОС</m:t>
            </m:r>
            <m:r>
              <w:rPr>
                <w:rFonts w:ascii="Cambria Math" w:hAnsi="Cambria Math" w:cs="Times New Roman"/>
                <w:sz w:val="28"/>
                <w:szCs w:val="28"/>
              </w:rPr>
              <m:t>i</m:t>
            </m:r>
          </m:sub>
        </m:sSub>
      </m:oMath>
      <w:r w:rsidR="00D52383" w:rsidRPr="00056780">
        <w:rPr>
          <w:rFonts w:ascii="Times New Roman" w:hAnsi="Times New Roman" w:cs="Times New Roman"/>
          <w:sz w:val="28"/>
          <w:szCs w:val="28"/>
        </w:rPr>
        <w:t xml:space="preserve"> – норматив бюджетного финансирования государственного колледжа на образовательную среду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CF6DBD" w:rsidP="00D52383">
      <w:pPr>
        <w:pStyle w:val="a9"/>
        <w:tabs>
          <w:tab w:val="left" w:pos="567"/>
          <w:tab w:val="left" w:pos="1134"/>
        </w:tabs>
        <w:ind w:left="0" w:firstLine="709"/>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ПИТ</m:t>
            </m:r>
          </m:e>
          <m:sup>
            <m:r>
              <m:rPr>
                <m:sty m:val="p"/>
              </m:rPr>
              <w:rPr>
                <w:rFonts w:ascii="Cambria Math" w:hAnsi="Times New Roman" w:cs="Times New Roman"/>
                <w:sz w:val="28"/>
                <w:szCs w:val="28"/>
              </w:rPr>
              <m:t>СИР</m:t>
            </m:r>
          </m:sup>
        </m:sSup>
        <m:r>
          <m:rPr>
            <m:sty m:val="p"/>
          </m:rPr>
          <w:rPr>
            <w:rFonts w:ascii="Cambria Math" w:hAnsi="Times New Roman" w:cs="Times New Roman"/>
            <w:sz w:val="28"/>
            <w:szCs w:val="28"/>
          </w:rPr>
          <m:t xml:space="preserve"> </m:t>
        </m:r>
      </m:oMath>
      <w:r w:rsidR="00D52383" w:rsidRPr="00056780">
        <w:rPr>
          <w:rFonts w:ascii="Times New Roman" w:hAnsi="Times New Roman" w:cs="Times New Roman"/>
          <w:sz w:val="28"/>
          <w:szCs w:val="28"/>
        </w:rPr>
        <w:t xml:space="preserve"> – фактические расходы на питание студентов из числа детей-сирот.</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Норматив расходов в расчете на одного студента государственных колледжей на образовательный процесс по специальности определяется по формуле:</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ОП</m:t>
            </m:r>
            <m:r>
              <w:rPr>
                <w:rFonts w:ascii="Cambria Math" w:hAnsi="Cambria Math" w:cs="Times New Roman"/>
                <w:sz w:val="28"/>
                <w:szCs w:val="28"/>
              </w:rPr>
              <m:t>i</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w:rPr>
                <w:rFonts w:ascii="Cambria Math" w:hAnsi="Cambria Math" w:cs="Times New Roman"/>
                <w:sz w:val="28"/>
                <w:szCs w:val="28"/>
              </w:rPr>
              <m:t>i</m:t>
            </m:r>
          </m:sub>
        </m:sSub>
        <m:r>
          <m:rPr>
            <m:sty m:val="p"/>
          </m:rPr>
          <w:rPr>
            <w:rFonts w:ascii="Cambria Math" w:hAnsi="Times New Roman" w:cs="Times New Roman"/>
            <w:sz w:val="28"/>
            <w:szCs w:val="28"/>
          </w:rPr>
          <m:t>+</m:t>
        </m:r>
        <m:r>
          <m:rPr>
            <m:sty m:val="p"/>
          </m:rPr>
          <w:rPr>
            <w:rFonts w:ascii="Cambria Math" w:hAnsi="Times New Roman" w:cs="Times New Roman"/>
            <w:sz w:val="28"/>
            <w:szCs w:val="28"/>
          </w:rPr>
          <m:t>СТИП</m:t>
        </m:r>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УчР</m:t>
            </m:r>
          </m:e>
          <m:sub>
            <m:r>
              <m:rPr>
                <m:sty m:val="p"/>
              </m:rPr>
              <w:rPr>
                <w:rFonts w:ascii="Cambria Math" w:hAnsi="Times New Roman" w:cs="Times New Roman"/>
                <w:sz w:val="28"/>
                <w:szCs w:val="28"/>
              </w:rPr>
              <m:t xml:space="preserve">i  </m:t>
            </m:r>
          </m:sub>
        </m:sSub>
        <m:r>
          <w:rPr>
            <w:rFonts w:ascii="Cambria Math" w:hAnsi="Times New Roman" w:cs="Times New Roman"/>
            <w:sz w:val="28"/>
            <w:szCs w:val="28"/>
          </w:rPr>
          <m:t xml:space="preserve">+ </m:t>
        </m:r>
        <m:r>
          <m:rPr>
            <m:sty m:val="p"/>
          </m:rPr>
          <w:rPr>
            <w:rFonts w:ascii="Cambria Math" w:hAnsi="Times New Roman" w:cs="Times New Roman"/>
            <w:sz w:val="28"/>
            <w:szCs w:val="28"/>
          </w:rPr>
          <m:t>КВАЛ</m:t>
        </m:r>
      </m:oMath>
      <w:r w:rsidR="00D52383" w:rsidRPr="00056780">
        <w:rPr>
          <w:rFonts w:ascii="Times New Roman" w:hAnsi="Times New Roman" w:cs="Times New Roman"/>
          <w:sz w:val="28"/>
          <w:szCs w:val="28"/>
        </w:rPr>
        <w:t>,</w:t>
      </w:r>
    </w:p>
    <w:p w:rsidR="00D52383" w:rsidRPr="00056780" w:rsidRDefault="00D52383" w:rsidP="00624679">
      <w:pPr>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где:</w:t>
      </w:r>
    </w:p>
    <w:p w:rsidR="00D52383" w:rsidRPr="00056780" w:rsidRDefault="00CF6DBD" w:rsidP="00624679">
      <w:pPr>
        <w:spacing w:after="0"/>
        <w:ind w:firstLine="684"/>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w:rPr>
                <w:rFonts w:ascii="Cambria Math" w:hAnsi="Cambria Math" w:cs="Times New Roman"/>
                <w:sz w:val="28"/>
                <w:szCs w:val="28"/>
              </w:rPr>
              <m:t>i</m:t>
            </m:r>
          </m:sub>
        </m:sSub>
      </m:oMath>
      <w:r w:rsidR="00D52383" w:rsidRPr="00056780">
        <w:rPr>
          <w:rFonts w:ascii="Times New Roman" w:hAnsi="Times New Roman" w:cs="Times New Roman"/>
          <w:sz w:val="28"/>
          <w:szCs w:val="28"/>
        </w:rPr>
        <w:t xml:space="preserve"> – норматив расходов на оплату труда персонала в расчете на одного студента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D52383" w:rsidP="00624679">
      <w:pPr>
        <w:spacing w:after="0"/>
        <w:ind w:firstLine="684"/>
        <w:jc w:val="both"/>
        <w:rPr>
          <w:rFonts w:ascii="Times New Roman" w:hAnsi="Times New Roman" w:cs="Times New Roman"/>
          <w:sz w:val="28"/>
          <w:szCs w:val="28"/>
        </w:rPr>
      </w:pPr>
      <w:r w:rsidRPr="00056780">
        <w:rPr>
          <w:rFonts w:ascii="Times New Roman" w:hAnsi="Times New Roman" w:cs="Times New Roman"/>
          <w:sz w:val="28"/>
          <w:szCs w:val="28"/>
        </w:rPr>
        <w:t>СТИП – норматив расходов на стипендию в расчете на одного студента;</w:t>
      </w:r>
    </w:p>
    <w:p w:rsidR="00D52383" w:rsidRPr="00056780" w:rsidRDefault="00CF6DBD" w:rsidP="00624679">
      <w:pPr>
        <w:spacing w:after="0"/>
        <w:ind w:firstLine="684"/>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УчР</m:t>
            </m:r>
          </m:e>
          <m:sub>
            <m:r>
              <m:rPr>
                <m:nor/>
              </m:rPr>
              <w:rPr>
                <w:rFonts w:ascii="Times New Roman" w:hAnsi="Times New Roman" w:cs="Times New Roman"/>
                <w:i/>
                <w:sz w:val="28"/>
                <w:szCs w:val="28"/>
              </w:rPr>
              <m:t>i</m:t>
            </m:r>
          </m:sub>
        </m:sSub>
      </m:oMath>
      <w:r w:rsidR="00D52383" w:rsidRPr="00056780">
        <w:rPr>
          <w:rFonts w:ascii="Times New Roman" w:hAnsi="Times New Roman" w:cs="Times New Roman"/>
          <w:sz w:val="28"/>
          <w:szCs w:val="28"/>
        </w:rPr>
        <w:t xml:space="preserve"> – норматив учебных расходных материалов в расчете на одного студента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D52383" w:rsidP="00624679">
      <w:pPr>
        <w:spacing w:after="0"/>
        <w:ind w:firstLine="684"/>
        <w:jc w:val="both"/>
        <w:rPr>
          <w:rFonts w:ascii="Times New Roman" w:hAnsi="Times New Roman" w:cs="Times New Roman"/>
          <w:sz w:val="28"/>
          <w:szCs w:val="28"/>
        </w:rPr>
      </w:pPr>
      <m:oMath>
        <m:r>
          <m:rPr>
            <m:nor/>
          </m:rPr>
          <w:rPr>
            <w:rFonts w:ascii="Times New Roman" w:hAnsi="Times New Roman" w:cs="Times New Roman"/>
            <w:sz w:val="28"/>
            <w:szCs w:val="28"/>
          </w:rPr>
          <m:t>КВАЛ</m:t>
        </m:r>
      </m:oMath>
      <w:r w:rsidRPr="00056780">
        <w:rPr>
          <w:rFonts w:ascii="Times New Roman" w:hAnsi="Times New Roman" w:cs="Times New Roman"/>
          <w:sz w:val="28"/>
          <w:szCs w:val="28"/>
        </w:rPr>
        <w:t xml:space="preserve"> – норматив расходов на повышение квалификации преподавателей в расчете на одного студента.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Норматив расходов в расчете на одного студента государственных колледжей на образовательную среду по </w:t>
      </w:r>
      <w:r w:rsidRPr="00056780">
        <w:rPr>
          <w:rFonts w:ascii="Times New Roman" w:hAnsi="Times New Roman" w:cs="Times New Roman"/>
          <w:i/>
          <w:sz w:val="28"/>
          <w:szCs w:val="28"/>
        </w:rPr>
        <w:t>i</w:t>
      </w:r>
      <w:r w:rsidRPr="00056780">
        <w:rPr>
          <w:rFonts w:ascii="Times New Roman" w:hAnsi="Times New Roman" w:cs="Times New Roman"/>
          <w:sz w:val="28"/>
          <w:szCs w:val="28"/>
        </w:rPr>
        <w:t>-той специальности, определяется по формуле:</w:t>
      </w:r>
    </w:p>
    <w:p w:rsidR="00D52383" w:rsidRPr="00056780" w:rsidRDefault="00CF6DBD" w:rsidP="00D52383">
      <w:pPr>
        <w:pStyle w:val="a9"/>
        <w:ind w:left="0" w:firstLine="709"/>
        <w:jc w:val="both"/>
        <w:rPr>
          <w:rFonts w:ascii="Times New Roman" w:hAnsi="Times New Roman" w:cs="Times New Roman"/>
          <w:i/>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НБФ</m:t>
              </m:r>
            </m:e>
            <m:sub>
              <m:r>
                <m:rPr>
                  <m:sty m:val="p"/>
                </m:rPr>
                <w:rPr>
                  <w:rFonts w:ascii="Cambria Math" w:hAnsi="Times New Roman" w:cs="Times New Roman"/>
                  <w:sz w:val="28"/>
                  <w:szCs w:val="28"/>
                </w:rPr>
                <m:t>ОС</m:t>
              </m:r>
              <m:r>
                <w:rPr>
                  <w:rFonts w:ascii="Cambria Math" w:hAnsi="Cambria Math" w:cs="Times New Roman"/>
                  <w:sz w:val="28"/>
                  <w:szCs w:val="28"/>
                </w:rPr>
                <m:t>i</m:t>
              </m:r>
            </m:sub>
          </m:sSub>
          <m:r>
            <m:rPr>
              <m:nor/>
            </m:rPr>
            <w:rPr>
              <w:rFonts w:ascii="Times New Roman" w:hAnsi="Times New Roman" w:cs="Times New Roman"/>
              <w:sz w:val="28"/>
              <w:szCs w:val="28"/>
            </w:rPr>
            <m:t>= РЕМ+КУ,</m:t>
          </m:r>
        </m:oMath>
      </m:oMathPara>
    </w:p>
    <w:p w:rsidR="00D52383" w:rsidRPr="00056780" w:rsidRDefault="00D52383" w:rsidP="00D52383">
      <w:pPr>
        <w:ind w:firstLine="709"/>
        <w:jc w:val="both"/>
        <w:rPr>
          <w:rFonts w:ascii="Times New Roman" w:hAnsi="Times New Roman" w:cs="Times New Roman"/>
          <w:sz w:val="28"/>
          <w:szCs w:val="28"/>
        </w:rPr>
      </w:pPr>
      <w:r w:rsidRPr="00056780">
        <w:rPr>
          <w:rFonts w:ascii="Times New Roman" w:hAnsi="Times New Roman" w:cs="Times New Roman"/>
          <w:sz w:val="28"/>
          <w:szCs w:val="28"/>
        </w:rPr>
        <w:t>где:</w:t>
      </w:r>
    </w:p>
    <w:p w:rsidR="00D52383" w:rsidRPr="00056780" w:rsidRDefault="00D52383" w:rsidP="00D52383">
      <w:pPr>
        <w:ind w:firstLine="709"/>
        <w:jc w:val="both"/>
        <w:rPr>
          <w:rFonts w:ascii="Times New Roman" w:hAnsi="Times New Roman" w:cs="Times New Roman"/>
          <w:sz w:val="28"/>
          <w:szCs w:val="28"/>
        </w:rPr>
      </w:pPr>
      <m:oMath>
        <m:r>
          <m:rPr>
            <m:nor/>
          </m:rPr>
          <w:rPr>
            <w:rFonts w:ascii="Times New Roman" w:hAnsi="Times New Roman" w:cs="Times New Roman"/>
            <w:sz w:val="28"/>
            <w:szCs w:val="28"/>
          </w:rPr>
          <m:t>РЕМ</m:t>
        </m:r>
      </m:oMath>
      <w:r w:rsidRPr="00056780">
        <w:rPr>
          <w:rFonts w:ascii="Times New Roman" w:hAnsi="Times New Roman" w:cs="Times New Roman"/>
          <w:sz w:val="28"/>
          <w:szCs w:val="28"/>
        </w:rPr>
        <w:t xml:space="preserve"> – норматив расходов на проведение текущего ремонта зданий государственных колледжей при подготовке к новому учебному году в расчете на одного студента;</w:t>
      </w:r>
    </w:p>
    <w:p w:rsidR="00D52383" w:rsidRPr="00056780" w:rsidRDefault="00D52383" w:rsidP="00D52383">
      <w:pPr>
        <w:shd w:val="clear" w:color="auto" w:fill="FFFFFF"/>
        <w:spacing w:after="60" w:line="276" w:lineRule="atLeast"/>
        <w:ind w:firstLine="709"/>
        <w:jc w:val="both"/>
        <w:rPr>
          <w:rFonts w:ascii="Times New Roman" w:hAnsi="Times New Roman" w:cs="Times New Roman"/>
          <w:sz w:val="28"/>
          <w:szCs w:val="28"/>
        </w:rPr>
      </w:pPr>
      <w:r w:rsidRPr="00056780">
        <w:rPr>
          <w:rFonts w:ascii="Times New Roman" w:hAnsi="Times New Roman" w:cs="Times New Roman"/>
          <w:sz w:val="28"/>
          <w:szCs w:val="28"/>
        </w:rPr>
        <w:t>КУ – норматив расходов на оплату коммунальных услуг по видам отопления зданий государственных колледжей в расчете на одного студента.</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Нормативы бюджетного финансирования рассчитываются по укрупненным специальностям.</w:t>
      </w:r>
    </w:p>
    <w:p w:rsidR="00D52383" w:rsidRPr="00056780" w:rsidRDefault="00D52383" w:rsidP="00BF48A8">
      <w:pPr>
        <w:pStyle w:val="a9"/>
        <w:numPr>
          <w:ilvl w:val="0"/>
          <w:numId w:val="24"/>
        </w:numPr>
        <w:tabs>
          <w:tab w:val="left" w:pos="567"/>
          <w:tab w:val="left" w:pos="1134"/>
        </w:tabs>
        <w:spacing w:after="0" w:line="240" w:lineRule="auto"/>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Расходы на питание студентов из числа детей-сирот в нормативы бюджетного финансирования не входят и определяются по фактическим расходам на год. </w:t>
      </w:r>
    </w:p>
    <w:p w:rsidR="00D52383" w:rsidRPr="00056780" w:rsidRDefault="00D52383" w:rsidP="00BF48A8">
      <w:pPr>
        <w:pStyle w:val="a9"/>
        <w:numPr>
          <w:ilvl w:val="0"/>
          <w:numId w:val="24"/>
        </w:numPr>
        <w:tabs>
          <w:tab w:val="left" w:pos="567"/>
          <w:tab w:val="left" w:pos="1134"/>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При изменении условий финансирования (повышение заработной платы, стипендии, индексация расходов на уровень инфляции) нормативы бюджетного финансирования на образовательный процесс и образовательную среду государственных колледжей пересматриваются и определяются по формулам:</w:t>
      </w:r>
    </w:p>
    <w:p w:rsidR="00D52383" w:rsidRPr="00056780" w:rsidRDefault="00CF6DBD" w:rsidP="00624679">
      <w:pPr>
        <w:spacing w:after="0"/>
        <w:ind w:left="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ОП</m:t>
            </m:r>
            <m:r>
              <w:rPr>
                <w:rFonts w:ascii="Cambria Math" w:hAnsi="Cambria Math" w:cs="Times New Roman"/>
                <w:sz w:val="28"/>
                <w:szCs w:val="28"/>
              </w:rPr>
              <m:t>i</m:t>
            </m:r>
          </m:sub>
        </m:sSub>
        <m:r>
          <m:rPr>
            <m:nor/>
          </m:rPr>
          <w:rPr>
            <w:rFonts w:ascii="Times New Roman" w:hAnsi="Times New Roman" w:cs="Times New Roman"/>
            <w:sz w:val="28"/>
            <w:szCs w:val="28"/>
          </w:rPr>
          <m:t xml:space="preserve">= </m:t>
        </m:r>
        <m:sSubSup>
          <m:sSubSupPr>
            <m:ctrlPr>
              <w:rPr>
                <w:rFonts w:ascii="Cambria Math" w:hAnsi="Times New Roman" w:cs="Times New Roman"/>
                <w:color w:val="000000"/>
                <w:sz w:val="28"/>
                <w:szCs w:val="28"/>
              </w:rPr>
            </m:ctrlPr>
          </m:sSubSupPr>
          <m:e>
            <m:r>
              <m:rPr>
                <m:sty m:val="p"/>
              </m:rPr>
              <w:rPr>
                <w:rFonts w:ascii="Cambria Math" w:hAnsi="Times New Roman" w:cs="Times New Roman"/>
                <w:color w:val="000000"/>
                <w:sz w:val="28"/>
                <w:szCs w:val="28"/>
              </w:rPr>
              <m:t>ЗП</m:t>
            </m:r>
          </m:e>
          <m:sub>
            <m:r>
              <w:rPr>
                <w:rFonts w:ascii="Cambria Math" w:hAnsi="Cambria Math" w:cs="Times New Roman"/>
                <w:color w:val="000000"/>
                <w:sz w:val="28"/>
                <w:szCs w:val="28"/>
              </w:rPr>
              <m:t>i</m:t>
            </m:r>
          </m:sub>
          <m:sup>
            <m:r>
              <m:rPr>
                <m:sty m:val="p"/>
              </m:rPr>
              <w:rPr>
                <w:rFonts w:ascii="Cambria Math" w:hAnsi="Times New Roman" w:cs="Times New Roman"/>
                <w:color w:val="000000"/>
                <w:sz w:val="28"/>
                <w:szCs w:val="28"/>
              </w:rPr>
              <m:t>ТГ</m:t>
            </m:r>
          </m:sup>
        </m:sSubSup>
        <m:r>
          <m:rPr>
            <m:nor/>
          </m:rPr>
          <w:rPr>
            <w:rFonts w:ascii="Times New Roman" w:hAnsi="Times New Roman" w:cs="Times New Roman"/>
            <w:sz w:val="28"/>
            <w:szCs w:val="28"/>
          </w:rPr>
          <m:t>×</m:t>
        </m:r>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ЗП</m:t>
            </m:r>
          </m:sub>
        </m:sSub>
        <m:r>
          <m:rPr>
            <m:nor/>
          </m:rPr>
          <w:rPr>
            <w:rFonts w:ascii="Times New Roman" w:hAnsi="Times New Roman" w:cs="Times New Roman"/>
            <w:sz w:val="28"/>
            <w:szCs w:val="28"/>
          </w:rPr>
          <m:t>+</m:t>
        </m:r>
        <m:sSubSup>
          <m:sSubSupPr>
            <m:ctrlPr>
              <w:rPr>
                <w:rFonts w:ascii="Cambria Math" w:hAnsi="Times New Roman" w:cs="Times New Roman"/>
                <w:sz w:val="28"/>
                <w:szCs w:val="28"/>
              </w:rPr>
            </m:ctrlPr>
          </m:sSubSupPr>
          <m:e>
            <m:sSup>
              <m:sSupPr>
                <m:ctrlPr>
                  <w:rPr>
                    <w:rFonts w:ascii="Cambria Math" w:hAnsi="Times New Roman" w:cs="Times New Roman"/>
                    <w:sz w:val="28"/>
                    <w:szCs w:val="28"/>
                  </w:rPr>
                </m:ctrlPr>
              </m:sSupPr>
              <m:e>
                <m:r>
                  <m:rPr>
                    <m:sty m:val="p"/>
                  </m:rPr>
                  <w:rPr>
                    <w:rFonts w:ascii="Cambria Math" w:hAnsi="Times New Roman" w:cs="Times New Roman"/>
                    <w:sz w:val="28"/>
                    <w:szCs w:val="28"/>
                  </w:rPr>
                  <m:t>СТИП</m:t>
                </m:r>
              </m:e>
              <m:sup>
                <m:r>
                  <m:rPr>
                    <m:sty m:val="p"/>
                  </m:rPr>
                  <w:rPr>
                    <w:rFonts w:ascii="Cambria Math" w:hAnsi="Times New Roman" w:cs="Times New Roman"/>
                    <w:sz w:val="28"/>
                    <w:szCs w:val="28"/>
                  </w:rPr>
                  <m:t>ТГ</m:t>
                </m:r>
              </m:sup>
            </m:sSup>
            <m:r>
              <m:rPr>
                <m:nor/>
              </m:rPr>
              <w:rPr>
                <w:rFonts w:ascii="Times New Roman" w:hAnsi="Times New Roman" w:cs="Times New Roman"/>
                <w:sz w:val="28"/>
                <w:szCs w:val="28"/>
              </w:rPr>
              <m:t>×</m:t>
            </m:r>
            <m:sSub>
              <m:sSubPr>
                <m:ctrlPr>
                  <w:rPr>
                    <w:rFonts w:ascii="Cambria Math" w:hAnsi="Times New Roman" w:cs="Times New Roman"/>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СТИП</m:t>
                </m:r>
              </m:sub>
            </m:sSub>
            <m:r>
              <m:rPr>
                <m:nor/>
              </m:rPr>
              <w:rPr>
                <w:rFonts w:ascii="Times New Roman" w:hAnsi="Times New Roman" w:cs="Times New Roman"/>
                <w:sz w:val="28"/>
                <w:szCs w:val="28"/>
              </w:rPr>
              <m:t>+УчР</m:t>
            </m:r>
          </m:e>
          <m:sub>
            <m:r>
              <m:rPr>
                <m:nor/>
              </m:rPr>
              <w:rPr>
                <w:rFonts w:ascii="Times New Roman" w:hAnsi="Times New Roman" w:cs="Times New Roman"/>
                <w:i/>
                <w:sz w:val="28"/>
                <w:szCs w:val="28"/>
              </w:rPr>
              <m:t>i</m:t>
            </m:r>
          </m:sub>
          <m:sup>
            <m:r>
              <m:rPr>
                <m:nor/>
              </m:rPr>
              <w:rPr>
                <w:rFonts w:ascii="Times New Roman" w:hAnsi="Times New Roman" w:cs="Times New Roman"/>
                <w:sz w:val="28"/>
                <w:szCs w:val="28"/>
              </w:rPr>
              <m:t>ТГ</m:t>
            </m:r>
          </m:sup>
        </m:sSubSup>
        <m:r>
          <m:rPr>
            <m:nor/>
          </m:rPr>
          <w:rPr>
            <w:rFonts w:ascii="Times New Roman" w:hAnsi="Times New Roman" w:cs="Times New Roman"/>
            <w:sz w:val="28"/>
            <w:szCs w:val="28"/>
          </w:rPr>
          <m:t>×</m:t>
        </m:r>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ИНФ</m:t>
            </m:r>
          </m:sub>
        </m:sSub>
        <m: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КВАЛ</m:t>
            </m:r>
          </m:e>
          <m:sup>
            <m:r>
              <m:rPr>
                <m:sty m:val="p"/>
              </m:rPr>
              <w:rPr>
                <w:rFonts w:ascii="Cambria Math" w:hAnsi="Times New Roman" w:cs="Times New Roman"/>
                <w:sz w:val="28"/>
                <w:szCs w:val="28"/>
              </w:rPr>
              <m:t>ТГ</m:t>
            </m:r>
          </m:sup>
        </m:sSup>
        <m:r>
          <m:rPr>
            <m:nor/>
          </m:rPr>
          <w:rPr>
            <w:rFonts w:ascii="Times New Roman" w:hAnsi="Times New Roman" w:cs="Times New Roman"/>
            <w:sz w:val="28"/>
            <w:szCs w:val="28"/>
          </w:rPr>
          <m:t>×</m:t>
        </m:r>
        <m:sSub>
          <m:sSubPr>
            <m:ctrlPr>
              <w:rPr>
                <w:rFonts w:ascii="Cambria Math" w:hAnsi="Times New Roman" w:cs="Times New Roman"/>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КВАЛ</m:t>
            </m:r>
          </m:sub>
        </m:sSub>
      </m:oMath>
      <w:r w:rsidR="00D52383" w:rsidRPr="00056780">
        <w:rPr>
          <w:rFonts w:ascii="Times New Roman" w:hAnsi="Times New Roman" w:cs="Times New Roman"/>
          <w:sz w:val="28"/>
          <w:szCs w:val="28"/>
        </w:rPr>
        <w:t xml:space="preserve"> , где:</w:t>
      </w:r>
    </w:p>
    <w:p w:rsidR="00D52383" w:rsidRPr="00056780" w:rsidRDefault="00CF6DBD" w:rsidP="00624679">
      <w:pPr>
        <w:spacing w:after="0"/>
        <w:ind w:firstLine="741"/>
        <w:jc w:val="both"/>
        <w:rPr>
          <w:rFonts w:ascii="Times New Roman" w:hAnsi="Times New Roman" w:cs="Times New Roman"/>
          <w:sz w:val="28"/>
          <w:szCs w:val="28"/>
        </w:rPr>
      </w:pPr>
      <m:oMath>
        <m:sSubSup>
          <m:sSubSupPr>
            <m:ctrlPr>
              <w:rPr>
                <w:rFonts w:ascii="Cambria Math" w:hAnsi="Times New Roman" w:cs="Times New Roman"/>
                <w:color w:val="000000"/>
                <w:sz w:val="28"/>
                <w:szCs w:val="28"/>
              </w:rPr>
            </m:ctrlPr>
          </m:sSubSupPr>
          <m:e>
            <m:r>
              <m:rPr>
                <m:sty m:val="p"/>
              </m:rPr>
              <w:rPr>
                <w:rFonts w:ascii="Cambria Math" w:hAnsi="Times New Roman" w:cs="Times New Roman"/>
                <w:color w:val="000000"/>
                <w:sz w:val="28"/>
                <w:szCs w:val="28"/>
              </w:rPr>
              <m:t>ЗП</m:t>
            </m:r>
          </m:e>
          <m:sub>
            <m:r>
              <w:rPr>
                <w:rFonts w:ascii="Cambria Math" w:hAnsi="Cambria Math" w:cs="Times New Roman"/>
                <w:color w:val="000000"/>
                <w:sz w:val="28"/>
                <w:szCs w:val="28"/>
              </w:rPr>
              <m:t>i</m:t>
            </m:r>
          </m:sub>
          <m:sup>
            <m:r>
              <m:rPr>
                <m:sty m:val="p"/>
              </m:rPr>
              <w:rPr>
                <w:rFonts w:ascii="Cambria Math" w:hAnsi="Times New Roman" w:cs="Times New Roman"/>
                <w:color w:val="000000"/>
                <w:sz w:val="28"/>
                <w:szCs w:val="28"/>
              </w:rPr>
              <m:t>ТГ</m:t>
            </m:r>
          </m:sup>
        </m:sSubSup>
      </m:oMath>
      <w:r w:rsidR="00D52383" w:rsidRPr="00056780">
        <w:rPr>
          <w:rFonts w:ascii="Times New Roman" w:hAnsi="Times New Roman" w:cs="Times New Roman"/>
          <w:sz w:val="28"/>
          <w:szCs w:val="28"/>
        </w:rPr>
        <w:t xml:space="preserve"> – норматив расходов на оплату труда в государственных колледжах в текущем году по </w:t>
      </w:r>
      <w:r w:rsidR="00D52383" w:rsidRPr="00056780">
        <w:rPr>
          <w:rFonts w:ascii="Times New Roman" w:hAnsi="Times New Roman" w:cs="Times New Roman"/>
          <w:i/>
          <w:sz w:val="28"/>
          <w:szCs w:val="28"/>
        </w:rPr>
        <w:t>i</w:t>
      </w:r>
      <w:r w:rsidR="00D52383" w:rsidRPr="00056780">
        <w:rPr>
          <w:rFonts w:ascii="Times New Roman" w:hAnsi="Times New Roman" w:cs="Times New Roman"/>
          <w:sz w:val="28"/>
          <w:szCs w:val="28"/>
        </w:rPr>
        <w:t>-той специальности;</w:t>
      </w:r>
    </w:p>
    <w:p w:rsidR="00D52383" w:rsidRPr="00056780" w:rsidRDefault="00CF6DBD" w:rsidP="00624679">
      <w:pPr>
        <w:spacing w:after="0"/>
        <w:ind w:firstLine="741"/>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ЗП</m:t>
            </m:r>
          </m:sub>
        </m:sSub>
      </m:oMath>
      <w:r w:rsidR="00D52383" w:rsidRPr="00056780">
        <w:rPr>
          <w:rFonts w:ascii="Times New Roman" w:hAnsi="Times New Roman" w:cs="Times New Roman"/>
          <w:sz w:val="28"/>
          <w:szCs w:val="28"/>
        </w:rPr>
        <w:t xml:space="preserve"> – прогнозируемый индекс роста заработной платы работников образования в предстоящем году;</w:t>
      </w:r>
    </w:p>
    <w:p w:rsidR="00D52383" w:rsidRPr="00056780" w:rsidRDefault="00CF6DBD" w:rsidP="00624679">
      <w:pPr>
        <w:spacing w:after="0"/>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СТИП</m:t>
            </m:r>
          </m:e>
          <m:sup>
            <m:r>
              <m:rPr>
                <m:sty m:val="p"/>
              </m:rPr>
              <w:rPr>
                <w:rFonts w:ascii="Cambria Math" w:hAnsi="Times New Roman" w:cs="Times New Roman"/>
                <w:sz w:val="28"/>
                <w:szCs w:val="28"/>
              </w:rPr>
              <m:t>ТГ</m:t>
            </m:r>
          </m:sup>
        </m:sSup>
        <m:r>
          <m:rPr>
            <m:sty m:val="p"/>
          </m:rPr>
          <w:rPr>
            <w:rFonts w:ascii="Cambria Math" w:hAnsi="Times New Roman" w:cs="Times New Roman"/>
            <w:color w:val="000000"/>
            <w:sz w:val="28"/>
            <w:szCs w:val="28"/>
          </w:rPr>
          <m:t xml:space="preserve"> </m:t>
        </m:r>
      </m:oMath>
      <w:r w:rsidR="00D52383" w:rsidRPr="00056780">
        <w:rPr>
          <w:rFonts w:ascii="Times New Roman" w:hAnsi="Times New Roman" w:cs="Times New Roman"/>
          <w:sz w:val="28"/>
          <w:szCs w:val="28"/>
        </w:rPr>
        <w:t>– норматив расходов на выплату стипендий в государственных колледжах в текущем году;</w:t>
      </w:r>
    </w:p>
    <w:p w:rsidR="00D52383" w:rsidRPr="00056780" w:rsidRDefault="00CF6DBD" w:rsidP="00624679">
      <w:pPr>
        <w:spacing w:after="0"/>
        <w:ind w:firstLine="741"/>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СТИП</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 </m:t>
        </m:r>
      </m:oMath>
      <w:r w:rsidR="00D52383" w:rsidRPr="00056780">
        <w:rPr>
          <w:rFonts w:ascii="Times New Roman" w:hAnsi="Times New Roman" w:cs="Times New Roman"/>
          <w:sz w:val="28"/>
          <w:szCs w:val="28"/>
        </w:rPr>
        <w:t>прогнозируемый рост размера стипендии в текущем году;</w:t>
      </w:r>
    </w:p>
    <w:p w:rsidR="00D52383" w:rsidRPr="00056780" w:rsidRDefault="00CF6DBD" w:rsidP="00624679">
      <w:pPr>
        <w:spacing w:after="0"/>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КВАЛ</m:t>
            </m:r>
          </m:e>
          <m:sup>
            <m:r>
              <m:rPr>
                <m:sty m:val="p"/>
              </m:rPr>
              <w:rPr>
                <w:rFonts w:ascii="Cambria Math" w:hAnsi="Times New Roman" w:cs="Times New Roman"/>
                <w:sz w:val="28"/>
                <w:szCs w:val="28"/>
              </w:rPr>
              <m:t>ТГ</m:t>
            </m:r>
          </m:sup>
        </m:sSup>
      </m:oMath>
      <w:r w:rsidR="00D52383" w:rsidRPr="00056780">
        <w:rPr>
          <w:rFonts w:ascii="Times New Roman" w:hAnsi="Times New Roman" w:cs="Times New Roman"/>
          <w:sz w:val="28"/>
          <w:szCs w:val="28"/>
        </w:rPr>
        <w:t xml:space="preserve"> – норматив расходов на повышение квалификации преподавателей в государственных колледжах в текущем году;</w:t>
      </w:r>
    </w:p>
    <w:p w:rsidR="00D52383" w:rsidRPr="00056780" w:rsidRDefault="00CF6DBD" w:rsidP="00624679">
      <w:pPr>
        <w:spacing w:after="0"/>
        <w:ind w:firstLine="741"/>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КВАЛ</m:t>
            </m:r>
          </m:sub>
        </m:sSub>
      </m:oMath>
      <w:r w:rsidR="00D52383" w:rsidRPr="00056780">
        <w:rPr>
          <w:rFonts w:ascii="Times New Roman" w:hAnsi="Times New Roman" w:cs="Times New Roman"/>
          <w:sz w:val="28"/>
          <w:szCs w:val="28"/>
        </w:rPr>
        <w:t xml:space="preserve"> – прогнозируемый рост размера норм возмещения расходов, связанных с командировкой работников в текущем году;</w:t>
      </w:r>
    </w:p>
    <w:p w:rsidR="00D52383" w:rsidRPr="00056780" w:rsidRDefault="00CF6DBD" w:rsidP="00D52383">
      <w:pPr>
        <w:ind w:left="709" w:firstLine="741"/>
        <w:jc w:val="both"/>
        <w:rPr>
          <w:rFonts w:ascii="Times New Roman" w:hAnsi="Times New Roman" w:cs="Times New Roman"/>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ОС</m:t>
              </m:r>
              <m:r>
                <w:rPr>
                  <w:rFonts w:ascii="Cambria Math" w:hAnsi="Cambria Math" w:cs="Times New Roman"/>
                  <w:sz w:val="28"/>
                  <w:szCs w:val="28"/>
                </w:rPr>
                <m:t>i</m:t>
              </m:r>
            </m:sub>
          </m:sSub>
          <m:r>
            <m:rPr>
              <m:nor/>
            </m:rPr>
            <w:rPr>
              <w:rFonts w:ascii="Times New Roman" w:hAnsi="Times New Roman" w:cs="Times New Roman"/>
              <w:sz w:val="28"/>
              <w:szCs w:val="28"/>
            </w:rPr>
            <m:t xml:space="preserve">= </m:t>
          </m:r>
          <m:sSup>
            <m:sSupPr>
              <m:ctrlPr>
                <w:rPr>
                  <w:rFonts w:ascii="Cambria Math" w:hAnsi="Times New Roman" w:cs="Times New Roman"/>
                  <w:sz w:val="28"/>
                  <w:szCs w:val="28"/>
                </w:rPr>
              </m:ctrlPr>
            </m:sSupPr>
            <m:e>
              <m:r>
                <m:rPr>
                  <m:sty m:val="p"/>
                </m:rPr>
                <w:rPr>
                  <w:rFonts w:ascii="Cambria Math" w:hAnsi="Times New Roman" w:cs="Times New Roman"/>
                  <w:sz w:val="28"/>
                  <w:szCs w:val="28"/>
                </w:rPr>
                <m:t>РЕМ</m:t>
              </m:r>
            </m:e>
            <m:sup>
              <m:r>
                <m:rPr>
                  <m:sty m:val="p"/>
                </m:rPr>
                <w:rPr>
                  <w:rFonts w:ascii="Cambria Math" w:hAnsi="Times New Roman" w:cs="Times New Roman"/>
                  <w:sz w:val="28"/>
                  <w:szCs w:val="28"/>
                </w:rPr>
                <m:t>ТГ</m:t>
              </m:r>
            </m:sup>
          </m:sSup>
          <m:r>
            <m:rPr>
              <m:nor/>
            </m:rPr>
            <w:rPr>
              <w:rFonts w:ascii="Times New Roman" w:hAnsi="Times New Roman" w:cs="Times New Roman"/>
              <w:sz w:val="28"/>
              <w:szCs w:val="28"/>
            </w:rPr>
            <m:t>×</m:t>
          </m:r>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ИНФ</m:t>
              </m:r>
            </m:sub>
          </m:sSub>
          <m:r>
            <m:rPr>
              <m:nor/>
            </m:rPr>
            <w:rPr>
              <w:rFonts w:ascii="Times New Roman"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КУ</m:t>
              </m:r>
            </m:e>
            <m:sup>
              <m:r>
                <m:rPr>
                  <m:sty m:val="p"/>
                </m:rPr>
                <w:rPr>
                  <w:rFonts w:ascii="Cambria Math" w:hAnsi="Times New Roman" w:cs="Times New Roman"/>
                  <w:sz w:val="28"/>
                  <w:szCs w:val="28"/>
                </w:rPr>
                <m:t>ТГ</m:t>
              </m:r>
            </m:sup>
          </m:sSup>
          <m:r>
            <m:rPr>
              <m:nor/>
            </m:rPr>
            <w:rPr>
              <w:rFonts w:ascii="Times New Roman" w:hAnsi="Times New Roman" w:cs="Times New Roman"/>
              <w:sz w:val="28"/>
              <w:szCs w:val="28"/>
            </w:rPr>
            <m:t>×</m:t>
          </m:r>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ИНФ</m:t>
              </m:r>
            </m:sub>
          </m:sSub>
          <m:r>
            <m:rPr>
              <m:nor/>
            </m:rPr>
            <w:rPr>
              <w:rFonts w:ascii="Times New Roman" w:hAnsi="Times New Roman" w:cs="Times New Roman"/>
              <w:sz w:val="28"/>
              <w:szCs w:val="28"/>
            </w:rPr>
            <m:t>,</m:t>
          </m:r>
        </m:oMath>
      </m:oMathPara>
    </w:p>
    <w:p w:rsidR="00D52383" w:rsidRPr="00056780" w:rsidRDefault="00D52383" w:rsidP="00D52383">
      <w:pPr>
        <w:ind w:firstLine="741"/>
        <w:jc w:val="both"/>
        <w:rPr>
          <w:rFonts w:ascii="Times New Roman" w:hAnsi="Times New Roman" w:cs="Times New Roman"/>
          <w:sz w:val="28"/>
          <w:szCs w:val="28"/>
        </w:rPr>
      </w:pPr>
      <w:r w:rsidRPr="00056780">
        <w:rPr>
          <w:rFonts w:ascii="Times New Roman" w:hAnsi="Times New Roman" w:cs="Times New Roman"/>
          <w:sz w:val="28"/>
          <w:szCs w:val="28"/>
        </w:rPr>
        <w:t>где:</w:t>
      </w:r>
    </w:p>
    <w:p w:rsidR="00D52383" w:rsidRPr="00056780" w:rsidRDefault="00CF6DBD" w:rsidP="00D52383">
      <w:pPr>
        <w:ind w:firstLine="741"/>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РЕМ</m:t>
            </m:r>
          </m:e>
          <m:sup>
            <m:r>
              <m:rPr>
                <m:sty m:val="p"/>
              </m:rPr>
              <w:rPr>
                <w:rFonts w:ascii="Cambria Math" w:hAnsi="Times New Roman" w:cs="Times New Roman"/>
                <w:sz w:val="28"/>
                <w:szCs w:val="28"/>
              </w:rPr>
              <m:t>ТГ</m:t>
            </m:r>
          </m:sup>
        </m:sSup>
      </m:oMath>
      <w:r w:rsidR="00D52383" w:rsidRPr="00056780">
        <w:rPr>
          <w:rFonts w:ascii="Times New Roman" w:hAnsi="Times New Roman" w:cs="Times New Roman"/>
          <w:sz w:val="28"/>
          <w:szCs w:val="28"/>
        </w:rPr>
        <w:t xml:space="preserve"> – нормативы бюджетного финансирования расходов на проведение текущего ремонта зданий государственных колледжей при подготовке к новому учебному году в расчете на одного студента;</w:t>
      </w:r>
    </w:p>
    <w:p w:rsidR="00D52383" w:rsidRPr="00056780" w:rsidRDefault="00CF6DBD" w:rsidP="00D52383">
      <w:pPr>
        <w:shd w:val="clear" w:color="auto" w:fill="FFFFFF"/>
        <w:spacing w:after="60" w:line="276" w:lineRule="atLeast"/>
        <w:ind w:firstLine="567"/>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КУ</m:t>
            </m:r>
          </m:e>
          <m:sup>
            <m:r>
              <m:rPr>
                <m:sty m:val="p"/>
              </m:rPr>
              <w:rPr>
                <w:rFonts w:ascii="Cambria Math" w:hAnsi="Times New Roman" w:cs="Times New Roman"/>
                <w:sz w:val="28"/>
                <w:szCs w:val="28"/>
              </w:rPr>
              <m:t>ТГ</m:t>
            </m:r>
          </m:sup>
        </m:sSup>
        <m:r>
          <w:rPr>
            <w:rFonts w:ascii="Times New Roman" w:hAnsi="Times New Roman" w:cs="Times New Roman"/>
            <w:sz w:val="28"/>
            <w:szCs w:val="28"/>
          </w:rPr>
          <m:t>-</m:t>
        </m:r>
        <m:r>
          <w:rPr>
            <w:rFonts w:ascii="Cambria Math" w:hAnsi="Times New Roman" w:cs="Times New Roman"/>
            <w:sz w:val="28"/>
            <w:szCs w:val="28"/>
          </w:rPr>
          <m:t xml:space="preserve"> </m:t>
        </m:r>
      </m:oMath>
      <w:r w:rsidR="00D52383" w:rsidRPr="00056780">
        <w:rPr>
          <w:rFonts w:ascii="Times New Roman" w:hAnsi="Times New Roman" w:cs="Times New Roman"/>
          <w:sz w:val="28"/>
          <w:szCs w:val="28"/>
        </w:rPr>
        <w:t>норматив расходов на оплату коммунальных услуг по видам отопления зданий государственных колледжей в расчете на одного студента;</w:t>
      </w:r>
    </w:p>
    <w:p w:rsidR="00D52383" w:rsidRPr="00056780" w:rsidRDefault="00CF6DBD" w:rsidP="00D52383">
      <w:pPr>
        <w:ind w:firstLine="709"/>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I</m:t>
            </m:r>
          </m:e>
          <m:sub>
            <m:r>
              <m:rPr>
                <m:nor/>
              </m:rPr>
              <w:rPr>
                <w:rFonts w:ascii="Times New Roman" w:hAnsi="Times New Roman" w:cs="Times New Roman"/>
                <w:sz w:val="28"/>
                <w:szCs w:val="28"/>
              </w:rPr>
              <m:t>ИНФ</m:t>
            </m:r>
          </m:sub>
        </m:sSub>
      </m:oMath>
      <w:r w:rsidR="00D52383" w:rsidRPr="00056780">
        <w:rPr>
          <w:rFonts w:ascii="Times New Roman" w:hAnsi="Times New Roman" w:cs="Times New Roman"/>
          <w:sz w:val="28"/>
          <w:szCs w:val="28"/>
        </w:rPr>
        <w:t xml:space="preserve"> – прогнозируемый индекс инфляции на предстоящий год.</w:t>
      </w:r>
    </w:p>
    <w:p w:rsidR="00D52383" w:rsidRPr="00056780" w:rsidRDefault="00D52383" w:rsidP="00D52383">
      <w:pPr>
        <w:ind w:firstLine="709"/>
        <w:jc w:val="both"/>
        <w:rPr>
          <w:rFonts w:ascii="Times New Roman" w:hAnsi="Times New Roman" w:cs="Times New Roman"/>
          <w:sz w:val="28"/>
          <w:szCs w:val="28"/>
        </w:rPr>
      </w:pPr>
      <w:r w:rsidRPr="00056780">
        <w:rPr>
          <w:rFonts w:ascii="Times New Roman" w:hAnsi="Times New Roman" w:cs="Times New Roman"/>
          <w:sz w:val="28"/>
          <w:szCs w:val="28"/>
        </w:rPr>
        <w:t>_____________________________________________________</w:t>
      </w:r>
    </w:p>
    <w:p w:rsidR="004C2315" w:rsidRPr="00056780" w:rsidRDefault="004C2315" w:rsidP="004C2315">
      <w:pPr>
        <w:rPr>
          <w:lang w:eastAsia="ru-RU"/>
        </w:rPr>
      </w:pPr>
    </w:p>
    <w:p w:rsidR="00624679" w:rsidRPr="00056780" w:rsidRDefault="00624679">
      <w:pPr>
        <w:rPr>
          <w:lang w:eastAsia="ru-RU"/>
        </w:rPr>
      </w:pPr>
      <w:r w:rsidRPr="00056780">
        <w:rPr>
          <w:lang w:eastAsia="ru-RU"/>
        </w:rPr>
        <w:br w:type="page"/>
      </w:r>
    </w:p>
    <w:p w:rsidR="006118DF" w:rsidRPr="00056780" w:rsidRDefault="006118DF" w:rsidP="004C2315">
      <w:pPr>
        <w:rPr>
          <w:lang w:eastAsia="ru-RU"/>
        </w:rPr>
        <w:sectPr w:rsidR="006118DF" w:rsidRPr="00056780" w:rsidSect="00AE1604">
          <w:footerReference w:type="default" r:id="rId23"/>
          <w:pgSz w:w="11906" w:h="16838"/>
          <w:pgMar w:top="1134" w:right="851" w:bottom="1134" w:left="1701" w:header="709" w:footer="709" w:gutter="0"/>
          <w:cols w:space="708"/>
          <w:titlePg/>
          <w:docGrid w:linePitch="360"/>
        </w:sectPr>
      </w:pPr>
    </w:p>
    <w:p w:rsidR="006118DF" w:rsidRPr="00056780" w:rsidRDefault="0012342A" w:rsidP="00937414">
      <w:pPr>
        <w:pStyle w:val="1"/>
        <w:jc w:val="both"/>
        <w:rPr>
          <w:rFonts w:ascii="Times New Roman" w:eastAsia="Times New Roman" w:hAnsi="Times New Roman" w:cs="Times New Roman"/>
          <w:color w:val="761E28" w:themeColor="accent2" w:themeShade="BF"/>
        </w:rPr>
      </w:pPr>
      <w:bookmarkStart w:id="3" w:name="_Toc87441505"/>
      <w:r w:rsidRPr="00056780">
        <w:rPr>
          <w:rFonts w:ascii="Times New Roman" w:eastAsia="Times New Roman" w:hAnsi="Times New Roman" w:cs="Times New Roman"/>
          <w:color w:val="761E28" w:themeColor="accent2" w:themeShade="BF"/>
        </w:rPr>
        <w:lastRenderedPageBreak/>
        <w:t xml:space="preserve">1.2. </w:t>
      </w:r>
      <w:r w:rsidR="006118DF" w:rsidRPr="00056780">
        <w:rPr>
          <w:rFonts w:ascii="Times New Roman" w:eastAsia="Times New Roman" w:hAnsi="Times New Roman" w:cs="Times New Roman"/>
          <w:i/>
          <w:color w:val="761E28" w:themeColor="accent2" w:themeShade="BF"/>
          <w:u w:val="single"/>
        </w:rPr>
        <w:t>Приложение 2</w:t>
      </w:r>
      <w:r w:rsidR="00937414" w:rsidRPr="00056780">
        <w:rPr>
          <w:rFonts w:ascii="Times New Roman" w:eastAsia="Times New Roman" w:hAnsi="Times New Roman" w:cs="Times New Roman"/>
          <w:color w:val="761E28" w:themeColor="accent2" w:themeShade="BF"/>
        </w:rPr>
        <w:t xml:space="preserve"> - </w:t>
      </w:r>
      <w:hyperlink r:id="rId24" w:anchor="p2" w:history="1">
        <w:r w:rsidR="006118DF" w:rsidRPr="00056780">
          <w:rPr>
            <w:rFonts w:ascii="Times New Roman" w:eastAsia="Times New Roman" w:hAnsi="Times New Roman" w:cs="Times New Roman"/>
            <w:color w:val="761E28" w:themeColor="accent2" w:themeShade="BF"/>
          </w:rPr>
          <w:t>Типовые нормативы</w:t>
        </w:r>
      </w:hyperlink>
      <w:r w:rsidR="006118DF" w:rsidRPr="00056780">
        <w:rPr>
          <w:rFonts w:ascii="Times New Roman" w:eastAsia="Times New Roman" w:hAnsi="Times New Roman" w:cs="Times New Roman"/>
          <w:color w:val="761E28" w:themeColor="accent2" w:themeShade="BF"/>
        </w:rPr>
        <w:t> бюджетного финансирования государственных образовательных организаций среднего профессионального образования Министерства образования и науки Кыргызской Республики в расчете на одного студента</w:t>
      </w:r>
      <w:bookmarkEnd w:id="3"/>
      <w:r w:rsidR="006118DF" w:rsidRPr="00056780">
        <w:rPr>
          <w:rFonts w:ascii="Times New Roman" w:eastAsia="Times New Roman" w:hAnsi="Times New Roman" w:cs="Times New Roman"/>
          <w:color w:val="761E28" w:themeColor="accent2" w:themeShade="BF"/>
        </w:rPr>
        <w:t xml:space="preserve"> </w:t>
      </w:r>
    </w:p>
    <w:p w:rsidR="006118DF" w:rsidRPr="00056780" w:rsidRDefault="006118DF" w:rsidP="006118DF">
      <w:pPr>
        <w:jc w:val="right"/>
        <w:rPr>
          <w:rFonts w:ascii="Times New Roman" w:hAnsi="Times New Roman" w:cs="Times New Roman"/>
          <w:sz w:val="28"/>
          <w:szCs w:val="28"/>
        </w:rPr>
      </w:pPr>
      <w:r w:rsidRPr="00056780">
        <w:rPr>
          <w:rFonts w:ascii="Times New Roman" w:hAnsi="Times New Roman" w:cs="Times New Roman"/>
          <w:sz w:val="28"/>
          <w:szCs w:val="28"/>
        </w:rPr>
        <w:t>(сомов)</w:t>
      </w:r>
    </w:p>
    <w:tbl>
      <w:tblPr>
        <w:tblW w:w="15053" w:type="dxa"/>
        <w:tblInd w:w="93" w:type="dxa"/>
        <w:tblLook w:val="04A0" w:firstRow="1" w:lastRow="0" w:firstColumn="1" w:lastColumn="0" w:noHBand="0" w:noVBand="1"/>
      </w:tblPr>
      <w:tblGrid>
        <w:gridCol w:w="582"/>
        <w:gridCol w:w="4820"/>
        <w:gridCol w:w="699"/>
        <w:gridCol w:w="435"/>
        <w:gridCol w:w="567"/>
        <w:gridCol w:w="425"/>
        <w:gridCol w:w="535"/>
        <w:gridCol w:w="457"/>
        <w:gridCol w:w="503"/>
        <w:gridCol w:w="348"/>
        <w:gridCol w:w="708"/>
        <w:gridCol w:w="142"/>
        <w:gridCol w:w="851"/>
        <w:gridCol w:w="992"/>
        <w:gridCol w:w="880"/>
        <w:gridCol w:w="112"/>
        <w:gridCol w:w="708"/>
        <w:gridCol w:w="143"/>
        <w:gridCol w:w="992"/>
        <w:gridCol w:w="154"/>
      </w:tblGrid>
      <w:tr w:rsidR="006118DF" w:rsidRPr="00056780" w:rsidTr="002B38D1">
        <w:trPr>
          <w:gridAfter w:val="1"/>
          <w:wAfter w:w="154" w:type="dxa"/>
          <w:trHeight w:val="480"/>
        </w:trPr>
        <w:tc>
          <w:tcPr>
            <w:tcW w:w="582" w:type="dxa"/>
            <w:vMerge w:val="restart"/>
            <w:tcBorders>
              <w:top w:val="single" w:sz="4" w:space="0" w:color="auto"/>
              <w:left w:val="single" w:sz="4" w:space="0" w:color="auto"/>
              <w:right w:val="single" w:sz="4" w:space="0" w:color="auto"/>
            </w:tcBorders>
            <w:vAlign w:val="center"/>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Наименование специальностей</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Код специальностей</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Расходы на образовательный процесс</w:t>
            </w:r>
          </w:p>
        </w:tc>
        <w:tc>
          <w:tcPr>
            <w:tcW w:w="3544" w:type="dxa"/>
            <w:gridSpan w:val="7"/>
            <w:tcBorders>
              <w:top w:val="single" w:sz="4" w:space="0" w:color="auto"/>
              <w:left w:val="nil"/>
              <w:bottom w:val="single" w:sz="4" w:space="0" w:color="auto"/>
              <w:right w:val="single" w:sz="4" w:space="0" w:color="auto"/>
            </w:tcBorders>
            <w:shd w:val="clear" w:color="auto" w:fill="auto"/>
            <w:noWrap/>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Расходы на образовательную среду</w:t>
            </w:r>
          </w:p>
        </w:tc>
        <w:tc>
          <w:tcPr>
            <w:tcW w:w="1843" w:type="dxa"/>
            <w:gridSpan w:val="4"/>
            <w:tcBorders>
              <w:top w:val="single" w:sz="4" w:space="0" w:color="auto"/>
              <w:left w:val="nil"/>
              <w:bottom w:val="single" w:sz="4" w:space="0" w:color="auto"/>
              <w:right w:val="single" w:sz="4" w:space="0" w:color="auto"/>
            </w:tcBorders>
            <w:shd w:val="clear" w:color="auto" w:fill="auto"/>
            <w:noWrap/>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bCs/>
              </w:rPr>
            </w:pPr>
            <w:r w:rsidRPr="00056780">
              <w:rPr>
                <w:rFonts w:ascii="Times New Roman" w:eastAsia="Times New Roman" w:hAnsi="Times New Roman" w:cs="Times New Roman"/>
                <w:b/>
                <w:bCs/>
              </w:rPr>
              <w:t>Всего норматив бюджетного финансирования на одного         студента в год</w:t>
            </w:r>
          </w:p>
        </w:tc>
      </w:tr>
      <w:tr w:rsidR="006118DF" w:rsidRPr="00056780" w:rsidTr="002B38D1">
        <w:trPr>
          <w:gridAfter w:val="1"/>
          <w:wAfter w:w="154" w:type="dxa"/>
          <w:trHeight w:val="2832"/>
        </w:trPr>
        <w:tc>
          <w:tcPr>
            <w:tcW w:w="582" w:type="dxa"/>
            <w:vMerge/>
            <w:tcBorders>
              <w:left w:val="single" w:sz="4" w:space="0" w:color="auto"/>
              <w:bottom w:val="single" w:sz="4" w:space="0" w:color="auto"/>
              <w:right w:val="single" w:sz="4" w:space="0" w:color="auto"/>
            </w:tcBorders>
          </w:tcPr>
          <w:p w:rsidR="006118DF" w:rsidRPr="00056780" w:rsidRDefault="006118DF" w:rsidP="00754581">
            <w:pPr>
              <w:spacing w:after="0" w:line="240" w:lineRule="auto"/>
              <w:rPr>
                <w:rFonts w:ascii="Times New Roman" w:eastAsia="Times New Roman" w:hAnsi="Times New Roman" w:cs="Times New Roman"/>
                <w:b/>
                <w:b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8DF" w:rsidRPr="00056780" w:rsidRDefault="006118DF" w:rsidP="00754581">
            <w:pPr>
              <w:spacing w:after="0" w:line="240" w:lineRule="auto"/>
              <w:rPr>
                <w:rFonts w:ascii="Times New Roman" w:eastAsia="Times New Roman" w:hAnsi="Times New Roman" w:cs="Times New Roman"/>
                <w:b/>
                <w:bCs/>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6118DF" w:rsidRPr="00056780" w:rsidRDefault="006118DF" w:rsidP="00754581">
            <w:pPr>
              <w:spacing w:after="0" w:line="240" w:lineRule="auto"/>
              <w:rPr>
                <w:rFonts w:ascii="Times New Roman" w:eastAsia="Times New Roman" w:hAnsi="Times New Roman" w:cs="Times New Roman"/>
                <w:b/>
                <w:bC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6118DF" w:rsidRPr="00056780" w:rsidRDefault="006118DF" w:rsidP="00754581">
            <w:pPr>
              <w:spacing w:after="0" w:line="240" w:lineRule="auto"/>
              <w:rPr>
                <w:rFonts w:ascii="Times New Roman" w:eastAsia="Times New Roman" w:hAnsi="Times New Roman" w:cs="Times New Roman"/>
                <w:b/>
                <w:bCs/>
              </w:rPr>
            </w:pPr>
          </w:p>
        </w:tc>
        <w:tc>
          <w:tcPr>
            <w:tcW w:w="992" w:type="dxa"/>
            <w:gridSpan w:val="2"/>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фонд оплаты труда, включая отчисления в Социальный фонд</w:t>
            </w:r>
          </w:p>
        </w:tc>
        <w:tc>
          <w:tcPr>
            <w:tcW w:w="851" w:type="dxa"/>
            <w:gridSpan w:val="2"/>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 xml:space="preserve">учебные расходные материалы </w:t>
            </w:r>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расходы на повышение квалификации</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расходы на выплату стипендии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8DF" w:rsidRPr="00056780" w:rsidRDefault="006118DF" w:rsidP="00754581">
            <w:pPr>
              <w:spacing w:after="0" w:line="240" w:lineRule="auto"/>
              <w:rPr>
                <w:rFonts w:ascii="Times New Roman" w:eastAsia="Times New Roman" w:hAnsi="Times New Roman" w:cs="Times New Roman"/>
                <w:b/>
                <w:bCs/>
              </w:rPr>
            </w:pPr>
          </w:p>
        </w:tc>
        <w:tc>
          <w:tcPr>
            <w:tcW w:w="992" w:type="dxa"/>
            <w:gridSpan w:val="2"/>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 xml:space="preserve">расходы на оплату коммунальных услуг (включая связь) </w:t>
            </w:r>
          </w:p>
        </w:tc>
        <w:tc>
          <w:tcPr>
            <w:tcW w:w="851" w:type="dxa"/>
            <w:gridSpan w:val="2"/>
            <w:tcBorders>
              <w:top w:val="nil"/>
              <w:left w:val="nil"/>
              <w:bottom w:val="single" w:sz="4" w:space="0" w:color="auto"/>
              <w:right w:val="single" w:sz="4" w:space="0" w:color="auto"/>
            </w:tcBorders>
            <w:shd w:val="clear" w:color="auto" w:fill="auto"/>
            <w:textDirection w:val="btLr"/>
            <w:vAlign w:val="center"/>
            <w:hideMark/>
          </w:tcPr>
          <w:p w:rsidR="006118DF" w:rsidRPr="00056780" w:rsidRDefault="006118DF" w:rsidP="00754581">
            <w:pPr>
              <w:spacing w:after="0" w:line="240" w:lineRule="auto"/>
              <w:jc w:val="center"/>
              <w:rPr>
                <w:rFonts w:ascii="Times New Roman" w:eastAsia="Times New Roman" w:hAnsi="Times New Roman" w:cs="Times New Roman"/>
                <w:b/>
              </w:rPr>
            </w:pPr>
            <w:r w:rsidRPr="00056780">
              <w:rPr>
                <w:rFonts w:ascii="Times New Roman" w:eastAsia="Times New Roman" w:hAnsi="Times New Roman" w:cs="Times New Roman"/>
                <w:b/>
              </w:rPr>
              <w:t>расходы на текущий ремонт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18DF" w:rsidRPr="00056780" w:rsidRDefault="006118DF" w:rsidP="00754581">
            <w:pPr>
              <w:spacing w:after="0" w:line="240" w:lineRule="auto"/>
              <w:rPr>
                <w:rFonts w:ascii="Times New Roman" w:eastAsia="Times New Roman" w:hAnsi="Times New Roman" w:cs="Times New Roman"/>
                <w:b/>
                <w:bCs/>
              </w:rPr>
            </w:pP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Образование и педагогические науки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50 000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37 975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2 740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2 720</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40 592</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Музыкальное образование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50 601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79 300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75 092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890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2 720</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81 917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Изобразительное и прикладные виды искусств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70 000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94 460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87 437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5 090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97 077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4</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Дизайн по отраслям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70 602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5 270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41 737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Экономика и управление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80 000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26 597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1 470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32 617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6</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Сервис, туризм и информационная безопасность</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100 000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35 787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31 784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2 070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38 404</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7</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Сельское хозяйство и сельскохозяйственные науки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110 000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36 150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38 767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8</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Геодезия и землеустройство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120 000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36 020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2 170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38 637</w:t>
            </w:r>
          </w:p>
        </w:tc>
      </w:tr>
      <w:tr w:rsidR="006118DF" w:rsidRPr="00056780" w:rsidTr="002B38D1">
        <w:trPr>
          <w:gridAfter w:val="1"/>
          <w:wAfter w:w="154" w:type="dxa"/>
          <w:trHeight w:val="300"/>
        </w:trPr>
        <w:tc>
          <w:tcPr>
            <w:tcW w:w="582" w:type="dxa"/>
            <w:tcBorders>
              <w:top w:val="single" w:sz="4" w:space="0" w:color="auto"/>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Геология, разведка и разработка полезных ископаемых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130 000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36 880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3 030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39 497</w:t>
            </w:r>
          </w:p>
        </w:tc>
      </w:tr>
      <w:tr w:rsidR="006118DF" w:rsidRPr="00056780" w:rsidTr="002B38D1">
        <w:trPr>
          <w:gridAfter w:val="1"/>
          <w:wAfter w:w="154" w:type="dxa"/>
          <w:trHeight w:val="300"/>
        </w:trPr>
        <w:tc>
          <w:tcPr>
            <w:tcW w:w="582" w:type="dxa"/>
            <w:tcBorders>
              <w:top w:val="single" w:sz="4" w:space="0" w:color="auto"/>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Электро- и теплоэнергетика</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140 000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35 130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1 280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37 747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lastRenderedPageBreak/>
              <w:t>11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Машиностроение и технологии материалов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150 000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36 640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2 790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39 257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12</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Техника и технологии наземного транспорта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190 000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36 090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38 707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13</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Автоматика и управление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220 000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36 980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3 130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39 597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14</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Информатика и вычислительная техника</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230 000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31 060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26 597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2 530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33 677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15</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Воспроизводство и переработка лесных ресурсов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250 000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35 820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1 970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38 437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16</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Промышленная экология и биотехнологии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260 000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36 570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2 720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39 187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17</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Архитектура и строительство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270 000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36 970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3 120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39 587</w:t>
            </w:r>
          </w:p>
        </w:tc>
      </w:tr>
      <w:tr w:rsidR="006118DF" w:rsidRPr="00056780" w:rsidTr="002B38D1">
        <w:trPr>
          <w:gridAfter w:val="1"/>
          <w:wAfter w:w="154" w:type="dxa"/>
          <w:trHeight w:val="300"/>
        </w:trPr>
        <w:tc>
          <w:tcPr>
            <w:tcW w:w="582" w:type="dxa"/>
            <w:tcBorders>
              <w:top w:val="nil"/>
              <w:left w:val="single" w:sz="4" w:space="0" w:color="auto"/>
              <w:bottom w:val="single" w:sz="4" w:space="0" w:color="auto"/>
              <w:right w:val="single" w:sz="4" w:space="0" w:color="auto"/>
            </w:tcBorders>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18</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6118DF" w:rsidRPr="00056780" w:rsidRDefault="006118DF" w:rsidP="00754581">
            <w:pPr>
              <w:spacing w:after="0" w:line="240" w:lineRule="auto"/>
              <w:rPr>
                <w:rFonts w:ascii="Times New Roman" w:eastAsia="Times New Roman" w:hAnsi="Times New Roman" w:cs="Times New Roman"/>
              </w:rPr>
            </w:pPr>
            <w:r w:rsidRPr="00056780">
              <w:rPr>
                <w:rFonts w:ascii="Times New Roman" w:eastAsia="Times New Roman" w:hAnsi="Times New Roman" w:cs="Times New Roman"/>
              </w:rPr>
              <w:t>Техносферная безопасность и природообустройство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right"/>
              <w:rPr>
                <w:rFonts w:ascii="Times New Roman" w:eastAsia="Times New Roman" w:hAnsi="Times New Roman" w:cs="Times New Roman"/>
              </w:rPr>
            </w:pPr>
            <w:r w:rsidRPr="00056780">
              <w:rPr>
                <w:rFonts w:ascii="Times New Roman" w:eastAsia="Times New Roman" w:hAnsi="Times New Roman" w:cs="Times New Roman"/>
              </w:rPr>
              <w:t>280 000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36 490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31 917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2 640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598</w:t>
            </w:r>
          </w:p>
        </w:tc>
        <w:tc>
          <w:tcPr>
            <w:tcW w:w="851"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1 335</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2 617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2 273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rPr>
            </w:pPr>
            <w:r w:rsidRPr="00056780">
              <w:rPr>
                <w:rFonts w:ascii="Times New Roman" w:eastAsia="Times New Roman" w:hAnsi="Times New Roman" w:cs="Times New Roman"/>
              </w:rPr>
              <w:t>344</w:t>
            </w:r>
          </w:p>
        </w:tc>
        <w:tc>
          <w:tcPr>
            <w:tcW w:w="992" w:type="dxa"/>
            <w:tcBorders>
              <w:top w:val="nil"/>
              <w:left w:val="nil"/>
              <w:bottom w:val="single" w:sz="4" w:space="0" w:color="auto"/>
              <w:right w:val="single" w:sz="4" w:space="0" w:color="auto"/>
            </w:tcBorders>
            <w:shd w:val="clear" w:color="auto" w:fill="auto"/>
            <w:noWrap/>
            <w:vAlign w:val="bottom"/>
            <w:hideMark/>
          </w:tcPr>
          <w:p w:rsidR="006118DF" w:rsidRPr="00056780" w:rsidRDefault="006118DF" w:rsidP="00754581">
            <w:pPr>
              <w:spacing w:after="0" w:line="240" w:lineRule="auto"/>
              <w:jc w:val="center"/>
              <w:rPr>
                <w:rFonts w:ascii="Times New Roman" w:eastAsia="Times New Roman" w:hAnsi="Times New Roman" w:cs="Times New Roman"/>
                <w:bCs/>
              </w:rPr>
            </w:pPr>
            <w:r w:rsidRPr="00056780">
              <w:rPr>
                <w:rFonts w:ascii="Times New Roman" w:eastAsia="Times New Roman" w:hAnsi="Times New Roman" w:cs="Times New Roman"/>
                <w:bCs/>
              </w:rPr>
              <w:t>39 107</w:t>
            </w:r>
          </w:p>
        </w:tc>
      </w:tr>
      <w:tr w:rsidR="006118DF" w:rsidRPr="00056780" w:rsidTr="00B03F1C">
        <w:trPr>
          <w:trHeight w:val="334"/>
        </w:trPr>
        <w:tc>
          <w:tcPr>
            <w:tcW w:w="582" w:type="dxa"/>
          </w:tcPr>
          <w:p w:rsidR="006118DF" w:rsidRPr="00056780" w:rsidRDefault="006118DF" w:rsidP="00754581">
            <w:pPr>
              <w:spacing w:after="0" w:line="240" w:lineRule="auto"/>
              <w:rPr>
                <w:rFonts w:asciiTheme="minorHAnsi" w:eastAsiaTheme="minorEastAsia" w:hAnsiTheme="minorHAnsi" w:cstheme="minorBidi"/>
              </w:rPr>
            </w:pPr>
          </w:p>
        </w:tc>
        <w:tc>
          <w:tcPr>
            <w:tcW w:w="5519"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1002"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960"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960"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1056"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993"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992" w:type="dxa"/>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880" w:type="dxa"/>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820" w:type="dxa"/>
            <w:gridSpan w:val="2"/>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c>
          <w:tcPr>
            <w:tcW w:w="1289" w:type="dxa"/>
            <w:gridSpan w:val="3"/>
            <w:noWrap/>
            <w:vAlign w:val="bottom"/>
            <w:hideMark/>
          </w:tcPr>
          <w:p w:rsidR="006118DF" w:rsidRPr="00056780" w:rsidRDefault="006118DF" w:rsidP="00754581">
            <w:pPr>
              <w:spacing w:after="0" w:line="240" w:lineRule="auto"/>
              <w:rPr>
                <w:rFonts w:asciiTheme="minorHAnsi" w:eastAsiaTheme="minorEastAsia" w:hAnsiTheme="minorHAnsi" w:cstheme="minorBidi"/>
              </w:rPr>
            </w:pPr>
          </w:p>
        </w:tc>
      </w:tr>
    </w:tbl>
    <w:p w:rsidR="006118DF" w:rsidRPr="00056780" w:rsidRDefault="006118DF" w:rsidP="000E0085">
      <w:pPr>
        <w:spacing w:after="0"/>
        <w:ind w:firstLine="709"/>
        <w:jc w:val="both"/>
        <w:rPr>
          <w:rFonts w:ascii="Times New Roman" w:hAnsi="Times New Roman" w:cs="Times New Roman"/>
          <w:b/>
          <w:sz w:val="28"/>
        </w:rPr>
      </w:pPr>
      <w:r w:rsidRPr="00056780">
        <w:rPr>
          <w:rFonts w:ascii="Times New Roman" w:hAnsi="Times New Roman" w:cs="Times New Roman"/>
          <w:b/>
          <w:sz w:val="28"/>
        </w:rPr>
        <w:t>Примечание:</w:t>
      </w:r>
    </w:p>
    <w:p w:rsidR="006118DF" w:rsidRPr="00056780" w:rsidRDefault="006118DF" w:rsidP="00BF48A8">
      <w:pPr>
        <w:pStyle w:val="a9"/>
        <w:widowControl w:val="0"/>
        <w:numPr>
          <w:ilvl w:val="0"/>
          <w:numId w:val="12"/>
        </w:numPr>
        <w:tabs>
          <w:tab w:val="left" w:pos="993"/>
        </w:tabs>
        <w:spacing w:after="0" w:line="240" w:lineRule="auto"/>
        <w:ind w:left="0" w:firstLine="709"/>
        <w:jc w:val="both"/>
        <w:rPr>
          <w:rFonts w:ascii="Times New Roman" w:hAnsi="Times New Roman" w:cs="Times New Roman"/>
          <w:sz w:val="28"/>
        </w:rPr>
      </w:pPr>
      <w:r w:rsidRPr="00056780">
        <w:rPr>
          <w:rFonts w:ascii="Times New Roman" w:hAnsi="Times New Roman" w:cs="Times New Roman"/>
          <w:sz w:val="28"/>
        </w:rPr>
        <w:t>При расчете потребности в средствах на образовательную среду по всем специальностям расходы применяются по видам отопления зданий государственных колледжей, в том числе:</w:t>
      </w:r>
    </w:p>
    <w:p w:rsidR="006118DF" w:rsidRPr="00056780" w:rsidRDefault="006118DF" w:rsidP="006118DF">
      <w:pPr>
        <w:pStyle w:val="a9"/>
        <w:jc w:val="both"/>
        <w:rPr>
          <w:rFonts w:ascii="Times New Roman" w:hAnsi="Times New Roman" w:cs="Times New Roman"/>
          <w:sz w:val="28"/>
        </w:rPr>
      </w:pPr>
      <w:r w:rsidRPr="00056780">
        <w:rPr>
          <w:rFonts w:ascii="Times New Roman" w:hAnsi="Times New Roman" w:cs="Times New Roman"/>
          <w:sz w:val="28"/>
        </w:rPr>
        <w:t>- электрическое отопление – 3 144 сома;</w:t>
      </w:r>
    </w:p>
    <w:p w:rsidR="006118DF" w:rsidRPr="00056780" w:rsidRDefault="006118DF" w:rsidP="006118DF">
      <w:pPr>
        <w:pStyle w:val="a9"/>
        <w:jc w:val="both"/>
        <w:rPr>
          <w:rFonts w:ascii="Times New Roman" w:hAnsi="Times New Roman" w:cs="Times New Roman"/>
          <w:sz w:val="28"/>
        </w:rPr>
      </w:pPr>
      <w:r w:rsidRPr="00056780">
        <w:rPr>
          <w:rFonts w:ascii="Times New Roman" w:hAnsi="Times New Roman" w:cs="Times New Roman"/>
          <w:sz w:val="28"/>
        </w:rPr>
        <w:t>- центральное отопление – 2 894 сома;</w:t>
      </w:r>
    </w:p>
    <w:p w:rsidR="006118DF" w:rsidRPr="00056780" w:rsidRDefault="006118DF" w:rsidP="006118DF">
      <w:pPr>
        <w:pStyle w:val="a9"/>
        <w:jc w:val="both"/>
        <w:rPr>
          <w:rFonts w:ascii="Times New Roman" w:hAnsi="Times New Roman" w:cs="Times New Roman"/>
          <w:sz w:val="28"/>
        </w:rPr>
      </w:pPr>
      <w:r w:rsidRPr="00056780">
        <w:rPr>
          <w:rFonts w:ascii="Times New Roman" w:hAnsi="Times New Roman" w:cs="Times New Roman"/>
          <w:sz w:val="28"/>
        </w:rPr>
        <w:t>- смешанное отопление – 2 414 сомов;</w:t>
      </w:r>
    </w:p>
    <w:p w:rsidR="006118DF" w:rsidRPr="00056780" w:rsidRDefault="006118DF" w:rsidP="006118DF">
      <w:pPr>
        <w:pStyle w:val="a9"/>
        <w:jc w:val="both"/>
        <w:rPr>
          <w:rFonts w:ascii="Times New Roman" w:hAnsi="Times New Roman" w:cs="Times New Roman"/>
          <w:sz w:val="28"/>
        </w:rPr>
      </w:pPr>
      <w:r w:rsidRPr="00056780">
        <w:rPr>
          <w:rFonts w:ascii="Times New Roman" w:hAnsi="Times New Roman" w:cs="Times New Roman"/>
          <w:sz w:val="28"/>
        </w:rPr>
        <w:t>- печное отопление – 1 664 сома.</w:t>
      </w:r>
    </w:p>
    <w:p w:rsidR="006118DF" w:rsidRPr="00056780" w:rsidRDefault="006118DF" w:rsidP="00BF48A8">
      <w:pPr>
        <w:pStyle w:val="a9"/>
        <w:widowControl w:val="0"/>
        <w:numPr>
          <w:ilvl w:val="0"/>
          <w:numId w:val="12"/>
        </w:numPr>
        <w:tabs>
          <w:tab w:val="left" w:pos="993"/>
        </w:tabs>
        <w:spacing w:after="0" w:line="240" w:lineRule="auto"/>
        <w:ind w:left="0" w:firstLine="709"/>
        <w:jc w:val="both"/>
        <w:rPr>
          <w:rFonts w:ascii="Times New Roman" w:hAnsi="Times New Roman" w:cs="Times New Roman"/>
          <w:sz w:val="28"/>
        </w:rPr>
      </w:pPr>
      <w:r w:rsidRPr="00056780">
        <w:rPr>
          <w:rFonts w:ascii="Times New Roman" w:hAnsi="Times New Roman" w:cs="Times New Roman"/>
          <w:sz w:val="28"/>
        </w:rPr>
        <w:t>Расходы на питание студентов из числа детей-сирот в нормативы бюджетного финансирования не входят и определяются по фактическим затратам.</w:t>
      </w:r>
    </w:p>
    <w:p w:rsidR="0029397B" w:rsidRPr="00056780" w:rsidRDefault="0029397B">
      <w:pPr>
        <w:rPr>
          <w:sz w:val="28"/>
          <w:lang w:eastAsia="ru-RU"/>
        </w:rPr>
      </w:pPr>
      <w:r w:rsidRPr="00056780">
        <w:rPr>
          <w:sz w:val="28"/>
          <w:lang w:eastAsia="ru-RU"/>
        </w:rPr>
        <w:br w:type="page"/>
      </w:r>
    </w:p>
    <w:p w:rsidR="0029397B" w:rsidRPr="00056780" w:rsidRDefault="0029397B" w:rsidP="006118DF">
      <w:pPr>
        <w:rPr>
          <w:lang w:eastAsia="ru-RU"/>
        </w:rPr>
        <w:sectPr w:rsidR="0029397B" w:rsidRPr="00056780" w:rsidSect="002B38D1">
          <w:footerReference w:type="default" r:id="rId25"/>
          <w:pgSz w:w="16838" w:h="11906" w:orient="landscape"/>
          <w:pgMar w:top="1701" w:right="1134" w:bottom="1134" w:left="1134" w:header="709" w:footer="0" w:gutter="0"/>
          <w:cols w:space="708"/>
          <w:titlePg/>
          <w:docGrid w:linePitch="360"/>
        </w:sectPr>
      </w:pPr>
    </w:p>
    <w:p w:rsidR="002B38D1" w:rsidRPr="00056780" w:rsidRDefault="002B38D1" w:rsidP="002B38D1">
      <w:pPr>
        <w:pStyle w:val="1"/>
        <w:jc w:val="both"/>
        <w:rPr>
          <w:rFonts w:ascii="Times New Roman" w:eastAsia="Times New Roman" w:hAnsi="Times New Roman" w:cs="Times New Roman"/>
          <w:color w:val="761E28" w:themeColor="accent2" w:themeShade="BF"/>
        </w:rPr>
      </w:pPr>
      <w:bookmarkStart w:id="4" w:name="_Toc87441506"/>
      <w:r w:rsidRPr="00056780">
        <w:rPr>
          <w:rStyle w:val="s0"/>
          <w:color w:val="761E28" w:themeColor="accent2" w:themeShade="BF"/>
          <w:sz w:val="28"/>
        </w:rPr>
        <w:lastRenderedPageBreak/>
        <w:t xml:space="preserve">1.3. </w:t>
      </w:r>
      <w:r w:rsidRPr="00056780">
        <w:rPr>
          <w:rStyle w:val="s0"/>
          <w:i/>
          <w:color w:val="761E28" w:themeColor="accent2" w:themeShade="BF"/>
          <w:sz w:val="28"/>
          <w:u w:val="single"/>
        </w:rPr>
        <w:t>Приложение 3</w:t>
      </w:r>
      <w:r w:rsidRPr="00056780">
        <w:rPr>
          <w:rStyle w:val="s0"/>
          <w:color w:val="761E28" w:themeColor="accent2" w:themeShade="BF"/>
          <w:sz w:val="28"/>
        </w:rPr>
        <w:t xml:space="preserve"> - </w:t>
      </w:r>
      <w:r w:rsidRPr="00056780">
        <w:rPr>
          <w:rFonts w:ascii="Times New Roman" w:hAnsi="Times New Roman" w:cs="Times New Roman"/>
          <w:color w:val="761E28" w:themeColor="accent2" w:themeShade="BF"/>
        </w:rPr>
        <w:t xml:space="preserve">Порядок формирования и исполнения расходов государственных образовательных организаций среднего профессионального образования Министерства образования и науки Кыргызской Республики </w:t>
      </w:r>
      <w:r w:rsidRPr="00056780">
        <w:rPr>
          <w:rFonts w:ascii="Times New Roman" w:eastAsia="Times New Roman" w:hAnsi="Times New Roman" w:cs="Times New Roman"/>
          <w:color w:val="761E28" w:themeColor="accent2" w:themeShade="BF"/>
        </w:rPr>
        <w:t>в условиях нормативного финансирования</w:t>
      </w:r>
      <w:bookmarkEnd w:id="4"/>
    </w:p>
    <w:p w:rsidR="002B38D1" w:rsidRPr="00056780" w:rsidRDefault="002B38D1" w:rsidP="002B38D1">
      <w:pPr>
        <w:ind w:right="849"/>
        <w:jc w:val="center"/>
        <w:rPr>
          <w:rFonts w:ascii="Times New Roman" w:eastAsia="Times New Roman" w:hAnsi="Times New Roman" w:cs="Times New Roman"/>
          <w:b/>
          <w:bCs/>
          <w:sz w:val="28"/>
          <w:szCs w:val="28"/>
        </w:rPr>
      </w:pPr>
    </w:p>
    <w:p w:rsidR="002B38D1" w:rsidRPr="00056780" w:rsidRDefault="002B38D1" w:rsidP="002B38D1">
      <w:pPr>
        <w:pStyle w:val="a9"/>
        <w:ind w:left="567" w:right="849"/>
        <w:jc w:val="center"/>
        <w:rPr>
          <w:rFonts w:ascii="Times New Roman" w:eastAsia="Times New Roman" w:hAnsi="Times New Roman" w:cs="Times New Roman"/>
          <w:b/>
          <w:bCs/>
          <w:sz w:val="28"/>
          <w:szCs w:val="28"/>
        </w:rPr>
      </w:pPr>
      <w:r w:rsidRPr="00056780">
        <w:rPr>
          <w:rFonts w:ascii="Times New Roman" w:eastAsia="Times New Roman" w:hAnsi="Times New Roman" w:cs="Times New Roman"/>
          <w:b/>
          <w:bCs/>
          <w:sz w:val="28"/>
          <w:szCs w:val="28"/>
        </w:rPr>
        <w:t>Глава 1. Общие положения</w:t>
      </w:r>
    </w:p>
    <w:p w:rsidR="002B38D1" w:rsidRPr="00056780" w:rsidRDefault="002B38D1" w:rsidP="002B38D1">
      <w:pPr>
        <w:pStyle w:val="a9"/>
        <w:ind w:left="760"/>
        <w:rPr>
          <w:rFonts w:ascii="Times New Roman" w:eastAsia="Times New Roman" w:hAnsi="Times New Roman" w:cs="Times New Roman"/>
          <w:sz w:val="28"/>
          <w:szCs w:val="28"/>
        </w:rPr>
      </w:pPr>
    </w:p>
    <w:p w:rsidR="002B38D1" w:rsidRPr="00056780" w:rsidRDefault="002B38D1" w:rsidP="00BF48A8">
      <w:pPr>
        <w:pStyle w:val="a9"/>
        <w:numPr>
          <w:ilvl w:val="0"/>
          <w:numId w:val="26"/>
        </w:numPr>
        <w:tabs>
          <w:tab w:val="left" w:pos="709"/>
          <w:tab w:val="left" w:pos="1134"/>
        </w:tabs>
        <w:spacing w:before="240"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Настоящий Порядок определяет механизм финансирования расходов государственных образовательных организаций среднего профессионального образования Министерства образования и науки Кыргызской Республики (далее – государственные колледжи) из средств республиканского бюджета.</w:t>
      </w:r>
    </w:p>
    <w:p w:rsidR="002B38D1" w:rsidRPr="00056780" w:rsidRDefault="002B38D1" w:rsidP="00BF48A8">
      <w:pPr>
        <w:pStyle w:val="a9"/>
        <w:numPr>
          <w:ilvl w:val="0"/>
          <w:numId w:val="26"/>
        </w:numPr>
        <w:tabs>
          <w:tab w:val="left" w:pos="709"/>
          <w:tab w:val="left" w:pos="1134"/>
        </w:tabs>
        <w:spacing w:before="240"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Общие процедуры по срокам составления, утверждения и исполнения смет расходов государственных колледжей определяются в соответствии с Бюджетным кодексом Кыргызской Республики по формам, утверждаемым Министерством экономики и финансов Кыргызской Республики.</w:t>
      </w:r>
    </w:p>
    <w:p w:rsidR="002B38D1" w:rsidRPr="00056780" w:rsidRDefault="002B38D1" w:rsidP="002B38D1">
      <w:pPr>
        <w:tabs>
          <w:tab w:val="left" w:pos="1134"/>
        </w:tabs>
        <w:spacing w:before="240"/>
        <w:ind w:firstLine="709"/>
        <w:jc w:val="center"/>
        <w:rPr>
          <w:rFonts w:ascii="Times New Roman" w:eastAsia="Times New Roman" w:hAnsi="Times New Roman" w:cs="Times New Roman"/>
          <w:b/>
          <w:sz w:val="28"/>
          <w:szCs w:val="28"/>
        </w:rPr>
      </w:pPr>
      <w:r w:rsidRPr="00056780">
        <w:rPr>
          <w:rFonts w:ascii="Times New Roman" w:eastAsia="Times New Roman" w:hAnsi="Times New Roman" w:cs="Times New Roman"/>
          <w:b/>
          <w:bCs/>
          <w:sz w:val="28"/>
          <w:szCs w:val="28"/>
        </w:rPr>
        <w:t xml:space="preserve">Глава 2. Формирование объемов бюджетного финансирования государственных </w:t>
      </w:r>
      <w:r w:rsidRPr="00056780">
        <w:rPr>
          <w:rFonts w:ascii="Times New Roman" w:eastAsia="Times New Roman" w:hAnsi="Times New Roman" w:cs="Times New Roman"/>
          <w:b/>
          <w:sz w:val="28"/>
          <w:szCs w:val="28"/>
        </w:rPr>
        <w:t>колледжей</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hAnsi="Times New Roman" w:cs="Times New Roman"/>
          <w:sz w:val="28"/>
          <w:szCs w:val="28"/>
        </w:rPr>
      </w:pPr>
      <w:r w:rsidRPr="00056780">
        <w:rPr>
          <w:rFonts w:ascii="Times New Roman" w:eastAsia="Times New Roman" w:hAnsi="Times New Roman" w:cs="Times New Roman"/>
          <w:sz w:val="28"/>
        </w:rPr>
        <w:t>Министерство образования и науки</w:t>
      </w:r>
      <w:r w:rsidRPr="00056780">
        <w:rPr>
          <w:rFonts w:ascii="Times New Roman" w:eastAsia="Times New Roman" w:hAnsi="Times New Roman" w:cs="Times New Roman"/>
          <w:sz w:val="28"/>
          <w:szCs w:val="28"/>
        </w:rPr>
        <w:t xml:space="preserve"> Кыргызской Республики</w:t>
      </w:r>
      <w:r w:rsidRPr="00056780">
        <w:rPr>
          <w:rFonts w:ascii="Times New Roman" w:hAnsi="Times New Roman" w:cs="Times New Roman"/>
          <w:sz w:val="28"/>
        </w:rPr>
        <w:t xml:space="preserve"> </w:t>
      </w:r>
      <w:r w:rsidRPr="00056780">
        <w:rPr>
          <w:rFonts w:ascii="Times New Roman" w:eastAsia="Times New Roman" w:hAnsi="Times New Roman" w:cs="Times New Roman"/>
          <w:sz w:val="28"/>
          <w:szCs w:val="28"/>
        </w:rPr>
        <w:t>определяет бюджетные расходы государственных колледжей, переведенных на нормативное финансирование, согласно</w:t>
      </w:r>
      <w:r w:rsidRPr="00056780">
        <w:rPr>
          <w:rFonts w:ascii="Times New Roman" w:eastAsia="Times New Roman" w:hAnsi="Times New Roman" w:cs="Times New Roman"/>
          <w:color w:val="2B2B2B"/>
          <w:sz w:val="28"/>
          <w:szCs w:val="28"/>
        </w:rPr>
        <w:t xml:space="preserve"> </w:t>
      </w:r>
      <w:r w:rsidRPr="00056780">
        <w:rPr>
          <w:rFonts w:ascii="Times New Roman" w:eastAsia="Times New Roman" w:hAnsi="Times New Roman" w:cs="Times New Roman"/>
          <w:sz w:val="28"/>
          <w:szCs w:val="28"/>
        </w:rPr>
        <w:t>численности студентов по</w:t>
      </w:r>
      <w:r w:rsidRPr="00056780">
        <w:rPr>
          <w:rFonts w:ascii="Times New Roman" w:eastAsia="Times New Roman" w:hAnsi="Times New Roman" w:cs="Times New Roman"/>
          <w:color w:val="2B2B2B"/>
          <w:sz w:val="28"/>
          <w:szCs w:val="28"/>
        </w:rPr>
        <w:t xml:space="preserve"> </w:t>
      </w:r>
      <w:r w:rsidRPr="00056780">
        <w:rPr>
          <w:rFonts w:ascii="Times New Roman" w:eastAsia="Times New Roman" w:hAnsi="Times New Roman" w:cs="Times New Roman"/>
          <w:sz w:val="28"/>
          <w:szCs w:val="28"/>
        </w:rPr>
        <w:t xml:space="preserve">специальностям </w:t>
      </w:r>
      <w:r w:rsidRPr="00056780">
        <w:rPr>
          <w:rFonts w:ascii="Times New Roman" w:eastAsia="Times New Roman" w:hAnsi="Times New Roman" w:cs="Times New Roman"/>
          <w:color w:val="2B2B2B"/>
          <w:sz w:val="28"/>
          <w:szCs w:val="28"/>
        </w:rPr>
        <w:t xml:space="preserve">и </w:t>
      </w:r>
      <w:r w:rsidRPr="00056780">
        <w:rPr>
          <w:rFonts w:ascii="Times New Roman" w:eastAsia="Times New Roman" w:hAnsi="Times New Roman" w:cs="Times New Roman"/>
          <w:sz w:val="28"/>
          <w:szCs w:val="28"/>
        </w:rPr>
        <w:t>типовым нормативам бюджетного финансирования государственных колледжей на одного студента (далее – норматив расходов).</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hAnsi="Times New Roman" w:cs="Times New Roman"/>
          <w:sz w:val="28"/>
          <w:szCs w:val="28"/>
        </w:rPr>
      </w:pPr>
      <w:r w:rsidRPr="00056780">
        <w:rPr>
          <w:rFonts w:ascii="Times New Roman" w:eastAsia="Times New Roman" w:hAnsi="Times New Roman" w:cs="Times New Roman"/>
          <w:sz w:val="28"/>
          <w:szCs w:val="28"/>
        </w:rPr>
        <w:t>Дл</w:t>
      </w:r>
      <w:r w:rsidRPr="00056780">
        <w:rPr>
          <w:rFonts w:ascii="TimesNewRomanPSMT" w:eastAsia="Times New Roman" w:hAnsi="TimesNewRomanPSMT" w:cs="Times New Roman"/>
          <w:sz w:val="28"/>
          <w:szCs w:val="28"/>
        </w:rPr>
        <w:t>я</w:t>
      </w:r>
      <w:r w:rsidRPr="00056780">
        <w:rPr>
          <w:rFonts w:ascii="TimesNewRomanPSMT" w:hAnsi="TimesNewRomanPSMT"/>
          <w:sz w:val="28"/>
        </w:rPr>
        <w:t xml:space="preserve"> формирования сметы расходов государственных колледжей на предстоящий год исчисляется </w:t>
      </w:r>
      <w:r w:rsidRPr="00056780">
        <w:rPr>
          <w:rFonts w:ascii="Times New Roman" w:eastAsiaTheme="minorEastAsia" w:hAnsi="Times New Roman" w:cs="Times New Roman"/>
          <w:sz w:val="28"/>
          <w:szCs w:val="28"/>
        </w:rPr>
        <w:t xml:space="preserve">среднегодовое </w:t>
      </w:r>
      <w:r w:rsidRPr="00056780">
        <w:rPr>
          <w:rFonts w:ascii="Times New Roman" w:hAnsi="Times New Roman" w:cs="Times New Roman"/>
          <w:sz w:val="28"/>
          <w:szCs w:val="28"/>
        </w:rPr>
        <w:t xml:space="preserve">число студентов, </w:t>
      </w:r>
      <w:r w:rsidRPr="00056780">
        <w:rPr>
          <w:rFonts w:ascii="TimesNewRomanPSMT" w:hAnsi="TimesNewRomanPSMT"/>
          <w:sz w:val="28"/>
        </w:rPr>
        <w:t xml:space="preserve">с учетом наличия студентов на начало планируемого периода и изменений в течение года в связи с приемом, выпуском и выбытием отдельных студентов до окончания </w:t>
      </w:r>
      <w:r w:rsidRPr="00056780">
        <w:rPr>
          <w:rFonts w:ascii="TimesNewRomanPSMT" w:hAnsi="TimesNewRomanPSMT"/>
          <w:sz w:val="30"/>
        </w:rPr>
        <w:t>срока обучения.</w:t>
      </w:r>
      <w:r w:rsidRPr="00056780">
        <w:rPr>
          <w:rFonts w:ascii="Times New Roman" w:hAnsi="Times New Roman" w:cs="Times New Roman"/>
          <w:sz w:val="28"/>
        </w:rPr>
        <w:t xml:space="preserve"> Эти </w:t>
      </w:r>
      <w:r w:rsidRPr="00056780">
        <w:rPr>
          <w:rFonts w:ascii="TimesNewRomanPSMT" w:hAnsi="TimesNewRomanPSMT"/>
          <w:sz w:val="30"/>
        </w:rPr>
        <w:t>показатели берутся в физических лицах.</w:t>
      </w:r>
      <w:r w:rsidRPr="00056780">
        <w:rPr>
          <w:rFonts w:ascii="TimesNewRomanPSMT" w:hAnsi="TimesNewRomanPSMT"/>
          <w:sz w:val="28"/>
        </w:rPr>
        <w:t xml:space="preserve"> </w:t>
      </w:r>
    </w:p>
    <w:p w:rsidR="002B38D1" w:rsidRPr="00056780" w:rsidRDefault="002B38D1" w:rsidP="008B68A8">
      <w:pPr>
        <w:pStyle w:val="a9"/>
        <w:tabs>
          <w:tab w:val="left" w:pos="709"/>
          <w:tab w:val="left" w:pos="1134"/>
        </w:tabs>
        <w:spacing w:after="0"/>
        <w:ind w:left="709"/>
        <w:jc w:val="both"/>
        <w:rPr>
          <w:rFonts w:ascii="Times New Roman" w:eastAsia="Times New Roman" w:hAnsi="Times New Roman" w:cs="Times New Roman"/>
          <w:sz w:val="28"/>
        </w:rPr>
      </w:pPr>
      <w:r w:rsidRPr="00056780">
        <w:rPr>
          <w:rFonts w:ascii="Times New Roman" w:eastAsia="Times New Roman" w:hAnsi="Times New Roman" w:cs="Times New Roman"/>
          <w:sz w:val="28"/>
        </w:rPr>
        <w:t xml:space="preserve">Пример расчета среднегодовой численности студентов: </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фактическое число студентов на начало года – 200 человек;</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прием студентов с 1 сентября – 100 человек;</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выпуск студентов с 1 июля – 80 человек. </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Фактическое число студентов на начало года, определенное в физических лицах, принимается равным среднегодовому.</w:t>
      </w:r>
    </w:p>
    <w:p w:rsidR="002B38D1" w:rsidRPr="00056780" w:rsidRDefault="002B38D1" w:rsidP="008B68A8">
      <w:pPr>
        <w:tabs>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 xml:space="preserve"> Среднегодовая численность приема студентов определяется с учетом начала учебного года с 1 сентября, то есть студенты будут учиться в текущем году 4 месяца и при приеме физической численности студентов в 100 человек, среднегодовой прием составит 33 студента (100 человек х 4 месяца : 12 месяцев).</w:t>
      </w:r>
    </w:p>
    <w:p w:rsidR="002B38D1" w:rsidRPr="00056780" w:rsidRDefault="002B38D1" w:rsidP="008B68A8">
      <w:pPr>
        <w:tabs>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Определение среднегодовой численности выпуска студентов производится исходя из продолжительности времени в году, в течение которого они не учатся. Среднегодовой выпуск при физической численности студентов 80 человек составит 40 студентов (80 человек х 6 месяцев : 12 месяцев) </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Таким образом, в данном примере среднегодовая численность студентов составит:</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фактическое число студентов на начало года:     200 человек;</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среднегодовой прием студентов с 1 сентября:    +33 человека;</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среднегодовой выпуск студентов с 1 июля:         40 человек; </w:t>
      </w:r>
    </w:p>
    <w:p w:rsidR="002B38D1" w:rsidRPr="00056780" w:rsidRDefault="002B38D1" w:rsidP="008B68A8">
      <w:pPr>
        <w:tabs>
          <w:tab w:val="left" w:pos="1134"/>
        </w:tabs>
        <w:spacing w:after="0"/>
        <w:ind w:firstLine="709"/>
        <w:jc w:val="both"/>
        <w:rPr>
          <w:rFonts w:ascii="Times New Roman" w:hAnsi="Times New Roman" w:cs="Times New Roman"/>
          <w:sz w:val="28"/>
          <w:szCs w:val="28"/>
        </w:rPr>
      </w:pPr>
      <w:r w:rsidRPr="00056780">
        <w:rPr>
          <w:rFonts w:ascii="Times New Roman" w:hAnsi="Times New Roman" w:cs="Times New Roman"/>
          <w:sz w:val="28"/>
          <w:szCs w:val="28"/>
        </w:rPr>
        <w:t>- среднегодовая численность студентов:                193 студента.</w:t>
      </w:r>
    </w:p>
    <w:p w:rsidR="002B38D1" w:rsidRPr="00056780" w:rsidRDefault="002B38D1" w:rsidP="00BF48A8">
      <w:pPr>
        <w:pStyle w:val="a9"/>
        <w:numPr>
          <w:ilvl w:val="0"/>
          <w:numId w:val="26"/>
        </w:numPr>
        <w:shd w:val="clear" w:color="auto" w:fill="FFFFFF"/>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Государственные колледжи представляют в Министерство образования и науки Кыргызской Республики данные: о численности студентов, обучающихся в колледже по специальностям, по состоянию на 1 января планируемого года; об ожидаемом приеме студентов с 1 сентября; о выпуске студентов с 1 июля планируемого года.</w:t>
      </w:r>
    </w:p>
    <w:p w:rsidR="002B38D1" w:rsidRPr="00056780" w:rsidRDefault="002B38D1" w:rsidP="00BF48A8">
      <w:pPr>
        <w:pStyle w:val="a9"/>
        <w:numPr>
          <w:ilvl w:val="0"/>
          <w:numId w:val="26"/>
        </w:num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План приема студентов по специальностям государственным колледжам устанавливает Министерство образования и науки Кыргызской Республики в соответствии с Положением об образовательной организации среднего профессионального образования Кыргызской Республики и перечнем специальностей, которые утверждаются Кабинетом Министров Кыргызской Республики. </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 Министерство образования и науки Кыргызской Республики рассчитывает потребность в средствах республиканского бюджета для обеспечения норматива расходов государственных колледжей на предстоящий год исходя из среднегодовой численности студентов по специальностям и нормативов расходов по формуле: </w:t>
      </w:r>
    </w:p>
    <w:p w:rsidR="002B38D1" w:rsidRPr="00056780" w:rsidRDefault="00CF6DBD" w:rsidP="002B38D1">
      <w:pPr>
        <w:ind w:firstLine="709"/>
        <w:rPr>
          <w:rFonts w:ascii="Times New Roman" w:eastAsia="Times New Roman" w:hAnsi="Times New Roman" w:cs="Times New Roman"/>
          <w:sz w:val="28"/>
          <w:szCs w:val="28"/>
        </w:rPr>
      </w:pPr>
      <m:oMath>
        <m:sSub>
          <m:sSubPr>
            <m:ctrlPr>
              <w:rPr>
                <w:rFonts w:ascii="Cambria Math" w:eastAsia="Times New Roman" w:hAnsi="Times New Roman" w:cs="Times New Roman"/>
                <w:b/>
                <w:sz w:val="28"/>
                <w:szCs w:val="28"/>
              </w:rPr>
            </m:ctrlPr>
          </m:sSubPr>
          <m:e>
            <m:r>
              <m:rPr>
                <m:sty m:val="b"/>
              </m:rPr>
              <w:rPr>
                <w:rFonts w:ascii="Cambria Math" w:eastAsia="Times New Roman" w:hAnsi="Times New Roman" w:cs="Times New Roman"/>
                <w:sz w:val="28"/>
                <w:szCs w:val="28"/>
              </w:rPr>
              <m:t>П</m:t>
            </m:r>
          </m:e>
          <m:sub>
            <m:r>
              <m:rPr>
                <m:sty m:val="b"/>
              </m:rPr>
              <w:rPr>
                <w:rFonts w:ascii="Cambria Math" w:eastAsia="Times New Roman" w:hAnsi="Times New Roman" w:cs="Times New Roman"/>
                <w:sz w:val="28"/>
                <w:szCs w:val="28"/>
              </w:rPr>
              <m:t>i</m:t>
            </m:r>
          </m:sub>
        </m:sSub>
        <m:r>
          <m:rPr>
            <m:sty m:val="b"/>
          </m:rPr>
          <w:rPr>
            <w:rFonts w:ascii="Cambria Math" w:eastAsia="Times New Roman" w:hAnsi="Times New Roman" w:cs="Times New Roman"/>
            <w:sz w:val="28"/>
            <w:szCs w:val="28"/>
          </w:rPr>
          <m:t>=</m:t>
        </m:r>
        <m:sSubSup>
          <m:sSubSupPr>
            <m:ctrlPr>
              <w:rPr>
                <w:rFonts w:ascii="Cambria Math" w:eastAsia="Times New Roman" w:hAnsi="Times New Roman" w:cs="Times New Roman"/>
                <w:b/>
                <w:sz w:val="28"/>
                <w:szCs w:val="28"/>
              </w:rPr>
            </m:ctrlPr>
          </m:sSubSupPr>
          <m:e>
            <m:r>
              <m:rPr>
                <m:sty m:val="b"/>
              </m:rPr>
              <w:rPr>
                <w:rFonts w:ascii="Cambria Math" w:eastAsia="Times New Roman" w:hAnsi="Times New Roman" w:cs="Times New Roman"/>
                <w:sz w:val="28"/>
                <w:szCs w:val="28"/>
              </w:rPr>
              <m:t>П</m:t>
            </m:r>
          </m:e>
          <m:sub>
            <m:r>
              <m:rPr>
                <m:sty m:val="b"/>
              </m:rPr>
              <w:rPr>
                <w:rFonts w:ascii="Cambria Math" w:eastAsia="Times New Roman" w:hAnsi="Times New Roman" w:cs="Times New Roman"/>
                <w:sz w:val="28"/>
                <w:szCs w:val="28"/>
              </w:rPr>
              <m:t>i</m:t>
            </m:r>
          </m:sub>
          <m:sup>
            <m:r>
              <m:rPr>
                <m:sty m:val="b"/>
              </m:rPr>
              <w:rPr>
                <w:rFonts w:ascii="Cambria Math" w:eastAsia="Times New Roman" w:hAnsi="Times New Roman" w:cs="Times New Roman"/>
                <w:sz w:val="28"/>
                <w:szCs w:val="28"/>
              </w:rPr>
              <m:t>ОП</m:t>
            </m:r>
          </m:sup>
        </m:sSubSup>
        <m:r>
          <m:rPr>
            <m:sty m:val="b"/>
          </m:rPr>
          <w:rPr>
            <w:rFonts w:ascii="Cambria Math" w:eastAsia="Times New Roman" w:hAnsi="Times New Roman" w:cs="Times New Roman"/>
            <w:sz w:val="28"/>
            <w:szCs w:val="28"/>
          </w:rPr>
          <m:t>+</m:t>
        </m:r>
        <m:sSubSup>
          <m:sSubSupPr>
            <m:ctrlPr>
              <w:rPr>
                <w:rFonts w:ascii="Cambria Math" w:eastAsia="Times New Roman" w:hAnsi="Times New Roman" w:cs="Times New Roman"/>
                <w:b/>
                <w:sz w:val="28"/>
                <w:szCs w:val="28"/>
              </w:rPr>
            </m:ctrlPr>
          </m:sSubSupPr>
          <m:e>
            <m:r>
              <m:rPr>
                <m:sty m:val="b"/>
              </m:rPr>
              <w:rPr>
                <w:rFonts w:ascii="Cambria Math" w:eastAsia="Times New Roman" w:hAnsi="Times New Roman" w:cs="Times New Roman"/>
                <w:sz w:val="28"/>
                <w:szCs w:val="28"/>
              </w:rPr>
              <m:t>П</m:t>
            </m:r>
          </m:e>
          <m:sub>
            <m:r>
              <m:rPr>
                <m:sty m:val="b"/>
              </m:rPr>
              <w:rPr>
                <w:rFonts w:ascii="Cambria Math" w:eastAsia="Times New Roman" w:hAnsi="Times New Roman" w:cs="Times New Roman"/>
                <w:sz w:val="28"/>
                <w:szCs w:val="28"/>
              </w:rPr>
              <m:t>i</m:t>
            </m:r>
          </m:sub>
          <m:sup>
            <m:r>
              <m:rPr>
                <m:sty m:val="b"/>
              </m:rPr>
              <w:rPr>
                <w:rFonts w:ascii="Cambria Math" w:eastAsia="Times New Roman" w:hAnsi="Times New Roman" w:cs="Times New Roman"/>
                <w:sz w:val="28"/>
                <w:szCs w:val="28"/>
              </w:rPr>
              <m:t>ОС</m:t>
            </m:r>
          </m:sup>
        </m:sSubSup>
        <m:r>
          <m:rPr>
            <m:sty m:val="b"/>
          </m:rPr>
          <w:rPr>
            <w:rFonts w:ascii="Cambria Math" w:eastAsia="Times New Roman" w:hAnsi="Times New Roman" w:cs="Times New Roman"/>
            <w:sz w:val="28"/>
            <w:szCs w:val="28"/>
          </w:rPr>
          <m:t>+</m:t>
        </m:r>
        <m:sSubSup>
          <m:sSubSupPr>
            <m:ctrlPr>
              <w:rPr>
                <w:rFonts w:ascii="Cambria Math" w:eastAsia="Times New Roman" w:hAnsi="Times New Roman" w:cs="Times New Roman"/>
                <w:b/>
                <w:sz w:val="28"/>
                <w:szCs w:val="28"/>
              </w:rPr>
            </m:ctrlPr>
          </m:sSubSupPr>
          <m:e>
            <m:r>
              <m:rPr>
                <m:sty m:val="b"/>
              </m:rPr>
              <w:rPr>
                <w:rFonts w:ascii="Cambria Math" w:eastAsia="Times New Roman" w:hAnsi="Times New Roman" w:cs="Times New Roman"/>
                <w:sz w:val="28"/>
                <w:szCs w:val="28"/>
              </w:rPr>
              <m:t>ПИТ</m:t>
            </m:r>
          </m:e>
          <m:sub>
            <m:r>
              <m:rPr>
                <m:sty m:val="b"/>
              </m:rPr>
              <w:rPr>
                <w:rFonts w:ascii="Cambria Math" w:eastAsia="Times New Roman" w:hAnsi="Times New Roman" w:cs="Times New Roman"/>
                <w:sz w:val="28"/>
                <w:szCs w:val="28"/>
              </w:rPr>
              <m:t>i</m:t>
            </m:r>
          </m:sub>
          <m:sup>
            <m:r>
              <m:rPr>
                <m:sty m:val="b"/>
              </m:rPr>
              <w:rPr>
                <w:rFonts w:ascii="Cambria Math" w:eastAsia="Times New Roman" w:hAnsi="Times New Roman" w:cs="Times New Roman"/>
                <w:sz w:val="28"/>
                <w:szCs w:val="28"/>
              </w:rPr>
              <m:t>СИР</m:t>
            </m:r>
          </m:sup>
        </m:sSubSup>
      </m:oMath>
      <w:r w:rsidR="002B38D1" w:rsidRPr="00056780">
        <w:rPr>
          <w:rFonts w:ascii="Times New Roman" w:eastAsia="Times New Roman" w:hAnsi="Times New Roman" w:cs="Times New Roman"/>
          <w:sz w:val="28"/>
          <w:szCs w:val="28"/>
        </w:rPr>
        <w:t>,</w:t>
      </w:r>
    </w:p>
    <w:p w:rsidR="002B38D1" w:rsidRPr="00056780" w:rsidRDefault="002B38D1" w:rsidP="002B38D1">
      <w:pPr>
        <w:ind w:firstLine="40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    где:</w:t>
      </w:r>
    </w:p>
    <w:p w:rsidR="002B38D1" w:rsidRPr="00056780" w:rsidRDefault="00CF6DBD" w:rsidP="002B38D1">
      <w:pPr>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rPr>
              <m:t>П</m:t>
            </m:r>
          </m:e>
          <m:sub>
            <m:r>
              <m:rPr>
                <m:sty m:val="p"/>
              </m:rPr>
              <w:rPr>
                <w:rFonts w:ascii="Cambria Math" w:hAnsi="Times New Roman" w:cs="Times New Roman"/>
                <w:sz w:val="28"/>
                <w:szCs w:val="28"/>
              </w:rPr>
              <m:t>i .</m:t>
            </m:r>
          </m:sub>
        </m:sSub>
      </m:oMath>
      <w:r w:rsidR="002B38D1" w:rsidRPr="00056780">
        <w:rPr>
          <w:rFonts w:ascii="Times New Roman" w:hAnsi="Times New Roman" w:cs="Times New Roman"/>
          <w:sz w:val="28"/>
          <w:szCs w:val="28"/>
        </w:rPr>
        <w:t xml:space="preserve"> – потребность в средствах республиканского бюджета для обеспечения норматива расходов на предстоящий год по i–тому государственному колледжу.</w:t>
      </w:r>
    </w:p>
    <w:p w:rsidR="002B38D1" w:rsidRPr="00056780" w:rsidRDefault="00CF6DBD" w:rsidP="00BF48A8">
      <w:pPr>
        <w:pStyle w:val="a9"/>
        <w:numPr>
          <w:ilvl w:val="0"/>
          <w:numId w:val="14"/>
        </w:numPr>
        <w:tabs>
          <w:tab w:val="left" w:pos="709"/>
        </w:tabs>
        <w:spacing w:after="0" w:line="240" w:lineRule="auto"/>
        <w:ind w:left="0" w:firstLine="709"/>
        <w:jc w:val="both"/>
        <w:rPr>
          <w:rFonts w:ascii="Times New Roman" w:eastAsia="Times New Roman" w:hAnsi="Times New Roman" w:cs="Times New Roman"/>
          <w:sz w:val="28"/>
          <w:szCs w:val="28"/>
        </w:rPr>
      </w:pPr>
      <m:oMath>
        <m:sSubSup>
          <m:sSubSupPr>
            <m:ctrlPr>
              <w:rPr>
                <w:rFonts w:ascii="Cambria Math" w:eastAsia="Times New Roman" w:hAnsi="Times New Roman" w:cs="Times New Roman"/>
                <w:sz w:val="28"/>
                <w:szCs w:val="28"/>
              </w:rPr>
            </m:ctrlPr>
          </m:sSubSupPr>
          <m:e>
            <m:r>
              <m:rPr>
                <m:sty m:val="p"/>
              </m:rPr>
              <w:rPr>
                <w:rFonts w:ascii="Cambria Math" w:eastAsia="Times New Roman" w:hAnsi="Cambria Math" w:cs="Times New Roman"/>
                <w:sz w:val="28"/>
                <w:szCs w:val="28"/>
              </w:rPr>
              <m:t>П</m:t>
            </m:r>
          </m:e>
          <m:sub>
            <m:r>
              <m:rPr>
                <m:sty m:val="p"/>
              </m:rPr>
              <w:rPr>
                <w:rFonts w:ascii="Cambria Math" w:eastAsia="Times New Roman" w:hAnsi="Times New Roman" w:cs="Times New Roman"/>
                <w:sz w:val="28"/>
                <w:szCs w:val="28"/>
              </w:rPr>
              <m:t>i</m:t>
            </m:r>
          </m:sub>
          <m:sup>
            <m:r>
              <m:rPr>
                <m:sty m:val="p"/>
              </m:rPr>
              <w:rPr>
                <w:rFonts w:ascii="Cambria Math" w:eastAsia="Times New Roman" w:hAnsi="Cambria Math" w:cs="Times New Roman"/>
                <w:sz w:val="28"/>
                <w:szCs w:val="28"/>
              </w:rPr>
              <m:t>ОП</m:t>
            </m:r>
          </m:sup>
        </m:sSubSup>
        <m:r>
          <m:rPr>
            <m:sty m:val="p"/>
          </m:rPr>
          <w:rPr>
            <w:rFonts w:ascii="Cambria Math" w:eastAsia="Times New Roman" w:hAnsi="Cambria Math" w:cs="Times New Roman"/>
            <w:sz w:val="28"/>
            <w:szCs w:val="28"/>
          </w:rPr>
          <m:t xml:space="preserve">- </m:t>
        </m:r>
      </m:oMath>
      <w:r w:rsidR="002B38D1" w:rsidRPr="00056780">
        <w:rPr>
          <w:rFonts w:ascii="Times New Roman" w:eastAsia="Times New Roman" w:hAnsi="Times New Roman" w:cs="Times New Roman"/>
          <w:sz w:val="28"/>
          <w:szCs w:val="28"/>
        </w:rPr>
        <w:t>потребность в средствах республиканского бюджета для обеспечения норматива расходов на образовательный процесс по i–тому государственному колледжу, рассчитываемая по формуле:</w:t>
      </w:r>
    </w:p>
    <w:p w:rsidR="002B38D1" w:rsidRPr="00056780" w:rsidRDefault="00CF6DBD" w:rsidP="002B38D1">
      <w:pPr>
        <w:tabs>
          <w:tab w:val="left" w:pos="0"/>
          <w:tab w:val="left" w:pos="142"/>
        </w:tabs>
        <w:jc w:val="both"/>
        <w:rPr>
          <w:rFonts w:ascii="Times New Roman" w:eastAsia="Times New Roman" w:hAnsi="Times New Roman" w:cs="Times New Roman"/>
          <w:sz w:val="28"/>
          <w:szCs w:val="28"/>
        </w:rPr>
      </w:pPr>
      <m:oMathPara>
        <m:oMathParaPr>
          <m:jc m:val="left"/>
        </m:oMathParaPr>
        <m:oMath>
          <m:sSubSup>
            <m:sSubSupPr>
              <m:ctrlPr>
                <w:rPr>
                  <w:rFonts w:ascii="Cambria Math" w:eastAsia="Times New Roman" w:hAnsi="Times New Roman" w:cs="Times New Roman"/>
                  <w:b/>
                  <w:sz w:val="28"/>
                  <w:szCs w:val="28"/>
                </w:rPr>
              </m:ctrlPr>
            </m:sSubSupPr>
            <m:e>
              <m:r>
                <m:rPr>
                  <m:sty m:val="b"/>
                </m:rPr>
                <w:rPr>
                  <w:rFonts w:ascii="Cambria Math" w:eastAsia="Times New Roman" w:hAnsi="Times New Roman" w:cs="Times New Roman"/>
                  <w:sz w:val="28"/>
                  <w:szCs w:val="28"/>
                </w:rPr>
                <m:t xml:space="preserve">              </m:t>
              </m:r>
              <m:r>
                <m:rPr>
                  <m:sty m:val="b"/>
                </m:rPr>
                <w:rPr>
                  <w:rFonts w:ascii="Cambria Math" w:eastAsia="Times New Roman" w:hAnsi="Times New Roman" w:cs="Times New Roman"/>
                  <w:sz w:val="28"/>
                  <w:szCs w:val="28"/>
                </w:rPr>
                <m:t>П</m:t>
              </m:r>
            </m:e>
            <m:sub>
              <m:r>
                <m:rPr>
                  <m:sty m:val="b"/>
                </m:rPr>
                <w:rPr>
                  <w:rFonts w:ascii="Cambria Math" w:eastAsia="Times New Roman" w:hAnsi="Times New Roman" w:cs="Times New Roman"/>
                  <w:sz w:val="28"/>
                  <w:szCs w:val="28"/>
                </w:rPr>
                <m:t>i</m:t>
              </m:r>
            </m:sub>
            <m:sup>
              <m:r>
                <m:rPr>
                  <m:sty m:val="b"/>
                </m:rPr>
                <w:rPr>
                  <w:rFonts w:ascii="Cambria Math" w:eastAsia="Times New Roman" w:hAnsi="Times New Roman" w:cs="Times New Roman"/>
                  <w:sz w:val="28"/>
                  <w:szCs w:val="28"/>
                </w:rPr>
                <m:t>ОП</m:t>
              </m:r>
            </m:sup>
          </m:sSubSup>
          <m:r>
            <m:rPr>
              <m:sty m:val="b"/>
            </m:rPr>
            <w:rPr>
              <w:rFonts w:ascii="Cambria Math" w:eastAsia="Times New Roman" w:hAnsi="Times New Roman" w:cs="Times New Roman"/>
              <w:sz w:val="28"/>
              <w:szCs w:val="28"/>
            </w:rPr>
            <m:t>=</m:t>
          </m:r>
          <m:nary>
            <m:naryPr>
              <m:chr m:val="∑"/>
              <m:limLoc m:val="undOvr"/>
              <m:ctrlPr>
                <w:rPr>
                  <w:rFonts w:ascii="Cambria Math" w:eastAsia="Times New Roman" w:hAnsi="Times New Roman" w:cs="Times New Roman"/>
                  <w:b/>
                  <w:sz w:val="28"/>
                  <w:szCs w:val="28"/>
                </w:rPr>
              </m:ctrlPr>
            </m:naryPr>
            <m:sub>
              <m:r>
                <m:rPr>
                  <m:sty m:val="b"/>
                </m:rPr>
                <w:rPr>
                  <w:rFonts w:ascii="Cambria Math" w:eastAsia="Times New Roman" w:hAnsi="Times New Roman" w:cs="Times New Roman"/>
                  <w:sz w:val="28"/>
                  <w:szCs w:val="28"/>
                </w:rPr>
                <m:t>j=1</m:t>
              </m:r>
            </m:sub>
            <m:sup>
              <m:r>
                <m:rPr>
                  <m:sty m:val="b"/>
                </m:rPr>
                <w:rPr>
                  <w:rFonts w:ascii="Cambria Math" w:eastAsia="Times New Roman" w:hAnsi="Times New Roman" w:cs="Times New Roman"/>
                  <w:sz w:val="28"/>
                  <w:szCs w:val="28"/>
                </w:rPr>
                <m:t>n</m:t>
              </m:r>
            </m:sup>
            <m:e>
              <m:r>
                <m:rPr>
                  <m:sty m:val="b"/>
                </m:rPr>
                <w:rPr>
                  <w:rFonts w:ascii="Cambria Math" w:eastAsia="Times New Roman" w:hAnsi="Times New Roman" w:cs="Times New Roman"/>
                  <w:sz w:val="28"/>
                  <w:szCs w:val="28"/>
                </w:rPr>
                <m:t>(</m:t>
              </m:r>
              <m:sSubSup>
                <m:sSubSupPr>
                  <m:ctrlPr>
                    <w:rPr>
                      <w:rFonts w:ascii="Cambria Math" w:eastAsia="Times New Roman" w:hAnsi="Times New Roman" w:cs="Times New Roman"/>
                      <w:b/>
                      <w:sz w:val="28"/>
                      <w:szCs w:val="28"/>
                    </w:rPr>
                  </m:ctrlPr>
                </m:sSubSupPr>
                <m:e>
                  <m:r>
                    <m:rPr>
                      <m:sty m:val="b"/>
                    </m:rPr>
                    <w:rPr>
                      <w:rFonts w:ascii="Cambria Math" w:eastAsia="Times New Roman" w:hAnsi="Times New Roman" w:cs="Times New Roman"/>
                      <w:sz w:val="28"/>
                      <w:szCs w:val="28"/>
                    </w:rPr>
                    <m:t>НБФ</m:t>
                  </m:r>
                </m:e>
                <m:sub>
                  <m:r>
                    <m:rPr>
                      <m:sty m:val="b"/>
                    </m:rPr>
                    <w:rPr>
                      <w:rFonts w:ascii="Cambria Math" w:eastAsia="Times New Roman" w:hAnsi="Times New Roman" w:cs="Times New Roman"/>
                      <w:sz w:val="28"/>
                      <w:szCs w:val="28"/>
                    </w:rPr>
                    <m:t>j</m:t>
                  </m:r>
                </m:sub>
                <m:sup>
                  <m:r>
                    <m:rPr>
                      <m:sty m:val="b"/>
                    </m:rPr>
                    <w:rPr>
                      <w:rFonts w:ascii="Cambria Math" w:eastAsia="Times New Roman" w:hAnsi="Times New Roman" w:cs="Times New Roman"/>
                      <w:sz w:val="28"/>
                      <w:szCs w:val="28"/>
                    </w:rPr>
                    <m:t>ОП</m:t>
                  </m:r>
                </m:sup>
              </m:sSubSup>
              <m:r>
                <m:rPr>
                  <m:sty m:val="b"/>
                </m:rPr>
                <w:rPr>
                  <w:rFonts w:ascii="Cambria Math" w:eastAsia="Times New Roman" w:hAnsi="Times New Roman" w:cs="Times New Roman"/>
                  <w:sz w:val="28"/>
                  <w:szCs w:val="28"/>
                </w:rPr>
                <m:t>×</m:t>
              </m:r>
              <m:sSub>
                <m:sSubPr>
                  <m:ctrlPr>
                    <w:rPr>
                      <w:rFonts w:ascii="Cambria Math" w:eastAsia="Times New Roman" w:hAnsi="Times New Roman" w:cs="Times New Roman"/>
                      <w:b/>
                      <w:sz w:val="28"/>
                      <w:szCs w:val="28"/>
                    </w:rPr>
                  </m:ctrlPr>
                </m:sSubPr>
                <m:e>
                  <m:r>
                    <m:rPr>
                      <m:sty m:val="b"/>
                    </m:rPr>
                    <w:rPr>
                      <w:rFonts w:ascii="Cambria Math" w:eastAsia="Times New Roman" w:hAnsi="Times New Roman" w:cs="Times New Roman"/>
                      <w:sz w:val="28"/>
                      <w:szCs w:val="28"/>
                    </w:rPr>
                    <m:t>ЧС</m:t>
                  </m:r>
                </m:e>
                <m:sub>
                  <m:r>
                    <m:rPr>
                      <m:sty m:val="b"/>
                    </m:rPr>
                    <w:rPr>
                      <w:rFonts w:ascii="Cambria Math" w:eastAsia="Times New Roman" w:hAnsi="Times New Roman" w:cs="Times New Roman"/>
                      <w:sz w:val="28"/>
                      <w:szCs w:val="28"/>
                    </w:rPr>
                    <m:t>j</m:t>
                  </m:r>
                </m:sub>
              </m:sSub>
              <m:r>
                <m:rPr>
                  <m:sty m:val="b"/>
                </m:rPr>
                <w:rPr>
                  <w:rFonts w:ascii="Cambria Math" w:eastAsia="Times New Roman" w:hAnsi="Times New Roman" w:cs="Times New Roman"/>
                  <w:sz w:val="28"/>
                  <w:szCs w:val="28"/>
                </w:rPr>
                <m:t>×</m:t>
              </m:r>
              <m:sSup>
                <m:sSupPr>
                  <m:ctrlPr>
                    <w:rPr>
                      <w:rFonts w:ascii="Cambria Math" w:eastAsia="Times New Roman" w:hAnsi="Times New Roman" w:cs="Times New Roman"/>
                      <w:b/>
                      <w:sz w:val="28"/>
                      <w:szCs w:val="28"/>
                    </w:rPr>
                  </m:ctrlPr>
                </m:sSupPr>
                <m:e>
                  <m:r>
                    <m:rPr>
                      <m:sty m:val="b"/>
                    </m:rPr>
                    <w:rPr>
                      <w:rFonts w:ascii="Cambria Math" w:eastAsia="Times New Roman" w:hAnsi="Times New Roman" w:cs="Times New Roman"/>
                      <w:sz w:val="28"/>
                      <w:szCs w:val="28"/>
                    </w:rPr>
                    <m:t>К</m:t>
                  </m:r>
                </m:e>
                <m:sup>
                  <m:r>
                    <m:rPr>
                      <m:sty m:val="b"/>
                    </m:rPr>
                    <w:rPr>
                      <w:rFonts w:ascii="Cambria Math" w:eastAsia="Times New Roman" w:hAnsi="Times New Roman" w:cs="Times New Roman"/>
                      <w:sz w:val="28"/>
                      <w:szCs w:val="28"/>
                    </w:rPr>
                    <m:t>ОБЩ</m:t>
                  </m:r>
                </m:sup>
              </m:sSup>
              <m:r>
                <m:rPr>
                  <m:sty m:val="b"/>
                </m:rPr>
                <w:rPr>
                  <w:rFonts w:ascii="Cambria Math" w:eastAsia="Times New Roman" w:hAnsi="Times New Roman" w:cs="Times New Roman"/>
                  <w:sz w:val="28"/>
                  <w:szCs w:val="28"/>
                </w:rPr>
                <m:t>+</m:t>
              </m:r>
              <m:sSub>
                <m:sSubPr>
                  <m:ctrlPr>
                    <w:rPr>
                      <w:rFonts w:ascii="Cambria Math" w:eastAsia="Times New Roman" w:hAnsi="Times New Roman" w:cs="Times New Roman"/>
                      <w:b/>
                      <w:sz w:val="28"/>
                      <w:szCs w:val="28"/>
                    </w:rPr>
                  </m:ctrlPr>
                </m:sSubPr>
                <m:e>
                  <m:r>
                    <m:rPr>
                      <m:sty m:val="b"/>
                    </m:rPr>
                    <w:rPr>
                      <w:rFonts w:ascii="Cambria Math" w:eastAsia="Times New Roman" w:hAnsi="Times New Roman" w:cs="Times New Roman"/>
                      <w:sz w:val="28"/>
                      <w:szCs w:val="28"/>
                    </w:rPr>
                    <m:t>НВЫС</m:t>
                  </m:r>
                </m:e>
                <m:sub>
                  <m:r>
                    <m:rPr>
                      <m:sty m:val="b"/>
                    </m:rPr>
                    <w:rPr>
                      <w:rFonts w:ascii="Cambria Math" w:eastAsia="Times New Roman" w:hAnsi="Times New Roman" w:cs="Times New Roman"/>
                      <w:sz w:val="28"/>
                      <w:szCs w:val="28"/>
                    </w:rPr>
                    <m:t>i</m:t>
                  </m:r>
                </m:sub>
              </m:sSub>
              <m:r>
                <m:rPr>
                  <m:sty m:val="b"/>
                </m:rPr>
                <w:rPr>
                  <w:rFonts w:ascii="Cambria Math" w:eastAsia="Times New Roman" w:hAnsi="Times New Roman" w:cs="Times New Roman"/>
                  <w:sz w:val="28"/>
                  <w:szCs w:val="28"/>
                </w:rPr>
                <m:t>)</m:t>
              </m:r>
              <m:r>
                <m:rPr>
                  <m:sty m:val="b"/>
                </m:rPr>
                <w:rPr>
                  <w:rFonts w:ascii="Cambria Math" w:eastAsia="Times New Roman" w:hAnsi="Times New Roman" w:cs="Times New Roman"/>
                  <w:sz w:val="28"/>
                  <w:szCs w:val="28"/>
                </w:rPr>
                <m:t>×</m:t>
              </m:r>
            </m:e>
          </m:nary>
          <m:sSub>
            <m:sSubPr>
              <m:ctrlPr>
                <w:rPr>
                  <w:rFonts w:ascii="Cambria Math" w:eastAsia="Times New Roman" w:hAnsi="Times New Roman" w:cs="Times New Roman"/>
                  <w:b/>
                  <w:sz w:val="28"/>
                  <w:szCs w:val="28"/>
                </w:rPr>
              </m:ctrlPr>
            </m:sSubPr>
            <m:e>
              <m:r>
                <m:rPr>
                  <m:sty m:val="b"/>
                </m:rPr>
                <w:rPr>
                  <w:rFonts w:ascii="Cambria Math" w:eastAsia="Times New Roman" w:hAnsi="Times New Roman" w:cs="Times New Roman"/>
                  <w:sz w:val="28"/>
                  <w:szCs w:val="28"/>
                </w:rPr>
                <m:t>КВЫС</m:t>
              </m:r>
            </m:e>
            <m:sub>
              <m:r>
                <m:rPr>
                  <m:sty m:val="b"/>
                </m:rPr>
                <w:rPr>
                  <w:rFonts w:ascii="Cambria Math" w:eastAsia="Times New Roman" w:hAnsi="Times New Roman" w:cs="Times New Roman"/>
                  <w:sz w:val="28"/>
                  <w:szCs w:val="28"/>
                </w:rPr>
                <m:t>i</m:t>
              </m:r>
            </m:sub>
          </m:sSub>
          <m:r>
            <m:rPr>
              <m:nor/>
            </m:rPr>
            <w:rPr>
              <w:rFonts w:ascii="Times New Roman" w:eastAsia="Times New Roman" w:hAnsi="Times New Roman" w:cs="Times New Roman"/>
              <w:sz w:val="28"/>
              <w:szCs w:val="28"/>
            </w:rPr>
            <m:t>,</m:t>
          </m:r>
        </m:oMath>
      </m:oMathPara>
    </w:p>
    <w:p w:rsidR="002B38D1" w:rsidRPr="00056780" w:rsidRDefault="002B38D1" w:rsidP="002B38D1">
      <w:pPr>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          где:</w:t>
      </w:r>
    </w:p>
    <w:p w:rsidR="002B38D1" w:rsidRPr="00056780" w:rsidRDefault="00CF6DBD" w:rsidP="002B38D1">
      <w:pPr>
        <w:ind w:firstLine="743"/>
        <w:jc w:val="both"/>
        <w:rPr>
          <w:rFonts w:ascii="Times New Roman" w:hAnsi="Times New Roman" w:cs="Times New Roman"/>
          <w:sz w:val="28"/>
          <w:szCs w:val="28"/>
        </w:rPr>
      </w:pPr>
      <m:oMath>
        <m:sSubSup>
          <m:sSubSupPr>
            <m:ctrlPr>
              <w:rPr>
                <w:rFonts w:ascii="Cambria Math" w:eastAsia="Times New Roman" w:hAnsi="Times New Roman" w:cs="Times New Roman"/>
                <w:sz w:val="28"/>
                <w:szCs w:val="28"/>
              </w:rPr>
            </m:ctrlPr>
          </m:sSubSupPr>
          <m:e>
            <m:r>
              <m:rPr>
                <m:sty m:val="p"/>
              </m:rPr>
              <w:rPr>
                <w:rFonts w:ascii="Times New Roman" w:eastAsia="Times New Roman" w:hAnsi="Times New Roman" w:cs="Times New Roman"/>
                <w:sz w:val="28"/>
                <w:szCs w:val="28"/>
              </w:rPr>
              <m:t>НБФ</m:t>
            </m:r>
          </m:e>
          <m:sub>
            <m:r>
              <m:rPr>
                <m:sty m:val="p"/>
              </m:rPr>
              <w:rPr>
                <w:rFonts w:ascii="Cambria Math" w:eastAsia="Times New Roman" w:hAnsi="Times New Roman" w:cs="Times New Roman"/>
                <w:sz w:val="28"/>
                <w:szCs w:val="28"/>
              </w:rPr>
              <m:t>j</m:t>
            </m:r>
          </m:sub>
          <m:sup>
            <m:r>
              <m:rPr>
                <m:sty m:val="p"/>
              </m:rPr>
              <w:rPr>
                <w:rFonts w:ascii="Cambria Math" w:eastAsia="Times New Roman" w:hAnsi="Times New Roman" w:cs="Times New Roman"/>
                <w:sz w:val="28"/>
                <w:szCs w:val="28"/>
              </w:rPr>
              <m:t>ОП</m:t>
            </m:r>
          </m:sup>
        </m:sSubSup>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 xml:space="preserve"> </m:t>
        </m:r>
      </m:oMath>
      <w:r w:rsidR="002B38D1" w:rsidRPr="00056780">
        <w:rPr>
          <w:rFonts w:ascii="Times New Roman" w:hAnsi="Times New Roman" w:cs="Times New Roman"/>
          <w:sz w:val="28"/>
          <w:szCs w:val="28"/>
        </w:rPr>
        <w:t xml:space="preserve">норматив расходов на образовательный процесс </w:t>
      </w:r>
      <w:r w:rsidR="002B38D1" w:rsidRPr="00056780">
        <w:rPr>
          <w:rFonts w:ascii="Times New Roman" w:eastAsia="Times New Roman" w:hAnsi="Times New Roman" w:cs="Times New Roman"/>
          <w:sz w:val="28"/>
          <w:szCs w:val="28"/>
        </w:rPr>
        <w:t xml:space="preserve">государственных колледжей </w:t>
      </w:r>
      <w:r w:rsidR="002B38D1" w:rsidRPr="00056780">
        <w:rPr>
          <w:rFonts w:ascii="Times New Roman" w:hAnsi="Times New Roman" w:cs="Times New Roman"/>
          <w:sz w:val="28"/>
          <w:szCs w:val="28"/>
        </w:rPr>
        <w:t xml:space="preserve">по j–той специальности на предстоящий год; </w:t>
      </w:r>
    </w:p>
    <w:p w:rsidR="002B38D1" w:rsidRPr="00056780" w:rsidRDefault="00CF6DBD" w:rsidP="002B38D1">
      <w:pPr>
        <w:ind w:firstLine="743"/>
        <w:jc w:val="both"/>
        <w:rPr>
          <w:rFonts w:ascii="Times New Roman" w:hAnsi="Times New Roman" w:cs="Times New Roman"/>
          <w:sz w:val="28"/>
          <w:szCs w:val="28"/>
        </w:rPr>
      </w:pPr>
      <m:oMath>
        <m:sSub>
          <m:sSubPr>
            <m:ctrlPr>
              <w:rPr>
                <w:rFonts w:ascii="Cambria Math" w:eastAsia="Times New Roman" w:hAnsi="Times New Roman" w:cs="Times New Roman"/>
                <w:sz w:val="28"/>
                <w:szCs w:val="28"/>
              </w:rPr>
            </m:ctrlPr>
          </m:sSubPr>
          <m:e>
            <m:r>
              <m:rPr>
                <m:sty m:val="p"/>
              </m:rPr>
              <w:rPr>
                <w:rFonts w:ascii="Times New Roman" w:eastAsia="Times New Roman" w:hAnsi="Times New Roman" w:cs="Times New Roman"/>
                <w:sz w:val="28"/>
                <w:szCs w:val="28"/>
              </w:rPr>
              <m:t>ЧС</m:t>
            </m:r>
          </m:e>
          <m:sub>
            <m:r>
              <m:rPr>
                <m:sty m:val="p"/>
              </m:rPr>
              <w:rPr>
                <w:rFonts w:ascii="Cambria Math" w:eastAsia="Times New Roman" w:hAnsi="Times New Roman" w:cs="Times New Roman"/>
                <w:sz w:val="28"/>
                <w:szCs w:val="28"/>
              </w:rPr>
              <m:t>j</m:t>
            </m:r>
          </m:sub>
        </m:sSub>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 xml:space="preserve"> </m:t>
        </m:r>
      </m:oMath>
      <w:r w:rsidR="002B38D1" w:rsidRPr="00056780">
        <w:rPr>
          <w:rFonts w:ascii="Times New Roman" w:eastAsiaTheme="minorEastAsia" w:hAnsi="Times New Roman" w:cs="Times New Roman"/>
          <w:sz w:val="28"/>
          <w:szCs w:val="28"/>
        </w:rPr>
        <w:t xml:space="preserve">среднегодовое </w:t>
      </w:r>
      <w:r w:rsidR="002B38D1" w:rsidRPr="00056780">
        <w:rPr>
          <w:rFonts w:ascii="Times New Roman" w:hAnsi="Times New Roman" w:cs="Times New Roman"/>
          <w:sz w:val="28"/>
          <w:szCs w:val="28"/>
        </w:rPr>
        <w:t xml:space="preserve">число студентов государственного колледжа по j–той специальности; </w:t>
      </w:r>
    </w:p>
    <w:p w:rsidR="002B38D1" w:rsidRPr="00056780" w:rsidRDefault="00CF6DBD" w:rsidP="002B38D1">
      <w:pPr>
        <w:ind w:firstLine="741"/>
        <w:jc w:val="both"/>
        <w:rPr>
          <w:rFonts w:ascii="Times New Roman" w:hAnsi="Times New Roman" w:cs="Times New Roman"/>
          <w:sz w:val="28"/>
          <w:szCs w:val="28"/>
        </w:rPr>
      </w:pPr>
      <m:oMath>
        <m:sSup>
          <m:sSupPr>
            <m:ctrlPr>
              <w:rPr>
                <w:rFonts w:ascii="Cambria Math" w:eastAsia="Times New Roman" w:hAnsi="Times New Roman" w:cs="Times New Roman"/>
                <w:sz w:val="28"/>
                <w:szCs w:val="28"/>
              </w:rPr>
            </m:ctrlPr>
          </m:sSupPr>
          <m:e>
            <m:r>
              <m:rPr>
                <m:sty m:val="p"/>
              </m:rPr>
              <w:rPr>
                <w:rFonts w:ascii="Cambria Math" w:eastAsia="Times New Roman" w:hAnsi="Times New Roman" w:cs="Times New Roman"/>
                <w:sz w:val="28"/>
                <w:szCs w:val="28"/>
              </w:rPr>
              <m:t>К</m:t>
            </m:r>
          </m:e>
          <m:sup>
            <m:r>
              <m:rPr>
                <m:sty m:val="p"/>
              </m:rPr>
              <w:rPr>
                <w:rFonts w:ascii="Cambria Math" w:eastAsia="Times New Roman" w:hAnsi="Times New Roman" w:cs="Times New Roman"/>
                <w:sz w:val="28"/>
                <w:szCs w:val="28"/>
              </w:rPr>
              <m:t>ОБЩ</m:t>
            </m:r>
          </m:sup>
        </m:sSup>
      </m:oMath>
      <w:r w:rsidR="002B38D1" w:rsidRPr="00056780">
        <w:rPr>
          <w:rFonts w:ascii="Times New Roman" w:hAnsi="Times New Roman" w:cs="Times New Roman"/>
          <w:b/>
          <w:sz w:val="28"/>
          <w:szCs w:val="28"/>
        </w:rPr>
        <w:t xml:space="preserve">– </w:t>
      </w:r>
      <w:r w:rsidR="002B38D1" w:rsidRPr="00056780">
        <w:rPr>
          <w:rFonts w:ascii="Times New Roman" w:hAnsi="Times New Roman" w:cs="Times New Roman"/>
          <w:sz w:val="28"/>
          <w:szCs w:val="28"/>
        </w:rPr>
        <w:t>повышающий коэффициент 1,08 к образовательному процессу, отражающий расходы на фонд оплаты труда работников общежития, при наличии действующего общежития;</w:t>
      </w:r>
    </w:p>
    <w:p w:rsidR="002B38D1" w:rsidRPr="00056780" w:rsidRDefault="00CF6DBD" w:rsidP="002B38D1">
      <w:pPr>
        <w:ind w:firstLine="741"/>
        <w:jc w:val="both"/>
        <w:rPr>
          <w:rFonts w:ascii="Times New Roman" w:hAnsi="Times New Roman" w:cs="Times New Roman"/>
          <w:sz w:val="28"/>
          <w:szCs w:val="28"/>
        </w:rPr>
      </w:pPr>
      <m:oMath>
        <m:sSub>
          <m:sSubPr>
            <m:ctrlPr>
              <w:rPr>
                <w:rFonts w:ascii="Cambria Math" w:eastAsia="Times New Roman" w:hAnsi="Times New Roman" w:cs="Times New Roman"/>
                <w:sz w:val="28"/>
                <w:szCs w:val="28"/>
              </w:rPr>
            </m:ctrlPr>
          </m:sSubPr>
          <m:e>
            <m:r>
              <m:rPr>
                <m:sty m:val="p"/>
              </m:rPr>
              <w:rPr>
                <w:rFonts w:ascii="Cambria Math" w:eastAsia="Times New Roman" w:hAnsi="Times New Roman" w:cs="Times New Roman"/>
                <w:sz w:val="28"/>
                <w:szCs w:val="28"/>
              </w:rPr>
              <m:t>НВЫС</m:t>
            </m:r>
          </m:e>
          <m:sub>
            <m:r>
              <m:rPr>
                <m:sty m:val="p"/>
              </m:rPr>
              <w:rPr>
                <w:rFonts w:ascii="Cambria Math" w:eastAsia="Times New Roman" w:hAnsi="Times New Roman" w:cs="Times New Roman"/>
                <w:sz w:val="28"/>
                <w:szCs w:val="28"/>
              </w:rPr>
              <m:t>i</m:t>
            </m:r>
          </m:sub>
        </m:sSub>
      </m:oMath>
      <w:r w:rsidR="002B38D1" w:rsidRPr="00056780">
        <w:rPr>
          <w:rFonts w:ascii="Times New Roman" w:hAnsi="Times New Roman" w:cs="Times New Roman"/>
          <w:sz w:val="28"/>
          <w:szCs w:val="28"/>
        </w:rPr>
        <w:t xml:space="preserve"> – надбавка за стаж работы в высокогорных и отдаленных зонах к оплате труда работников государственных колледжей в соответствии с постановлением Правительства Кыргызской Республики    «Об оказании государственной поддержки лицам, проживающим и работающим в высокогорных и отдаленных зонах Кыргызской Республики» от 25 июня 1997 года № 377;</w:t>
      </w:r>
    </w:p>
    <w:p w:rsidR="002B38D1" w:rsidRPr="00056780" w:rsidRDefault="00CF6DBD" w:rsidP="002B38D1">
      <w:pPr>
        <w:ind w:firstLine="741"/>
        <w:jc w:val="both"/>
        <w:rPr>
          <w:rFonts w:ascii="Times New Roman" w:hAnsi="Times New Roman" w:cs="Times New Roman"/>
          <w:sz w:val="28"/>
          <w:szCs w:val="28"/>
        </w:rPr>
      </w:pPr>
      <m:oMath>
        <m:sSub>
          <m:sSubPr>
            <m:ctrlPr>
              <w:rPr>
                <w:rFonts w:ascii="Cambria Math" w:eastAsia="Times New Roman" w:hAnsi="Times New Roman" w:cs="Times New Roman"/>
                <w:sz w:val="28"/>
                <w:szCs w:val="28"/>
              </w:rPr>
            </m:ctrlPr>
          </m:sSubPr>
          <m:e>
            <m:r>
              <m:rPr>
                <m:sty m:val="p"/>
              </m:rPr>
              <w:rPr>
                <w:rFonts w:ascii="Cambria Math" w:eastAsia="Times New Roman" w:hAnsi="Times New Roman" w:cs="Times New Roman"/>
                <w:sz w:val="28"/>
                <w:szCs w:val="28"/>
              </w:rPr>
              <m:t>КВЫС</m:t>
            </m:r>
          </m:e>
          <m:sub>
            <m:r>
              <m:rPr>
                <m:sty m:val="p"/>
              </m:rPr>
              <w:rPr>
                <w:rFonts w:ascii="Cambria Math" w:eastAsia="Times New Roman" w:hAnsi="Times New Roman" w:cs="Times New Roman"/>
                <w:sz w:val="28"/>
                <w:szCs w:val="28"/>
              </w:rPr>
              <m:t>i</m:t>
            </m:r>
          </m:sub>
        </m:sSub>
      </m:oMath>
      <w:r w:rsidR="002B38D1" w:rsidRPr="00056780">
        <w:rPr>
          <w:rFonts w:ascii="Times New Roman" w:hAnsi="Times New Roman" w:cs="Times New Roman"/>
          <w:sz w:val="28"/>
          <w:szCs w:val="28"/>
        </w:rPr>
        <w:t xml:space="preserve"> – коэффициент доплат к оплате труда работников государственных колледжей за работу в высокогорных и отдаленных зонах в соответствии с постановлением Правительства Кыргызской Республики «Об оказании государственной поддержки лицам, проживающим и работающим в высокогорных и отдаленных зонах Кыргызской Республики» от 25 июня 1997 года № 377.</w:t>
      </w:r>
    </w:p>
    <w:p w:rsidR="002B38D1" w:rsidRPr="00056780" w:rsidRDefault="00CF6DBD" w:rsidP="00BF48A8">
      <w:pPr>
        <w:pStyle w:val="a9"/>
        <w:numPr>
          <w:ilvl w:val="0"/>
          <w:numId w:val="14"/>
        </w:numPr>
        <w:tabs>
          <w:tab w:val="left" w:pos="709"/>
        </w:tabs>
        <w:spacing w:after="0" w:line="240" w:lineRule="auto"/>
        <w:ind w:left="0" w:firstLine="709"/>
        <w:jc w:val="both"/>
        <w:rPr>
          <w:rFonts w:ascii="Times New Roman" w:eastAsia="Times New Roman" w:hAnsi="Times New Roman" w:cs="Times New Roman"/>
          <w:sz w:val="28"/>
          <w:szCs w:val="28"/>
        </w:rPr>
      </w:pPr>
      <m:oMath>
        <m:sSubSup>
          <m:sSubSupPr>
            <m:ctrlPr>
              <w:rPr>
                <w:rFonts w:ascii="Cambria Math" w:eastAsia="Times New Roman" w:hAnsi="Times New Roman" w:cs="Times New Roman"/>
                <w:sz w:val="28"/>
                <w:szCs w:val="28"/>
              </w:rPr>
            </m:ctrlPr>
          </m:sSubSupPr>
          <m:e>
            <m:r>
              <m:rPr>
                <m:sty m:val="p"/>
              </m:rPr>
              <w:rPr>
                <w:rFonts w:ascii="Cambria Math" w:eastAsia="Times New Roman" w:hAnsi="Times New Roman" w:cs="Times New Roman"/>
                <w:sz w:val="28"/>
                <w:szCs w:val="28"/>
              </w:rPr>
              <m:t>П</m:t>
            </m:r>
          </m:e>
          <m:sub>
            <m:r>
              <m:rPr>
                <m:sty m:val="p"/>
              </m:rPr>
              <w:rPr>
                <w:rFonts w:ascii="Cambria Math" w:eastAsia="Times New Roman" w:hAnsi="Times New Roman" w:cs="Times New Roman"/>
                <w:sz w:val="28"/>
                <w:szCs w:val="28"/>
              </w:rPr>
              <m:t>i</m:t>
            </m:r>
          </m:sub>
          <m:sup>
            <m:r>
              <m:rPr>
                <m:sty m:val="p"/>
              </m:rPr>
              <w:rPr>
                <w:rFonts w:ascii="Cambria Math" w:eastAsia="Times New Roman" w:hAnsi="Times New Roman" w:cs="Times New Roman"/>
                <w:sz w:val="28"/>
                <w:szCs w:val="28"/>
              </w:rPr>
              <m:t>ОС</m:t>
            </m:r>
          </m:sup>
        </m:sSubSup>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 xml:space="preserve"> </m:t>
        </m:r>
      </m:oMath>
      <w:r w:rsidR="002B38D1" w:rsidRPr="00056780">
        <w:rPr>
          <w:rFonts w:ascii="Cambria Math" w:eastAsia="Times New Roman" w:hAnsi="Times New Roman" w:cs="Times New Roman"/>
          <w:sz w:val="28"/>
          <w:szCs w:val="28"/>
        </w:rPr>
        <w:t>потребность</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в</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средствах</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республиканского</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бюджета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для</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обеспечения</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норматива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расходов</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на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образовательную</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среду</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по</w:t>
      </w:r>
      <w:r w:rsidR="002B38D1" w:rsidRPr="00056780">
        <w:rPr>
          <w:rFonts w:ascii="Cambria Math" w:eastAsia="Times New Roman" w:hAnsi="Times New Roman" w:cs="Times New Roman"/>
          <w:sz w:val="28"/>
          <w:szCs w:val="28"/>
        </w:rPr>
        <w:t xml:space="preserve"> i</w:t>
      </w:r>
      <w:r w:rsidR="002B38D1" w:rsidRPr="00056780">
        <w:rPr>
          <w:rFonts w:ascii="Cambria Math" w:eastAsia="Times New Roman" w:hAnsi="Times New Roman" w:cs="Times New Roman"/>
          <w:sz w:val="28"/>
          <w:szCs w:val="28"/>
        </w:rPr>
        <w:t>–тому</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государственному</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колледжу</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рассчитываемая</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по</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формуле</w:t>
      </w:r>
      <w:r w:rsidR="002B38D1" w:rsidRPr="00056780">
        <w:rPr>
          <w:rFonts w:ascii="Cambria Math" w:eastAsia="Times New Roman" w:hAnsi="Times New Roman" w:cs="Times New Roman"/>
          <w:sz w:val="28"/>
          <w:szCs w:val="28"/>
        </w:rPr>
        <w:t xml:space="preserve">: </w:t>
      </w:r>
      <w:r w:rsidR="002B38D1" w:rsidRPr="00056780">
        <w:rPr>
          <w:rFonts w:ascii="Times New Roman" w:eastAsia="Times New Roman" w:hAnsi="Times New Roman" w:cs="Times New Roman"/>
          <w:sz w:val="28"/>
          <w:szCs w:val="28"/>
        </w:rPr>
        <w:t xml:space="preserve"> </w:t>
      </w:r>
    </w:p>
    <w:p w:rsidR="00C0711B" w:rsidRPr="00056780" w:rsidRDefault="002B38D1" w:rsidP="002B38D1">
      <w:pPr>
        <w:pStyle w:val="a9"/>
        <w:ind w:left="0"/>
        <w:rPr>
          <w:rFonts w:ascii="Times New Roman" w:eastAsia="Times New Roman" w:hAnsi="Times New Roman" w:cs="Times New Roman"/>
          <w:sz w:val="28"/>
          <w:szCs w:val="28"/>
        </w:rPr>
      </w:pPr>
      <m:oMathPara>
        <m:oMathParaPr>
          <m:jc m:val="left"/>
        </m:oMathParaPr>
        <m:oMath>
          <m:r>
            <w:rPr>
              <w:rFonts w:ascii="Cambria Math" w:eastAsia="Times New Roman" w:hAnsi="Times New Roman" w:cs="Times New Roman"/>
              <w:sz w:val="28"/>
              <w:szCs w:val="28"/>
            </w:rPr>
            <m:t xml:space="preserve">           </m:t>
          </m:r>
        </m:oMath>
      </m:oMathPara>
    </w:p>
    <w:p w:rsidR="002B38D1" w:rsidRPr="00056780" w:rsidRDefault="002B38D1" w:rsidP="002B38D1">
      <w:pPr>
        <w:pStyle w:val="a9"/>
        <w:ind w:left="0"/>
        <w:rPr>
          <w:rFonts w:ascii="Times New Roman" w:eastAsia="Times New Roman" w:hAnsi="Times New Roman" w:cs="Times New Roman"/>
          <w:b/>
          <w:i/>
          <w:sz w:val="28"/>
          <w:szCs w:val="28"/>
        </w:rPr>
      </w:pPr>
      <m:oMathPara>
        <m:oMathParaPr>
          <m:jc m:val="left"/>
        </m:oMathParaPr>
        <m:oMath>
          <m:r>
            <w:rPr>
              <w:rFonts w:ascii="Cambria Math" w:eastAsia="Times New Roman" w:hAnsi="Times New Roman" w:cs="Times New Roman"/>
              <w:sz w:val="28"/>
              <w:szCs w:val="28"/>
            </w:rPr>
            <m:t xml:space="preserve"> </m:t>
          </m:r>
          <m:sSubSup>
            <m:sSubSupPr>
              <m:ctrlPr>
                <w:rPr>
                  <w:rFonts w:ascii="Cambria Math" w:eastAsia="Times New Roman" w:hAnsi="Times New Roman" w:cs="Times New Roman"/>
                  <w:b/>
                  <w:sz w:val="28"/>
                  <w:szCs w:val="28"/>
                </w:rPr>
              </m:ctrlPr>
            </m:sSubSupPr>
            <m:e>
              <m:r>
                <m:rPr>
                  <m:sty m:val="b"/>
                </m:rPr>
                <w:rPr>
                  <w:rFonts w:ascii="Times New Roman" w:eastAsia="Times New Roman" w:hAnsi="Times New Roman" w:cs="Times New Roman"/>
                  <w:sz w:val="28"/>
                  <w:szCs w:val="28"/>
                </w:rPr>
                <m:t>П</m:t>
              </m:r>
            </m:e>
            <m:sub>
              <m:r>
                <m:rPr>
                  <m:sty m:val="b"/>
                </m:rPr>
                <w:rPr>
                  <w:rFonts w:ascii="Cambria Math" w:eastAsia="Times New Roman" w:hAnsi="Times New Roman" w:cs="Times New Roman"/>
                  <w:sz w:val="28"/>
                  <w:szCs w:val="28"/>
                </w:rPr>
                <m:t>i</m:t>
              </m:r>
            </m:sub>
            <m:sup>
              <m:r>
                <m:rPr>
                  <m:sty m:val="b"/>
                </m:rPr>
                <w:rPr>
                  <w:rFonts w:ascii="Times New Roman" w:eastAsia="Times New Roman" w:hAnsi="Times New Roman" w:cs="Times New Roman"/>
                  <w:sz w:val="28"/>
                  <w:szCs w:val="28"/>
                </w:rPr>
                <m:t>ОС</m:t>
              </m:r>
            </m:sup>
          </m:sSubSup>
          <m:r>
            <m:rPr>
              <m:sty m:val="b"/>
            </m:rPr>
            <w:rPr>
              <w:rFonts w:ascii="Cambria Math" w:hAnsi="Times New Roman" w:cs="Times New Roman"/>
              <w:sz w:val="28"/>
              <w:szCs w:val="28"/>
            </w:rPr>
            <m:t>=</m:t>
          </m:r>
          <m:sSup>
            <m:sSupPr>
              <m:ctrlPr>
                <w:rPr>
                  <w:rFonts w:ascii="Cambria Math" w:hAnsi="Times New Roman" w:cs="Times New Roman"/>
                  <w:b/>
                  <w:sz w:val="28"/>
                  <w:szCs w:val="28"/>
                </w:rPr>
              </m:ctrlPr>
            </m:sSupPr>
            <m:e>
              <m:r>
                <m:rPr>
                  <m:sty m:val="b"/>
                </m:rPr>
                <w:rPr>
                  <w:rFonts w:ascii="Times New Roman" w:hAnsi="Times New Roman" w:cs="Times New Roman"/>
                  <w:sz w:val="28"/>
                  <w:szCs w:val="28"/>
                </w:rPr>
                <m:t>НБФ</m:t>
              </m:r>
            </m:e>
            <m:sup>
              <m:r>
                <m:rPr>
                  <m:sty m:val="b"/>
                </m:rPr>
                <w:rPr>
                  <w:rFonts w:ascii="Times New Roman" w:hAnsi="Times New Roman" w:cs="Times New Roman"/>
                  <w:sz w:val="28"/>
                  <w:szCs w:val="28"/>
                </w:rPr>
                <m:t>О</m:t>
              </m:r>
              <m:r>
                <m:rPr>
                  <m:sty m:val="b"/>
                </m:rPr>
                <w:rPr>
                  <w:rFonts w:ascii="Times New Roman" w:eastAsia="Times New Roman" w:hAnsi="Times New Roman" w:cs="Times New Roman"/>
                  <w:sz w:val="28"/>
                  <w:szCs w:val="28"/>
                </w:rPr>
                <m:t>С</m:t>
              </m:r>
            </m:sup>
          </m:sSup>
          <m:r>
            <m:rPr>
              <m:sty m:val="b"/>
            </m:rPr>
            <w:rPr>
              <w:rFonts w:ascii="Times New Roman" w:hAnsi="Times New Roman" w:cs="Times New Roman"/>
              <w:sz w:val="28"/>
              <w:szCs w:val="28"/>
            </w:rPr>
            <m:t>х</m:t>
          </m:r>
          <m:r>
            <m:rPr>
              <m:sty m:val="b"/>
            </m:rPr>
            <w:rPr>
              <w:rFonts w:ascii="Cambria Math" w:hAnsi="Times New Roman" w:cs="Times New Roman"/>
              <w:sz w:val="28"/>
              <w:szCs w:val="28"/>
            </w:rPr>
            <m:t xml:space="preserve"> </m:t>
          </m:r>
          <m:r>
            <m:rPr>
              <m:sty m:val="b"/>
            </m:rPr>
            <w:rPr>
              <w:rFonts w:ascii="Times New Roman" w:hAnsi="Times New Roman" w:cs="Times New Roman"/>
              <w:sz w:val="28"/>
              <w:szCs w:val="28"/>
            </w:rPr>
            <m:t>ЧС</m:t>
          </m:r>
          <m:r>
            <m:rPr>
              <m:sty m:val="b"/>
            </m:rPr>
            <w:rPr>
              <w:rFonts w:ascii="Cambria Math" w:hAnsi="Times New Roman" w:cs="Times New Roman"/>
              <w:sz w:val="28"/>
              <w:szCs w:val="28"/>
            </w:rPr>
            <m:t xml:space="preserve"> </m:t>
          </m:r>
          <m:r>
            <m:rPr>
              <m:sty m:val="b"/>
            </m:rPr>
            <w:rPr>
              <w:rFonts w:ascii="Times New Roman" w:hAnsi="Times New Roman" w:cs="Times New Roman"/>
              <w:sz w:val="28"/>
              <w:szCs w:val="28"/>
            </w:rPr>
            <m:t>х</m:t>
          </m:r>
          <m:r>
            <m:rPr>
              <m:sty m:val="b"/>
            </m:rPr>
            <w:rPr>
              <w:rFonts w:ascii="Cambria Math" w:hAnsi="Times New Roman" w:cs="Times New Roman"/>
              <w:sz w:val="28"/>
              <w:szCs w:val="28"/>
            </w:rPr>
            <m:t xml:space="preserve"> </m:t>
          </m:r>
          <m:sSup>
            <m:sSupPr>
              <m:ctrlPr>
                <w:rPr>
                  <w:rFonts w:ascii="Cambria Math" w:hAnsi="Times New Roman" w:cs="Times New Roman"/>
                  <w:b/>
                  <w:sz w:val="28"/>
                  <w:szCs w:val="28"/>
                </w:rPr>
              </m:ctrlPr>
            </m:sSupPr>
            <m:e>
              <m:r>
                <m:rPr>
                  <m:sty m:val="b"/>
                </m:rPr>
                <w:rPr>
                  <w:rFonts w:ascii="Times New Roman" w:hAnsi="Times New Roman" w:cs="Times New Roman"/>
                  <w:sz w:val="28"/>
                  <w:szCs w:val="28"/>
                </w:rPr>
                <m:t>К</m:t>
              </m:r>
            </m:e>
            <m:sup>
              <m:r>
                <m:rPr>
                  <m:sty m:val="b"/>
                </m:rPr>
                <w:rPr>
                  <w:rFonts w:ascii="Times New Roman" w:eastAsia="Times New Roman" w:hAnsi="Times New Roman" w:cs="Times New Roman"/>
                  <w:sz w:val="28"/>
                  <w:szCs w:val="28"/>
                </w:rPr>
                <m:t>ПОВ</m:t>
              </m:r>
            </m:sup>
          </m:sSup>
          <m:r>
            <m:rPr>
              <m:sty m:val="b"/>
            </m:rPr>
            <w:rPr>
              <w:rFonts w:ascii="Cambria Math" w:hAnsi="Times New Roman" w:cs="Times New Roman"/>
              <w:sz w:val="28"/>
              <w:szCs w:val="28"/>
            </w:rPr>
            <m:t xml:space="preserve"> ,</m:t>
          </m:r>
        </m:oMath>
      </m:oMathPara>
    </w:p>
    <w:p w:rsidR="002B38D1" w:rsidRPr="00056780" w:rsidRDefault="002B38D1" w:rsidP="002B38D1">
      <w:pPr>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lastRenderedPageBreak/>
        <w:t xml:space="preserve">          где:</w:t>
      </w:r>
    </w:p>
    <w:p w:rsidR="002B38D1" w:rsidRPr="00056780" w:rsidRDefault="00CF6DBD" w:rsidP="002B38D1">
      <w:pPr>
        <w:ind w:firstLine="743"/>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НБФ</m:t>
            </m:r>
          </m:e>
          <m:sup>
            <m:r>
              <m:rPr>
                <m:sty m:val="p"/>
              </m:rPr>
              <w:rPr>
                <w:rFonts w:ascii="Cambria Math" w:hAnsi="Times New Roman" w:cs="Times New Roman"/>
                <w:sz w:val="28"/>
                <w:szCs w:val="28"/>
              </w:rPr>
              <m:t>ОС</m:t>
            </m:r>
          </m:sup>
        </m:sSup>
      </m:oMath>
      <w:r w:rsidR="002B38D1" w:rsidRPr="00056780">
        <w:rPr>
          <w:rFonts w:ascii="Times New Roman" w:hAnsi="Times New Roman" w:cs="Times New Roman"/>
          <w:sz w:val="28"/>
          <w:szCs w:val="28"/>
        </w:rPr>
        <w:t xml:space="preserve"> – норматив расходов на образовательную среду государственных колледжей по видам отопления на предстоящий год;</w:t>
      </w:r>
    </w:p>
    <w:p w:rsidR="002B38D1" w:rsidRPr="00056780" w:rsidRDefault="002B38D1" w:rsidP="002B38D1">
      <w:pPr>
        <w:ind w:firstLine="743"/>
        <w:jc w:val="both"/>
        <w:rPr>
          <w:rFonts w:ascii="Times New Roman" w:hAnsi="Times New Roman" w:cs="Times New Roman"/>
          <w:sz w:val="28"/>
          <w:szCs w:val="28"/>
        </w:rPr>
      </w:pPr>
      <m:oMath>
        <m:r>
          <m:rPr>
            <m:sty m:val="p"/>
          </m:rPr>
          <w:rPr>
            <w:rFonts w:ascii="Cambria Math" w:eastAsia="Times New Roman" w:hAnsi="Times New Roman" w:cs="Times New Roman"/>
            <w:sz w:val="28"/>
            <w:szCs w:val="28"/>
          </w:rPr>
          <m:t>ЧС</m:t>
        </m:r>
      </m:oMath>
      <w:r w:rsidRPr="00056780">
        <w:rPr>
          <w:rFonts w:ascii="Times New Roman" w:eastAsiaTheme="minorEastAsia" w:hAnsi="Times New Roman" w:cs="Times New Roman"/>
          <w:sz w:val="28"/>
          <w:szCs w:val="28"/>
        </w:rPr>
        <w:t xml:space="preserve"> – среднегодовое</w:t>
      </w:r>
      <w:r w:rsidRPr="00056780">
        <w:rPr>
          <w:rFonts w:ascii="Times New Roman" w:hAnsi="Times New Roman" w:cs="Times New Roman"/>
          <w:sz w:val="28"/>
          <w:szCs w:val="28"/>
        </w:rPr>
        <w:t xml:space="preserve"> число студентов государственного колледжа;</w:t>
      </w:r>
    </w:p>
    <w:p w:rsidR="002B38D1" w:rsidRPr="00056780" w:rsidRDefault="00CF6DBD" w:rsidP="002B38D1">
      <w:pPr>
        <w:ind w:firstLine="743"/>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К</m:t>
            </m:r>
          </m:e>
          <m:sup>
            <m:r>
              <m:rPr>
                <m:sty m:val="p"/>
              </m:rPr>
              <w:rPr>
                <w:rFonts w:ascii="Cambria Math" w:eastAsia="Times New Roman" w:hAnsi="Cambria Math" w:cs="Times New Roman"/>
                <w:sz w:val="28"/>
                <w:szCs w:val="28"/>
              </w:rPr>
              <m:t>ПОВ</m:t>
            </m:r>
          </m:sup>
        </m:sSup>
      </m:oMath>
      <w:r w:rsidR="002B38D1" w:rsidRPr="00056780">
        <w:rPr>
          <w:rFonts w:ascii="Times New Roman" w:hAnsi="Times New Roman" w:cs="Times New Roman"/>
          <w:sz w:val="28"/>
          <w:szCs w:val="28"/>
        </w:rPr>
        <w:t>– повышающий коэффициент 3,0 к нормативу расходов на образовательную среду Токмокского агроэкономического колледжа.</w:t>
      </w:r>
    </w:p>
    <w:p w:rsidR="002B38D1" w:rsidRPr="00056780" w:rsidRDefault="00CF6DBD" w:rsidP="00BF48A8">
      <w:pPr>
        <w:pStyle w:val="a9"/>
        <w:numPr>
          <w:ilvl w:val="0"/>
          <w:numId w:val="14"/>
        </w:numPr>
        <w:tabs>
          <w:tab w:val="left" w:pos="709"/>
        </w:tabs>
        <w:spacing w:after="0" w:line="240" w:lineRule="auto"/>
        <w:ind w:left="0" w:firstLine="709"/>
        <w:jc w:val="both"/>
        <w:rPr>
          <w:rFonts w:ascii="Times New Roman" w:eastAsia="Times New Roman" w:hAnsi="Times New Roman" w:cs="Times New Roman"/>
          <w:sz w:val="28"/>
          <w:szCs w:val="28"/>
        </w:rPr>
      </w:pPr>
      <m:oMath>
        <m:sSubSup>
          <m:sSubSupPr>
            <m:ctrlPr>
              <w:rPr>
                <w:rFonts w:ascii="Cambria Math" w:eastAsia="Times New Roman" w:hAnsi="Times New Roman" w:cs="Times New Roman"/>
                <w:sz w:val="28"/>
                <w:szCs w:val="28"/>
              </w:rPr>
            </m:ctrlPr>
          </m:sSubSupPr>
          <m:e>
            <m:r>
              <m:rPr>
                <m:sty m:val="p"/>
              </m:rPr>
              <w:rPr>
                <w:rFonts w:ascii="Times New Roman" w:eastAsia="Times New Roman" w:hAnsi="Times New Roman" w:cs="Times New Roman"/>
                <w:sz w:val="28"/>
                <w:szCs w:val="28"/>
              </w:rPr>
              <m:t>ПИТ</m:t>
            </m:r>
          </m:e>
          <m:sub>
            <m:r>
              <m:rPr>
                <m:sty m:val="p"/>
              </m:rPr>
              <w:rPr>
                <w:rFonts w:ascii="Cambria Math" w:eastAsia="Times New Roman" w:hAnsi="Times New Roman" w:cs="Times New Roman"/>
                <w:sz w:val="28"/>
                <w:szCs w:val="28"/>
              </w:rPr>
              <m:t>i</m:t>
            </m:r>
          </m:sub>
          <m:sup>
            <m:r>
              <m:rPr>
                <m:sty m:val="p"/>
              </m:rPr>
              <w:rPr>
                <w:rFonts w:ascii="Times New Roman" w:eastAsia="Times New Roman" w:hAnsi="Times New Roman" w:cs="Times New Roman"/>
                <w:sz w:val="28"/>
                <w:szCs w:val="28"/>
              </w:rPr>
              <m:t>СИР</m:t>
            </m:r>
          </m:sup>
        </m:sSubSup>
      </m:oMath>
      <w:r w:rsidR="002B38D1" w:rsidRPr="00056780">
        <w:rPr>
          <w:rFonts w:ascii="Cambria Math" w:eastAsia="Times New Roman" w:hAnsi="Times New Roman" w:cs="Times New Roman"/>
          <w:sz w:val="28"/>
          <w:szCs w:val="28"/>
        </w:rPr>
        <w:t>–</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расходы</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на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питание</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студентов</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из</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числа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детей</w:t>
      </w:r>
      <w:r w:rsidR="002B38D1" w:rsidRPr="00056780">
        <w:rPr>
          <w:rFonts w:ascii="Cambria Math" w:eastAsia="Times New Roman" w:hAnsi="Times New Roman" w:cs="Times New Roman"/>
          <w:sz w:val="28"/>
          <w:szCs w:val="28"/>
        </w:rPr>
        <w:t>-</w:t>
      </w:r>
      <w:r w:rsidR="002B38D1" w:rsidRPr="00056780">
        <w:rPr>
          <w:rFonts w:ascii="Cambria Math" w:eastAsia="Times New Roman" w:hAnsi="Times New Roman" w:cs="Times New Roman"/>
          <w:sz w:val="28"/>
          <w:szCs w:val="28"/>
        </w:rPr>
        <w:t>сирот</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в</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соответствии</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постановлением</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Правительства</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Кыргызской</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Республики</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«О</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денежных</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нормах</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питания</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в</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учреждениях</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социальной</w:t>
      </w:r>
      <w:r w:rsidR="002B38D1" w:rsidRPr="00056780">
        <w:rPr>
          <w:rFonts w:ascii="Cambria Math" w:eastAsia="Times New Roman" w:hAnsi="Times New Roman" w:cs="Times New Roman"/>
          <w:sz w:val="28"/>
          <w:szCs w:val="28"/>
        </w:rPr>
        <w:t xml:space="preserve"> </w:t>
      </w:r>
      <w:r w:rsidR="002B38D1" w:rsidRPr="00056780">
        <w:rPr>
          <w:rFonts w:ascii="Cambria Math" w:eastAsia="Times New Roman" w:hAnsi="Times New Roman" w:cs="Times New Roman"/>
          <w:sz w:val="28"/>
          <w:szCs w:val="28"/>
        </w:rPr>
        <w:t>сферы»</w:t>
      </w:r>
      <w:r w:rsidR="002B38D1" w:rsidRPr="00056780">
        <w:rPr>
          <w:rFonts w:ascii="Cambria Math" w:eastAsia="Times New Roman" w:hAnsi="Times New Roman" w:cs="Times New Roman"/>
          <w:sz w:val="28"/>
          <w:szCs w:val="28"/>
        </w:rPr>
        <w:t xml:space="preserve"> </w:t>
      </w:r>
      <w:r w:rsidR="002B38D1" w:rsidRPr="00056780">
        <w:rPr>
          <w:rFonts w:ascii="Times New Roman" w:eastAsia="Times New Roman" w:hAnsi="Times New Roman" w:cs="Times New Roman"/>
          <w:sz w:val="28"/>
          <w:szCs w:val="28"/>
        </w:rPr>
        <w:t xml:space="preserve">от </w:t>
      </w:r>
    </w:p>
    <w:p w:rsidR="002B38D1" w:rsidRPr="00056780" w:rsidRDefault="002B38D1" w:rsidP="002B38D1">
      <w:pPr>
        <w:tabs>
          <w:tab w:val="left" w:pos="709"/>
        </w:tabs>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1 января 2008 года № 7.</w:t>
      </w:r>
    </w:p>
    <w:p w:rsidR="002B38D1" w:rsidRPr="00056780" w:rsidRDefault="002B38D1" w:rsidP="00BF48A8">
      <w:pPr>
        <w:pStyle w:val="a9"/>
        <w:numPr>
          <w:ilvl w:val="0"/>
          <w:numId w:val="26"/>
        </w:numPr>
        <w:tabs>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Министерство образования и науки Кыргызской Республики включает потребность государственных колледжей в средствах республиканского бюджета для обеспечения норматива расходов на предстоящий год в общий проект бюджета Министерства образования и науки Кыргызской Республики и представляет в Министерство экономики и финансов Кыргызской Республики. </w:t>
      </w:r>
    </w:p>
    <w:p w:rsidR="002B38D1" w:rsidRPr="00056780" w:rsidRDefault="002B38D1" w:rsidP="00BF48A8">
      <w:pPr>
        <w:pStyle w:val="a9"/>
        <w:numPr>
          <w:ilvl w:val="0"/>
          <w:numId w:val="26"/>
        </w:numPr>
        <w:tabs>
          <w:tab w:val="left" w:pos="1134"/>
        </w:tabs>
        <w:spacing w:after="240"/>
        <w:ind w:left="0" w:firstLine="709"/>
        <w:jc w:val="both"/>
        <w:rPr>
          <w:rFonts w:ascii="Cambria Math" w:eastAsia="Times New Roman" w:hAnsi="Times New Roman" w:cs="Times New Roman"/>
          <w:sz w:val="28"/>
          <w:szCs w:val="28"/>
        </w:rPr>
      </w:pPr>
      <w:r w:rsidRPr="00056780">
        <w:rPr>
          <w:rFonts w:ascii="Times New Roman" w:eastAsia="Times New Roman" w:hAnsi="Times New Roman" w:cs="Times New Roman"/>
          <w:sz w:val="28"/>
          <w:szCs w:val="28"/>
        </w:rPr>
        <w:t>Министерство экономики и финансов Кыргызской Республики в проекте республиканского бюджета на предстоящий год расходы государственных колледжей предусматривает единой статьей, без распределения по</w:t>
      </w:r>
      <w:r w:rsidRPr="00056780">
        <w:rPr>
          <w:rFonts w:ascii="Times New Roman" w:hAnsi="Times New Roman" w:cs="Times New Roman"/>
          <w:sz w:val="28"/>
          <w:szCs w:val="28"/>
        </w:rPr>
        <w:t xml:space="preserve"> статьям экономической классификации, за исключением расходов на питание студентов из числа детей-сирот, которые отражаются в соответствующей статье бюджетной классификации. </w:t>
      </w:r>
    </w:p>
    <w:p w:rsidR="002B38D1" w:rsidRPr="00056780" w:rsidRDefault="002B38D1" w:rsidP="002B38D1">
      <w:pPr>
        <w:pStyle w:val="a9"/>
        <w:tabs>
          <w:tab w:val="left" w:pos="1134"/>
        </w:tabs>
        <w:spacing w:after="240"/>
        <w:ind w:left="709"/>
        <w:jc w:val="both"/>
        <w:rPr>
          <w:rFonts w:ascii="Cambria Math" w:eastAsia="Times New Roman" w:hAnsi="Times New Roman" w:cs="Times New Roman"/>
          <w:sz w:val="28"/>
          <w:szCs w:val="28"/>
        </w:rPr>
      </w:pPr>
    </w:p>
    <w:p w:rsidR="002B38D1" w:rsidRPr="00056780" w:rsidRDefault="002B38D1" w:rsidP="002B38D1">
      <w:pPr>
        <w:tabs>
          <w:tab w:val="left" w:pos="1418"/>
        </w:tabs>
        <w:ind w:right="849" w:firstLine="709"/>
        <w:jc w:val="center"/>
        <w:rPr>
          <w:rFonts w:ascii="Times New Roman" w:eastAsia="Times New Roman" w:hAnsi="Times New Roman" w:cs="Times New Roman"/>
          <w:b/>
          <w:bCs/>
          <w:sz w:val="28"/>
          <w:szCs w:val="28"/>
        </w:rPr>
      </w:pPr>
      <w:r w:rsidRPr="00056780">
        <w:rPr>
          <w:rFonts w:ascii="Times New Roman" w:hAnsi="Times New Roman" w:cs="Times New Roman"/>
          <w:b/>
          <w:sz w:val="28"/>
          <w:szCs w:val="28"/>
        </w:rPr>
        <w:t xml:space="preserve">Глава 3. Утверждение сметы расходов по бюджетным средствам </w:t>
      </w:r>
      <w:r w:rsidRPr="00056780">
        <w:rPr>
          <w:rFonts w:ascii="Times New Roman" w:eastAsia="Times New Roman" w:hAnsi="Times New Roman" w:cs="Times New Roman"/>
          <w:b/>
          <w:bCs/>
          <w:sz w:val="28"/>
          <w:szCs w:val="28"/>
        </w:rPr>
        <w:t>государственных колледжей</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Министерство образования и науки Кыргызской Республики доводит до государственных колледжей общие контрольные показатели бюджетного финансирования на предстоящий год одной суммой, без распределения по статьям экономической классификации, за исключением расходов на питание студентов из числа детей-сирот, которые отражаются в соответствующей статье бюджетной классификации.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hAnsi="Times New Roman" w:cs="Times New Roman"/>
          <w:sz w:val="28"/>
          <w:szCs w:val="28"/>
        </w:rPr>
        <w:t>Государственные колледжи, самостоятельно распределяют и утверждают смету расходов по статьям экономической классификации</w:t>
      </w:r>
      <w:r w:rsidRPr="00056780">
        <w:rPr>
          <w:rFonts w:ascii="Times New Roman" w:eastAsia="Times New Roman" w:hAnsi="Times New Roman" w:cs="Times New Roman"/>
          <w:sz w:val="28"/>
          <w:szCs w:val="28"/>
        </w:rPr>
        <w:t xml:space="preserve"> в пределах общих расходов, определенных Министерством образования и </w:t>
      </w:r>
      <w:r w:rsidRPr="00056780">
        <w:rPr>
          <w:rFonts w:ascii="Times New Roman" w:eastAsia="Times New Roman" w:hAnsi="Times New Roman" w:cs="Times New Roman"/>
          <w:sz w:val="28"/>
          <w:szCs w:val="28"/>
        </w:rPr>
        <w:lastRenderedPageBreak/>
        <w:t xml:space="preserve">науки Кыргызской Республики, и предоставляют ее для сведения в Министерство образования и науки Кыргызской Республики. </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hAnsi="Times New Roman" w:cs="Times New Roman"/>
          <w:sz w:val="28"/>
          <w:szCs w:val="28"/>
        </w:rPr>
        <w:t>Государственные колледжи</w:t>
      </w:r>
      <w:r w:rsidRPr="00056780">
        <w:rPr>
          <w:rFonts w:ascii="Times New Roman" w:eastAsia="Times New Roman" w:hAnsi="Times New Roman" w:cs="Times New Roman"/>
          <w:sz w:val="28"/>
          <w:szCs w:val="28"/>
        </w:rPr>
        <w:t xml:space="preserve"> при распределении </w:t>
      </w:r>
      <w:r w:rsidRPr="00056780">
        <w:rPr>
          <w:rFonts w:ascii="Times New Roman" w:hAnsi="Times New Roman" w:cs="Times New Roman"/>
          <w:sz w:val="28"/>
          <w:szCs w:val="28"/>
        </w:rPr>
        <w:t>контрольных показателей на предстоящий год в фонд оплаты труда направляют не менее 75 процентов общих расходов, определенных по численности студентов и типовым нормативам финансирования одного студента.</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hAnsi="Times New Roman" w:cs="Times New Roman"/>
          <w:sz w:val="28"/>
          <w:szCs w:val="28"/>
        </w:rPr>
        <w:t xml:space="preserve"> </w:t>
      </w:r>
      <w:r w:rsidRPr="00056780">
        <w:rPr>
          <w:rFonts w:ascii="Times New Roman" w:eastAsia="Times New Roman" w:hAnsi="Times New Roman" w:cs="Times New Roman"/>
          <w:sz w:val="28"/>
          <w:szCs w:val="28"/>
        </w:rPr>
        <w:t>Министерство образования и науки Кыргызской Республики</w:t>
      </w:r>
      <w:r w:rsidRPr="00056780">
        <w:rPr>
          <w:rFonts w:ascii="Times New Roman" w:hAnsi="Times New Roman" w:cs="Times New Roman"/>
          <w:sz w:val="28"/>
          <w:szCs w:val="28"/>
        </w:rPr>
        <w:t xml:space="preserve"> осуществляет контроль за использованием бюджетных средств и недопущением </w:t>
      </w:r>
      <w:r w:rsidRPr="00056780">
        <w:rPr>
          <w:rFonts w:ascii="Times New Roman" w:eastAsia="Times New Roman" w:hAnsi="Times New Roman" w:cs="Times New Roman"/>
          <w:sz w:val="28"/>
          <w:szCs w:val="28"/>
        </w:rPr>
        <w:t>кредиторской задолженности по заработно</w:t>
      </w:r>
      <w:r w:rsidRPr="00056780">
        <w:rPr>
          <w:rFonts w:ascii="Times New Roman" w:hAnsi="Times New Roman" w:cs="Times New Roman"/>
          <w:sz w:val="28"/>
          <w:szCs w:val="28"/>
        </w:rPr>
        <w:t>й плате и отчислениям в Социаль</w:t>
      </w:r>
      <w:r w:rsidRPr="00056780">
        <w:rPr>
          <w:rFonts w:ascii="Times New Roman" w:eastAsia="Times New Roman" w:hAnsi="Times New Roman" w:cs="Times New Roman"/>
          <w:sz w:val="28"/>
          <w:szCs w:val="28"/>
        </w:rPr>
        <w:t>ный фонд Министерства здравоохранения и социального развития Кыргызской Республики.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При составлении сметы расходов по бюджетным средствам учитываются запланированные мероприятия по оптимизации структуры и расходов государственных колледжей.</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Руководитель государственного колледжа и главный бухгалтер несут персональную ответственность за целевое использование средств и не допущение кредиторской задолженности в конце финансового года.</w:t>
      </w:r>
    </w:p>
    <w:p w:rsidR="002B38D1" w:rsidRPr="00056780" w:rsidRDefault="002B38D1" w:rsidP="002B38D1">
      <w:pPr>
        <w:pStyle w:val="a9"/>
        <w:tabs>
          <w:tab w:val="left" w:pos="993"/>
        </w:tabs>
        <w:ind w:left="1276"/>
        <w:contextualSpacing w:val="0"/>
        <w:rPr>
          <w:rFonts w:ascii="Times New Roman" w:eastAsia="Times New Roman" w:hAnsi="Times New Roman" w:cs="Times New Roman"/>
          <w:sz w:val="28"/>
          <w:szCs w:val="28"/>
        </w:rPr>
      </w:pPr>
    </w:p>
    <w:p w:rsidR="002B38D1" w:rsidRPr="00056780" w:rsidRDefault="002B38D1" w:rsidP="002B38D1">
      <w:pPr>
        <w:pStyle w:val="a9"/>
        <w:tabs>
          <w:tab w:val="left" w:pos="993"/>
        </w:tabs>
        <w:ind w:left="0" w:right="849" w:firstLine="709"/>
        <w:jc w:val="center"/>
        <w:rPr>
          <w:rFonts w:ascii="Times New Roman" w:eastAsia="Times New Roman" w:hAnsi="Times New Roman" w:cs="Times New Roman"/>
          <w:b/>
          <w:sz w:val="28"/>
          <w:szCs w:val="28"/>
        </w:rPr>
      </w:pPr>
      <w:r w:rsidRPr="00056780">
        <w:rPr>
          <w:rFonts w:ascii="Times New Roman" w:eastAsia="Times New Roman" w:hAnsi="Times New Roman" w:cs="Times New Roman"/>
          <w:b/>
          <w:sz w:val="28"/>
          <w:szCs w:val="28"/>
        </w:rPr>
        <w:t xml:space="preserve">Глава 4. Уточнение бюджета </w:t>
      </w:r>
      <w:r w:rsidRPr="00056780">
        <w:rPr>
          <w:rFonts w:ascii="Times New Roman" w:eastAsia="Times New Roman" w:hAnsi="Times New Roman" w:cs="Times New Roman"/>
          <w:b/>
          <w:bCs/>
          <w:sz w:val="28"/>
          <w:szCs w:val="28"/>
        </w:rPr>
        <w:t>государственных колледжей</w:t>
      </w:r>
    </w:p>
    <w:p w:rsidR="002B38D1" w:rsidRPr="00056780" w:rsidRDefault="002B38D1" w:rsidP="002B38D1">
      <w:pPr>
        <w:pStyle w:val="a9"/>
        <w:tabs>
          <w:tab w:val="left" w:pos="993"/>
        </w:tabs>
        <w:ind w:left="567" w:firstLine="142"/>
        <w:jc w:val="center"/>
        <w:rPr>
          <w:rFonts w:ascii="Times New Roman" w:eastAsia="Times New Roman" w:hAnsi="Times New Roman" w:cs="Times New Roman"/>
          <w:sz w:val="28"/>
          <w:szCs w:val="28"/>
        </w:rPr>
      </w:pP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Уточнение сметы расходов производится Министерством образования и науки Кыргызской Республики по согласованию с Министерством экономики и финансов Кыргызской Республики.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Изменения в смету расходов вносятся по следующим причинам:</w:t>
      </w:r>
    </w:p>
    <w:p w:rsidR="002B38D1" w:rsidRPr="00056780" w:rsidRDefault="002B38D1" w:rsidP="008B68A8">
      <w:pPr>
        <w:pStyle w:val="a9"/>
        <w:tabs>
          <w:tab w:val="left" w:pos="0"/>
          <w:tab w:val="left" w:pos="993"/>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1) в связи с принятием новых или изменением действующих нормативных правовых актов после утверждения бюджета;</w:t>
      </w:r>
    </w:p>
    <w:p w:rsidR="002B38D1" w:rsidRPr="00056780" w:rsidRDefault="002B38D1" w:rsidP="008B68A8">
      <w:pPr>
        <w:pStyle w:val="a9"/>
        <w:tabs>
          <w:tab w:val="left" w:pos="0"/>
          <w:tab w:val="left" w:pos="993"/>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2) при увеличении (уменьшении) численности студентов, повлекшем увеличение (уменьшение) числа групп на начало учебного года;</w:t>
      </w:r>
    </w:p>
    <w:p w:rsidR="002B38D1" w:rsidRPr="00056780" w:rsidRDefault="002B38D1" w:rsidP="008B68A8">
      <w:pPr>
        <w:pStyle w:val="a9"/>
        <w:tabs>
          <w:tab w:val="left" w:pos="0"/>
          <w:tab w:val="left" w:pos="993"/>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3) в связи с целевым выделением дополнительных ассигнований из республиканского бюджета.</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Уточнение сметы расходов государственных колледжей в связи с изменением численности студентов и количества групп проводится путем перераспределения бюджета между государственными колледжами или дополнительного выделения средств.</w:t>
      </w:r>
    </w:p>
    <w:p w:rsidR="002B38D1" w:rsidRPr="00056780" w:rsidRDefault="002B38D1" w:rsidP="002B38D1">
      <w:pPr>
        <w:tabs>
          <w:tab w:val="left" w:pos="709"/>
          <w:tab w:val="left" w:pos="1134"/>
        </w:tabs>
        <w:jc w:val="both"/>
        <w:rPr>
          <w:rFonts w:ascii="Times New Roman" w:eastAsia="Times New Roman" w:hAnsi="Times New Roman" w:cs="Times New Roman"/>
          <w:b/>
          <w:sz w:val="28"/>
          <w:szCs w:val="28"/>
        </w:rPr>
      </w:pPr>
    </w:p>
    <w:p w:rsidR="00754581" w:rsidRPr="00056780" w:rsidRDefault="00754581" w:rsidP="002B38D1">
      <w:pPr>
        <w:tabs>
          <w:tab w:val="left" w:pos="709"/>
          <w:tab w:val="left" w:pos="1134"/>
        </w:tabs>
        <w:jc w:val="both"/>
        <w:rPr>
          <w:rFonts w:ascii="Times New Roman" w:eastAsia="Times New Roman" w:hAnsi="Times New Roman" w:cs="Times New Roman"/>
          <w:b/>
          <w:sz w:val="28"/>
          <w:szCs w:val="28"/>
        </w:rPr>
      </w:pPr>
    </w:p>
    <w:p w:rsidR="00754581" w:rsidRPr="00056780" w:rsidRDefault="00754581" w:rsidP="002B38D1">
      <w:pPr>
        <w:tabs>
          <w:tab w:val="left" w:pos="709"/>
          <w:tab w:val="left" w:pos="1134"/>
        </w:tabs>
        <w:jc w:val="both"/>
        <w:rPr>
          <w:rFonts w:ascii="Times New Roman" w:eastAsia="Times New Roman" w:hAnsi="Times New Roman" w:cs="Times New Roman"/>
          <w:b/>
          <w:sz w:val="28"/>
          <w:szCs w:val="28"/>
        </w:rPr>
      </w:pPr>
    </w:p>
    <w:p w:rsidR="002B38D1" w:rsidRPr="00056780" w:rsidRDefault="002B38D1" w:rsidP="002B38D1">
      <w:pPr>
        <w:pStyle w:val="a9"/>
        <w:tabs>
          <w:tab w:val="left" w:pos="1134"/>
        </w:tabs>
        <w:ind w:left="0" w:firstLine="709"/>
        <w:jc w:val="center"/>
        <w:rPr>
          <w:rFonts w:ascii="Times New Roman" w:eastAsia="Times New Roman" w:hAnsi="Times New Roman" w:cs="Times New Roman"/>
          <w:b/>
          <w:sz w:val="28"/>
          <w:szCs w:val="28"/>
        </w:rPr>
      </w:pPr>
      <w:r w:rsidRPr="00056780">
        <w:rPr>
          <w:rFonts w:ascii="Times New Roman" w:eastAsia="Times New Roman" w:hAnsi="Times New Roman" w:cs="Times New Roman"/>
          <w:b/>
          <w:sz w:val="28"/>
          <w:szCs w:val="28"/>
        </w:rPr>
        <w:lastRenderedPageBreak/>
        <w:t>Глава 5. Исполнение бюджета государственных колледжей</w:t>
      </w:r>
    </w:p>
    <w:p w:rsidR="002B38D1" w:rsidRPr="00056780" w:rsidRDefault="002B38D1" w:rsidP="002B38D1">
      <w:pPr>
        <w:pStyle w:val="a9"/>
        <w:tabs>
          <w:tab w:val="left" w:pos="1134"/>
        </w:tabs>
        <w:ind w:left="0" w:firstLine="709"/>
        <w:jc w:val="center"/>
        <w:rPr>
          <w:rFonts w:ascii="Times New Roman" w:eastAsia="Times New Roman" w:hAnsi="Times New Roman" w:cs="Times New Roman"/>
          <w:b/>
          <w:sz w:val="28"/>
          <w:szCs w:val="28"/>
        </w:rPr>
      </w:pP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b/>
          <w:sz w:val="28"/>
          <w:szCs w:val="28"/>
        </w:rPr>
      </w:pPr>
      <w:r w:rsidRPr="00056780">
        <w:rPr>
          <w:rFonts w:ascii="Times New Roman" w:eastAsia="Times New Roman" w:hAnsi="Times New Roman" w:cs="Times New Roman"/>
          <w:sz w:val="28"/>
          <w:szCs w:val="28"/>
        </w:rPr>
        <w:t>После представления Министерством экономики и финансов Кыргызской Республики контрольных показателей по финансированию на новый финансовый год, Министерство образования и науки Кыргызской Республики распределяет контрольные показатели по государственным колледжам.</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b/>
          <w:sz w:val="28"/>
          <w:szCs w:val="28"/>
        </w:rPr>
      </w:pPr>
      <w:r w:rsidRPr="00056780">
        <w:rPr>
          <w:rFonts w:ascii="Times New Roman" w:eastAsia="Times New Roman" w:hAnsi="Times New Roman" w:cs="Times New Roman"/>
          <w:sz w:val="28"/>
          <w:szCs w:val="28"/>
        </w:rPr>
        <w:t>Министерство образования и науки Кыргызской Республики ежемесячно открывает кредиты для каждого государственного колледжа в отдельности. Государственный колледж является получателем бюджетных средств.</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b/>
          <w:sz w:val="28"/>
          <w:szCs w:val="28"/>
        </w:rPr>
      </w:pPr>
      <w:r w:rsidRPr="00056780">
        <w:rPr>
          <w:rFonts w:ascii="Times New Roman" w:eastAsia="Times New Roman" w:hAnsi="Times New Roman" w:cs="Times New Roman"/>
          <w:sz w:val="28"/>
          <w:szCs w:val="28"/>
        </w:rPr>
        <w:t>Сумма выделяемых средств должна быть в пределах одобренных смет, с учетом изменений, внесенных в них в установленном законодательством порядке в процессе исполнения бюджетов.</w:t>
      </w:r>
    </w:p>
    <w:p w:rsidR="002B38D1" w:rsidRPr="00056780" w:rsidRDefault="002B38D1" w:rsidP="002B38D1">
      <w:pPr>
        <w:pStyle w:val="a9"/>
        <w:tabs>
          <w:tab w:val="left" w:pos="709"/>
          <w:tab w:val="left" w:pos="1134"/>
        </w:tabs>
        <w:ind w:left="709"/>
        <w:jc w:val="both"/>
        <w:rPr>
          <w:rFonts w:ascii="Times New Roman" w:eastAsia="Times New Roman" w:hAnsi="Times New Roman" w:cs="Times New Roman"/>
          <w:b/>
          <w:sz w:val="28"/>
          <w:szCs w:val="28"/>
        </w:rPr>
      </w:pPr>
    </w:p>
    <w:p w:rsidR="002B38D1" w:rsidRPr="00056780" w:rsidRDefault="002B38D1" w:rsidP="002B38D1">
      <w:pPr>
        <w:tabs>
          <w:tab w:val="left" w:pos="1418"/>
        </w:tabs>
        <w:spacing w:before="24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Глава 6. Особенности финансирования государственных колледжей при высших учебных заведениях, не имеющих самостоятельных бухгалтерий</w:t>
      </w:r>
    </w:p>
    <w:p w:rsidR="006B66C1" w:rsidRPr="00056780" w:rsidRDefault="006B66C1" w:rsidP="002B38D1">
      <w:pPr>
        <w:tabs>
          <w:tab w:val="left" w:pos="1418"/>
        </w:tabs>
        <w:spacing w:before="240"/>
        <w:ind w:firstLine="709"/>
        <w:jc w:val="center"/>
        <w:rPr>
          <w:rFonts w:ascii="Times New Roman" w:hAnsi="Times New Roman" w:cs="Times New Roman"/>
          <w:b/>
          <w:sz w:val="28"/>
          <w:szCs w:val="28"/>
        </w:rPr>
      </w:pP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Государственные колледжи при высших учебных заведениях, работающие в условиях нормативного финансирования, не имеющие самостоятельных бухгалтерий (далее </w:t>
      </w:r>
      <w:r w:rsidRPr="00056780">
        <w:rPr>
          <w:rFonts w:ascii="Times New Roman" w:hAnsi="Times New Roman" w:cs="Times New Roman"/>
          <w:sz w:val="28"/>
          <w:szCs w:val="28"/>
        </w:rPr>
        <w:t>–</w:t>
      </w:r>
      <w:r w:rsidRPr="00056780">
        <w:rPr>
          <w:rFonts w:ascii="Times New Roman" w:eastAsia="Times New Roman" w:hAnsi="Times New Roman" w:cs="Times New Roman"/>
          <w:sz w:val="28"/>
          <w:szCs w:val="28"/>
        </w:rPr>
        <w:t xml:space="preserve"> государственные колледжи при вузах) вправе:</w:t>
      </w:r>
    </w:p>
    <w:p w:rsidR="002B38D1" w:rsidRPr="00056780" w:rsidRDefault="002B38D1" w:rsidP="008B68A8">
      <w:pPr>
        <w:tabs>
          <w:tab w:val="left" w:pos="709"/>
        </w:tabs>
        <w:ind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1) открывать в информационной системе «1S: Казна. Бюджет» индивидуальные бюджетные, депозитные и специальные счета для учета средств республиканского бюджета в соответствии с казначейскими процедурами, утверждаемыми Министерством экономики и финансов Кыргызской Республики; </w:t>
      </w:r>
    </w:p>
    <w:p w:rsidR="002B38D1" w:rsidRPr="00056780" w:rsidRDefault="002B38D1" w:rsidP="002B38D1">
      <w:pPr>
        <w:tabs>
          <w:tab w:val="left" w:pos="709"/>
          <w:tab w:val="left" w:pos="851"/>
          <w:tab w:val="left" w:pos="993"/>
        </w:tabs>
        <w:ind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2) создавать самостоятельную бухгалтерию государственного колледжа в пределах расходов, определенных по нормативам расходов.</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При обслуживании государственного колледжа бухгалтерией вуза на договорной основе, учет доходов и расходов государственного колледжа ведется раздельно и отображается при учете как самостоятельной организации со статусом юридического лица. </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lastRenderedPageBreak/>
        <w:t xml:space="preserve">Государственные колледжи при вузах самостоятельно формируют отдельные сметы расходов по средствам республиканского бюджета, в пределах контрольных показателей по бюджетным и специальным средствам, определенных Министерством образования и науки Кыргызской Республики на предстоящий год. </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Сметы расходов государственного колледжа при вузе утверждаются руководителем государственного колледжа при вузе. </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В процессе исполнения бюджета Министерство образования и науки Кыргызской Республики перечисляет средства на счет государственного колледжа при вузе согласно заявке.</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При оформлении финансовых документов право первой подписи принадлежит руководителю государственного колледжа при вузе.</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Право второй подписи принадлежит главному бухгалтеру бухгалтерии вуза, обслуживающей государственный колледж.</w:t>
      </w:r>
    </w:p>
    <w:p w:rsidR="002B38D1" w:rsidRPr="00056780" w:rsidRDefault="002B38D1" w:rsidP="00BF48A8">
      <w:pPr>
        <w:pStyle w:val="a9"/>
        <w:numPr>
          <w:ilvl w:val="0"/>
          <w:numId w:val="26"/>
        </w:numPr>
        <w:tabs>
          <w:tab w:val="left" w:pos="709"/>
          <w:tab w:val="left" w:pos="1134"/>
        </w:tabs>
        <w:spacing w:before="24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Государственные колледжи при вузах представляют отчеты по формам и в сроки, установленные Министерством образования и науки Кыргызской Республики.</w:t>
      </w:r>
    </w:p>
    <w:p w:rsidR="002B38D1" w:rsidRPr="00056780" w:rsidRDefault="002B38D1" w:rsidP="002B38D1">
      <w:pPr>
        <w:tabs>
          <w:tab w:val="left" w:pos="1418"/>
        </w:tabs>
        <w:spacing w:before="240"/>
        <w:ind w:firstLine="709"/>
        <w:jc w:val="center"/>
        <w:rPr>
          <w:rFonts w:ascii="Times New Roman" w:hAnsi="Times New Roman" w:cs="Times New Roman"/>
          <w:b/>
          <w:sz w:val="28"/>
          <w:szCs w:val="28"/>
        </w:rPr>
      </w:pPr>
      <w:r w:rsidRPr="00056780">
        <w:rPr>
          <w:rFonts w:ascii="Times New Roman" w:hAnsi="Times New Roman" w:cs="Times New Roman"/>
          <w:b/>
          <w:sz w:val="28"/>
          <w:szCs w:val="28"/>
        </w:rPr>
        <w:t>Глава 7. Учет и отчетность</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Оперативный и бухгалтерский учет осуществляется в соответствии с законодательством Кыргызской Республики.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Отчет об исполнении сметы расходов по средствам республиканского бюджета составляется следующим образом:</w:t>
      </w:r>
    </w:p>
    <w:p w:rsidR="002B38D1" w:rsidRPr="00056780" w:rsidRDefault="002B38D1" w:rsidP="008B68A8">
      <w:pPr>
        <w:pStyle w:val="a9"/>
        <w:shd w:val="clear" w:color="auto" w:fill="FFFFFF"/>
        <w:spacing w:after="6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1)</w:t>
      </w:r>
      <w:r w:rsidRPr="00056780">
        <w:rPr>
          <w:rFonts w:ascii="Arial" w:eastAsia="Times New Roman" w:hAnsi="Arial" w:cs="Arial"/>
          <w:color w:val="2B2B2B"/>
        </w:rPr>
        <w:t xml:space="preserve"> </w:t>
      </w:r>
      <w:r w:rsidRPr="00056780">
        <w:rPr>
          <w:rFonts w:ascii="Times New Roman" w:eastAsia="Times New Roman" w:hAnsi="Times New Roman" w:cs="Times New Roman"/>
          <w:sz w:val="28"/>
          <w:szCs w:val="28"/>
        </w:rPr>
        <w:t>утвержденный план финансирования из республиканского бюджета за отчетный период, за исключением расходов на питание студентов, отражается в единой аккумуляционной статье, объем ассигнований на питание студентов из числа детей-сирот отражается в соответствующей статье бюджетной классификации;</w:t>
      </w:r>
    </w:p>
    <w:p w:rsidR="002B38D1" w:rsidRPr="00056780" w:rsidRDefault="002B38D1" w:rsidP="008B68A8">
      <w:pPr>
        <w:pStyle w:val="a9"/>
        <w:shd w:val="clear" w:color="auto" w:fill="FFFFFF"/>
        <w:spacing w:after="6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2) уточненный план финансирования из республиканского бюджета за отчетный период, за исключением расходов на питание студентов, отражается в единой аккумуляционной статье, объем ассигнований на питание студентов отражается в соответствующей статье бюджетной классификации;</w:t>
      </w:r>
    </w:p>
    <w:p w:rsidR="002B38D1" w:rsidRPr="00056780" w:rsidRDefault="002B38D1" w:rsidP="008B68A8">
      <w:pPr>
        <w:pStyle w:val="a9"/>
        <w:shd w:val="clear" w:color="auto" w:fill="FFFFFF"/>
        <w:spacing w:after="6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3) сумма финансирования из республиканского бюджета за отчетный период отражается в единой аккумуляционной статье, сумма финансирования расходов на питание отражается в соответствующей статье бюджетной классификации;</w:t>
      </w:r>
    </w:p>
    <w:p w:rsidR="002B38D1" w:rsidRPr="00056780" w:rsidRDefault="002B38D1" w:rsidP="008B68A8">
      <w:pPr>
        <w:pStyle w:val="a9"/>
        <w:shd w:val="clear" w:color="auto" w:fill="FFFFFF"/>
        <w:spacing w:after="6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lastRenderedPageBreak/>
        <w:t>4) сумма кассовых расходов из средств республиканского бюджета за отчетный период отражается в разбивке по всем статьям расходов экономической классификации;</w:t>
      </w:r>
    </w:p>
    <w:p w:rsidR="002B38D1" w:rsidRPr="00056780" w:rsidRDefault="002B38D1" w:rsidP="008B68A8">
      <w:pPr>
        <w:pStyle w:val="a9"/>
        <w:shd w:val="clear" w:color="auto" w:fill="FFFFFF"/>
        <w:spacing w:after="6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5) фактически произведенные расходы за счет средств республиканского бюджета за отчетный период отражаются в разбивке по всем статьям расходов экономической классификации.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Государственные колледжи ежемесячно представляют в региональные отделения казначейства отчеты, сверенные и идентичные отчетам, сформированным в автоматизированной системе казначейства «IS: Казна. Бюджет», в части сметных показателей и кассового исполнения по форме № 2 «Отчет об исполнении сметы расходов по бюджетным средствам».</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hAnsi="Times New Roman" w:cs="Times New Roman"/>
          <w:sz w:val="28"/>
          <w:szCs w:val="28"/>
        </w:rPr>
      </w:pPr>
      <w:r w:rsidRPr="00056780">
        <w:rPr>
          <w:rFonts w:ascii="Times New Roman" w:eastAsia="Times New Roman" w:hAnsi="Times New Roman" w:cs="Times New Roman"/>
          <w:sz w:val="28"/>
          <w:szCs w:val="28"/>
        </w:rPr>
        <w:t>Ежеквартально государственные колледжи составляют финансовую и бухгалтерскую отчетность («Баланс», «Приложения к балансу», форма № 2 «Отчет об исполнении сметы расходов по бюджетным средствам», форма № 4 «Отчет об исполнении сметы расходов по специальным средствам»), которую представляют в Министерство образования и науки Кыргызской Республики.</w:t>
      </w:r>
    </w:p>
    <w:p w:rsidR="002B38D1" w:rsidRPr="00056780" w:rsidRDefault="002B38D1" w:rsidP="00BF48A8">
      <w:pPr>
        <w:pStyle w:val="a9"/>
        <w:numPr>
          <w:ilvl w:val="0"/>
          <w:numId w:val="26"/>
        </w:numPr>
        <w:tabs>
          <w:tab w:val="left" w:pos="709"/>
          <w:tab w:val="left" w:pos="1134"/>
        </w:tabs>
        <w:spacing w:after="0"/>
        <w:ind w:left="0" w:firstLine="709"/>
        <w:jc w:val="both"/>
        <w:rPr>
          <w:rFonts w:ascii="Times New Roman" w:hAnsi="Times New Roman" w:cs="Times New Roman"/>
          <w:sz w:val="28"/>
          <w:szCs w:val="28"/>
        </w:rPr>
      </w:pPr>
      <w:r w:rsidRPr="00056780">
        <w:rPr>
          <w:rFonts w:ascii="Times New Roman" w:eastAsia="Times New Roman" w:hAnsi="Times New Roman" w:cs="Times New Roman"/>
          <w:sz w:val="28"/>
          <w:szCs w:val="28"/>
        </w:rPr>
        <w:t>Министерство образования и науки Кыргызской Республики формирует сводный отчет по средствам республиканского бюджета на основе отчетов государственных колледжей и представляет в Министерство экономики и финансов Кыргызской Республики в установленные сроки.</w:t>
      </w:r>
    </w:p>
    <w:p w:rsidR="002B38D1" w:rsidRPr="00056780" w:rsidRDefault="002B38D1" w:rsidP="002B38D1">
      <w:pPr>
        <w:pStyle w:val="a9"/>
        <w:tabs>
          <w:tab w:val="left" w:pos="-5245"/>
          <w:tab w:val="left" w:pos="993"/>
        </w:tabs>
        <w:ind w:left="567"/>
        <w:contextualSpacing w:val="0"/>
        <w:jc w:val="center"/>
        <w:rPr>
          <w:rFonts w:ascii="Times New Roman" w:hAnsi="Times New Roman" w:cs="Times New Roman"/>
          <w:sz w:val="28"/>
          <w:szCs w:val="28"/>
        </w:rPr>
      </w:pPr>
      <w:r w:rsidRPr="00056780">
        <w:rPr>
          <w:rFonts w:ascii="Times New Roman" w:eastAsia="Times New Roman" w:hAnsi="Times New Roman" w:cs="Times New Roman"/>
          <w:sz w:val="28"/>
          <w:szCs w:val="28"/>
        </w:rPr>
        <w:t>_____________________________________________________</w:t>
      </w:r>
    </w:p>
    <w:p w:rsidR="002B38D1" w:rsidRPr="00056780" w:rsidRDefault="002B38D1" w:rsidP="002B38D1"/>
    <w:p w:rsidR="00624679" w:rsidRPr="00056780" w:rsidRDefault="00624679" w:rsidP="002B38D1">
      <w:pPr>
        <w:rPr>
          <w:lang w:eastAsia="ru-RU"/>
        </w:rPr>
      </w:pPr>
    </w:p>
    <w:p w:rsidR="006B66C1" w:rsidRPr="00056780" w:rsidRDefault="006B66C1" w:rsidP="002B38D1">
      <w:pPr>
        <w:rPr>
          <w:lang w:eastAsia="ru-RU"/>
        </w:rPr>
      </w:pPr>
    </w:p>
    <w:p w:rsidR="006B66C1" w:rsidRPr="00056780" w:rsidRDefault="006B66C1" w:rsidP="002B38D1">
      <w:pPr>
        <w:rPr>
          <w:lang w:eastAsia="ru-RU"/>
        </w:rPr>
      </w:pPr>
    </w:p>
    <w:p w:rsidR="006B66C1" w:rsidRPr="00056780" w:rsidRDefault="006B66C1" w:rsidP="002B38D1">
      <w:pPr>
        <w:rPr>
          <w:lang w:eastAsia="ru-RU"/>
        </w:rPr>
      </w:pPr>
    </w:p>
    <w:p w:rsidR="006B66C1" w:rsidRPr="00056780" w:rsidRDefault="006B66C1" w:rsidP="002B38D1">
      <w:pPr>
        <w:rPr>
          <w:lang w:eastAsia="ru-RU"/>
        </w:rPr>
      </w:pPr>
    </w:p>
    <w:p w:rsidR="006B66C1" w:rsidRPr="00056780" w:rsidRDefault="006B66C1" w:rsidP="002B38D1">
      <w:pPr>
        <w:rPr>
          <w:lang w:eastAsia="ru-RU"/>
        </w:rPr>
      </w:pPr>
    </w:p>
    <w:p w:rsidR="006B66C1" w:rsidRPr="00056780" w:rsidRDefault="006B66C1" w:rsidP="002B38D1">
      <w:pPr>
        <w:rPr>
          <w:lang w:eastAsia="ru-RU"/>
        </w:rPr>
      </w:pPr>
    </w:p>
    <w:p w:rsidR="00FA2F8D" w:rsidRPr="00056780" w:rsidRDefault="00FA2F8D">
      <w:pPr>
        <w:rPr>
          <w:lang w:eastAsia="ru-RU"/>
        </w:rPr>
      </w:pPr>
    </w:p>
    <w:p w:rsidR="00FA2F8D" w:rsidRPr="00056780" w:rsidRDefault="00FA2F8D">
      <w:pPr>
        <w:rPr>
          <w:lang w:eastAsia="ru-RU"/>
        </w:rPr>
      </w:pPr>
    </w:p>
    <w:p w:rsidR="00927F07" w:rsidRPr="00056780" w:rsidRDefault="00927F07" w:rsidP="00393218">
      <w:pPr>
        <w:pStyle w:val="1"/>
        <w:jc w:val="both"/>
        <w:rPr>
          <w:rFonts w:ascii="Times New Roman" w:hAnsi="Times New Roman" w:cs="Times New Roman"/>
          <w:color w:val="761E28" w:themeColor="accent2" w:themeShade="BF"/>
        </w:rPr>
      </w:pPr>
      <w:bookmarkStart w:id="5" w:name="_Toc87441507"/>
      <w:r w:rsidRPr="00056780">
        <w:rPr>
          <w:rFonts w:ascii="Times New Roman" w:hAnsi="Times New Roman" w:cs="Times New Roman"/>
          <w:color w:val="761E28" w:themeColor="accent2" w:themeShade="BF"/>
        </w:rPr>
        <w:lastRenderedPageBreak/>
        <w:t xml:space="preserve">2. </w:t>
      </w:r>
      <w:r w:rsidR="00262A50" w:rsidRPr="00056780">
        <w:rPr>
          <w:rFonts w:ascii="Times New Roman" w:hAnsi="Times New Roman" w:cs="Times New Roman"/>
          <w:color w:val="761E28" w:themeColor="accent2" w:themeShade="BF"/>
        </w:rPr>
        <w:t>Приказ МОН КР№1458/1 от 20 августа 2021 года «</w:t>
      </w:r>
      <w:r w:rsidRPr="00056780">
        <w:rPr>
          <w:rFonts w:ascii="Times New Roman" w:hAnsi="Times New Roman" w:cs="Times New Roman"/>
          <w:color w:val="761E28" w:themeColor="accent2" w:themeShade="BF"/>
        </w:rPr>
        <w:t>Об организационных мерах по реализации Постановления Кабинета Министров Кыргызской Републики «О мерах по внедрению 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Кыргызской Республики»</w:t>
      </w:r>
      <w:r w:rsidR="00262A50" w:rsidRPr="00056780">
        <w:rPr>
          <w:rFonts w:ascii="Times New Roman" w:hAnsi="Times New Roman" w:cs="Times New Roman"/>
          <w:color w:val="761E28" w:themeColor="accent2" w:themeShade="BF"/>
        </w:rPr>
        <w:t xml:space="preserve"> </w:t>
      </w:r>
      <w:r w:rsidRPr="00056780">
        <w:rPr>
          <w:rFonts w:ascii="Times New Roman" w:hAnsi="Times New Roman" w:cs="Times New Roman"/>
          <w:color w:val="761E28" w:themeColor="accent2" w:themeShade="BF"/>
        </w:rPr>
        <w:t>от 21 июня 2021 года № 39 и подготовке проекта бюджета колледжей на 2022 год в условиях нормативного финансирования</w:t>
      </w:r>
      <w:r w:rsidR="00262A50" w:rsidRPr="00056780">
        <w:rPr>
          <w:rFonts w:ascii="Times New Roman" w:hAnsi="Times New Roman" w:cs="Times New Roman"/>
          <w:color w:val="761E28" w:themeColor="accent2" w:themeShade="BF"/>
        </w:rPr>
        <w:t>”</w:t>
      </w:r>
      <w:bookmarkEnd w:id="5"/>
    </w:p>
    <w:p w:rsidR="00393218" w:rsidRPr="00056780" w:rsidRDefault="00393218" w:rsidP="00393218"/>
    <w:tbl>
      <w:tblPr>
        <w:tblW w:w="10398" w:type="dxa"/>
        <w:tblInd w:w="-720" w:type="dxa"/>
        <w:tblLook w:val="04A0" w:firstRow="1" w:lastRow="0" w:firstColumn="1" w:lastColumn="0" w:noHBand="0" w:noVBand="1"/>
      </w:tblPr>
      <w:tblGrid>
        <w:gridCol w:w="4534"/>
        <w:gridCol w:w="1386"/>
        <w:gridCol w:w="4478"/>
      </w:tblGrid>
      <w:tr w:rsidR="006B66C1" w:rsidRPr="00056780" w:rsidTr="00A95910">
        <w:trPr>
          <w:trHeight w:val="727"/>
        </w:trPr>
        <w:tc>
          <w:tcPr>
            <w:tcW w:w="4534" w:type="dxa"/>
          </w:tcPr>
          <w:p w:rsidR="006B66C1" w:rsidRPr="00056780" w:rsidRDefault="006B66C1" w:rsidP="006B66C1">
            <w:pPr>
              <w:spacing w:after="0"/>
              <w:jc w:val="center"/>
              <w:rPr>
                <w:rFonts w:ascii="Times New Roman" w:hAnsi="Times New Roman" w:cs="Times New Roman"/>
                <w:b/>
                <w:sz w:val="24"/>
                <w:szCs w:val="24"/>
              </w:rPr>
            </w:pPr>
            <w:r w:rsidRPr="00056780">
              <w:rPr>
                <w:lang w:eastAsia="ru-RU"/>
              </w:rPr>
              <w:br w:type="page"/>
            </w:r>
            <w:r w:rsidRPr="00056780">
              <w:rPr>
                <w:rFonts w:ascii="Times New Roman" w:hAnsi="Times New Roman" w:cs="Times New Roman"/>
                <w:b/>
                <w:sz w:val="24"/>
                <w:szCs w:val="24"/>
              </w:rPr>
              <w:t>КЫРГЫЗ РЕСПУБЛИКАСЫНЫН</w:t>
            </w:r>
          </w:p>
          <w:p w:rsidR="006B66C1" w:rsidRPr="00056780" w:rsidRDefault="006B66C1" w:rsidP="006B66C1">
            <w:pPr>
              <w:spacing w:after="0"/>
              <w:jc w:val="center"/>
              <w:rPr>
                <w:rFonts w:ascii="Times New Roman" w:hAnsi="Times New Roman" w:cs="Times New Roman"/>
                <w:b/>
                <w:sz w:val="24"/>
                <w:szCs w:val="24"/>
              </w:rPr>
            </w:pPr>
            <w:r w:rsidRPr="00056780">
              <w:rPr>
                <w:rFonts w:ascii="Times New Roman" w:hAnsi="Times New Roman" w:cs="Times New Roman"/>
                <w:b/>
                <w:sz w:val="24"/>
                <w:szCs w:val="24"/>
              </w:rPr>
              <w:t>БИЛИМ БЕРҮҮ  ЖАНА ИЛИМ</w:t>
            </w:r>
          </w:p>
          <w:p w:rsidR="006B66C1" w:rsidRPr="00056780" w:rsidRDefault="006B66C1" w:rsidP="006B66C1">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МИНИСТРЛИГИ</w:t>
            </w:r>
          </w:p>
          <w:p w:rsidR="006B66C1" w:rsidRPr="00056780" w:rsidRDefault="006B66C1" w:rsidP="006B66C1">
            <w:pPr>
              <w:spacing w:after="0"/>
              <w:ind w:left="-720" w:firstLine="720"/>
              <w:jc w:val="center"/>
              <w:rPr>
                <w:rFonts w:ascii="Times New Roman" w:hAnsi="Times New Roman" w:cs="Times New Roman"/>
                <w:b/>
                <w:sz w:val="24"/>
                <w:szCs w:val="24"/>
              </w:rPr>
            </w:pPr>
          </w:p>
          <w:p w:rsidR="006B66C1" w:rsidRPr="00056780" w:rsidRDefault="006B66C1" w:rsidP="006B66C1">
            <w:pPr>
              <w:spacing w:after="0"/>
              <w:ind w:left="-720" w:firstLine="720"/>
              <w:jc w:val="center"/>
              <w:rPr>
                <w:rFonts w:ascii="Times New Roman" w:hAnsi="Times New Roman" w:cs="Times New Roman"/>
                <w:b/>
                <w:sz w:val="24"/>
                <w:szCs w:val="24"/>
              </w:rPr>
            </w:pPr>
          </w:p>
        </w:tc>
        <w:tc>
          <w:tcPr>
            <w:tcW w:w="1386" w:type="dxa"/>
          </w:tcPr>
          <w:p w:rsidR="006B66C1" w:rsidRPr="00056780" w:rsidRDefault="006B66C1" w:rsidP="006B66C1">
            <w:pPr>
              <w:spacing w:after="0"/>
              <w:jc w:val="center"/>
              <w:rPr>
                <w:rFonts w:ascii="Times New Roman" w:hAnsi="Times New Roman" w:cs="Times New Roman"/>
                <w:b/>
                <w:sz w:val="24"/>
                <w:szCs w:val="24"/>
              </w:rPr>
            </w:pPr>
            <w:r w:rsidRPr="00056780">
              <w:rPr>
                <w:rFonts w:ascii="Times New Roman" w:hAnsi="Times New Roman" w:cs="Times New Roman"/>
                <w:b/>
                <w:noProof/>
                <w:sz w:val="24"/>
                <w:szCs w:val="24"/>
                <w:lang w:eastAsia="ru-RU"/>
              </w:rPr>
              <w:drawing>
                <wp:inline distT="0" distB="0" distL="0" distR="0">
                  <wp:extent cx="719138" cy="644525"/>
                  <wp:effectExtent l="19050" t="0" r="4762" b="0"/>
                  <wp:docPr id="3" name="Рисунок 3"/>
                  <wp:cNvGraphicFramePr/>
                  <a:graphic xmlns:a="http://schemas.openxmlformats.org/drawingml/2006/main">
                    <a:graphicData uri="http://schemas.openxmlformats.org/drawingml/2006/picture">
                      <pic:pic xmlns:pic="http://schemas.openxmlformats.org/drawingml/2006/picture">
                        <pic:nvPicPr>
                          <pic:cNvPr id="30732" name="Picture 2"/>
                          <pic:cNvPicPr>
                            <a:picLocks noChangeAspect="1" noChangeArrowheads="1"/>
                          </pic:cNvPicPr>
                        </pic:nvPicPr>
                        <pic:blipFill>
                          <a:blip r:embed="rId8" cstate="print"/>
                          <a:srcRect/>
                          <a:stretch>
                            <a:fillRect/>
                          </a:stretch>
                        </pic:blipFill>
                        <pic:spPr bwMode="auto">
                          <a:xfrm>
                            <a:off x="0" y="0"/>
                            <a:ext cx="719138" cy="644525"/>
                          </a:xfrm>
                          <a:prstGeom prst="rect">
                            <a:avLst/>
                          </a:prstGeom>
                          <a:noFill/>
                          <a:ln w="9525">
                            <a:noFill/>
                            <a:miter lim="800000"/>
                            <a:headEnd/>
                            <a:tailEnd/>
                          </a:ln>
                        </pic:spPr>
                      </pic:pic>
                    </a:graphicData>
                  </a:graphic>
                </wp:inline>
              </w:drawing>
            </w:r>
          </w:p>
        </w:tc>
        <w:tc>
          <w:tcPr>
            <w:tcW w:w="4478" w:type="dxa"/>
          </w:tcPr>
          <w:p w:rsidR="006B66C1" w:rsidRPr="00056780" w:rsidRDefault="006B66C1" w:rsidP="006B66C1">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 xml:space="preserve">МИНИСТЕРСТВО </w:t>
            </w:r>
          </w:p>
          <w:p w:rsidR="006B66C1" w:rsidRPr="00056780" w:rsidRDefault="006B66C1" w:rsidP="006B66C1">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 xml:space="preserve">ОБРАЗОВАНИЯ И НАУКИ </w:t>
            </w:r>
          </w:p>
          <w:p w:rsidR="006B66C1" w:rsidRPr="00056780" w:rsidRDefault="006B66C1" w:rsidP="006B66C1">
            <w:pPr>
              <w:spacing w:after="0"/>
              <w:ind w:left="-720" w:firstLine="720"/>
              <w:jc w:val="center"/>
              <w:rPr>
                <w:rFonts w:ascii="Times New Roman" w:hAnsi="Times New Roman" w:cs="Times New Roman"/>
                <w:b/>
                <w:sz w:val="24"/>
                <w:szCs w:val="24"/>
              </w:rPr>
            </w:pPr>
            <w:r w:rsidRPr="00056780">
              <w:rPr>
                <w:rFonts w:ascii="Times New Roman" w:hAnsi="Times New Roman" w:cs="Times New Roman"/>
                <w:b/>
                <w:sz w:val="24"/>
                <w:szCs w:val="24"/>
              </w:rPr>
              <w:t>КЫРГЫЗСКОЙ РЕСПУБЛИКИ</w:t>
            </w:r>
          </w:p>
        </w:tc>
      </w:tr>
    </w:tbl>
    <w:p w:rsidR="006B66C1" w:rsidRPr="00056780" w:rsidRDefault="006B66C1" w:rsidP="006B66C1">
      <w:pPr>
        <w:spacing w:after="0"/>
        <w:ind w:left="-720" w:firstLine="720"/>
        <w:rPr>
          <w:rFonts w:ascii="Times New Roman" w:hAnsi="Times New Roman" w:cs="Times New Roman"/>
          <w:b/>
          <w:sz w:val="28"/>
          <w:szCs w:val="24"/>
        </w:rPr>
      </w:pPr>
      <w:r w:rsidRPr="00056780">
        <w:rPr>
          <w:rFonts w:ascii="Times New Roman" w:hAnsi="Times New Roman" w:cs="Times New Roman"/>
          <w:b/>
          <w:sz w:val="28"/>
          <w:szCs w:val="24"/>
        </w:rPr>
        <w:t>БУЙРУК                                                                                             ПРИКАЗ</w:t>
      </w:r>
    </w:p>
    <w:p w:rsidR="006B66C1" w:rsidRPr="00056780" w:rsidRDefault="006B66C1" w:rsidP="006B66C1">
      <w:pPr>
        <w:jc w:val="center"/>
        <w:rPr>
          <w:rFonts w:ascii="Times New Roman" w:hAnsi="Times New Roman" w:cs="Times New Roman"/>
          <w:b/>
          <w:sz w:val="28"/>
          <w:szCs w:val="24"/>
        </w:rPr>
      </w:pPr>
      <w:r w:rsidRPr="00056780">
        <w:rPr>
          <w:rFonts w:ascii="Times New Roman" w:hAnsi="Times New Roman" w:cs="Times New Roman"/>
          <w:b/>
          <w:sz w:val="28"/>
          <w:szCs w:val="24"/>
        </w:rPr>
        <w:t>№1458/1 от 20 августа 2021 года</w:t>
      </w:r>
    </w:p>
    <w:p w:rsidR="00A75C47" w:rsidRPr="00056780" w:rsidRDefault="00A75C47" w:rsidP="00C77334">
      <w:pPr>
        <w:pStyle w:val="afb"/>
        <w:jc w:val="center"/>
        <w:rPr>
          <w:rFonts w:ascii="Times New Roman" w:hAnsi="Times New Roman" w:cs="Times New Roman"/>
          <w:b/>
          <w:sz w:val="28"/>
          <w:szCs w:val="28"/>
        </w:rPr>
      </w:pPr>
      <w:r w:rsidRPr="00056780">
        <w:rPr>
          <w:rFonts w:ascii="Times New Roman" w:hAnsi="Times New Roman" w:cs="Times New Roman"/>
          <w:b/>
          <w:sz w:val="28"/>
          <w:szCs w:val="28"/>
        </w:rPr>
        <w:t>Об организационных мерах по реализации Постановления Кабинета Министров Кыргызской Републики «О мерах по внедрению 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Кыргызской Республики»                                                   от 21 июня 2021 года № 39 и подготовке проекта бюджета колледжей                  на 2022 год в условиях нормативного финансирования.</w:t>
      </w:r>
    </w:p>
    <w:p w:rsidR="00C77334" w:rsidRPr="00056780" w:rsidRDefault="00C77334" w:rsidP="00C77334">
      <w:pPr>
        <w:pStyle w:val="afb"/>
        <w:jc w:val="center"/>
        <w:rPr>
          <w:rFonts w:ascii="Times New Roman" w:hAnsi="Times New Roman" w:cs="Times New Roman"/>
          <w:b/>
          <w:sz w:val="28"/>
          <w:szCs w:val="28"/>
        </w:rPr>
      </w:pPr>
    </w:p>
    <w:p w:rsidR="00A75C47" w:rsidRPr="00056780" w:rsidRDefault="00A75C47" w:rsidP="00393218">
      <w:pPr>
        <w:shd w:val="clear" w:color="auto" w:fill="FFFFFF"/>
        <w:tabs>
          <w:tab w:val="left" w:pos="993"/>
        </w:tabs>
        <w:spacing w:after="60"/>
        <w:ind w:firstLine="709"/>
        <w:jc w:val="both"/>
        <w:rPr>
          <w:rFonts w:ascii="Times New Roman" w:hAnsi="Times New Roman" w:cs="Times New Roman"/>
          <w:b/>
          <w:sz w:val="28"/>
          <w:szCs w:val="28"/>
        </w:rPr>
      </w:pPr>
      <w:r w:rsidRPr="00056780">
        <w:rPr>
          <w:rFonts w:ascii="Times New Roman" w:hAnsi="Times New Roman" w:cs="Times New Roman"/>
          <w:sz w:val="28"/>
          <w:szCs w:val="28"/>
        </w:rPr>
        <w:t xml:space="preserve">В целях подготовки образовательных организаций </w:t>
      </w:r>
      <w:r w:rsidRPr="00056780">
        <w:rPr>
          <w:rFonts w:ascii="Times New Roman" w:hAnsi="Times New Roman" w:cs="Times New Roman"/>
          <w:sz w:val="28"/>
          <w:szCs w:val="28"/>
          <w:lang w:eastAsia="en-US"/>
        </w:rPr>
        <w:t>среднего профессионального образования</w:t>
      </w:r>
      <w:r w:rsidRPr="00056780">
        <w:rPr>
          <w:rFonts w:ascii="Times New Roman" w:hAnsi="Times New Roman" w:cs="Times New Roman"/>
          <w:sz w:val="28"/>
          <w:szCs w:val="28"/>
        </w:rPr>
        <w:t xml:space="preserve"> к переходу в 2022 году на нормативный принцип финансирования в расчете на 1 студента, </w:t>
      </w:r>
      <w:r w:rsidRPr="00056780">
        <w:rPr>
          <w:rFonts w:ascii="Times New Roman" w:hAnsi="Times New Roman" w:cs="Times New Roman"/>
          <w:b/>
          <w:sz w:val="28"/>
          <w:szCs w:val="28"/>
        </w:rPr>
        <w:t>приказываю:</w:t>
      </w:r>
    </w:p>
    <w:p w:rsidR="00A75C47" w:rsidRPr="00056780" w:rsidRDefault="00A75C47" w:rsidP="00393218">
      <w:pPr>
        <w:pStyle w:val="a9"/>
        <w:numPr>
          <w:ilvl w:val="0"/>
          <w:numId w:val="2"/>
        </w:numPr>
        <w:shd w:val="clear" w:color="auto" w:fill="FFFFFF"/>
        <w:tabs>
          <w:tab w:val="left" w:pos="993"/>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Утвердить «План организационных мероприятий по подготовке к внедрению нормативного финансирования в образовательных организациях среднего профессионального образования Министерства образования и науки  в 2022 году». (Приложение к приказу)</w:t>
      </w:r>
    </w:p>
    <w:p w:rsidR="00A75C47" w:rsidRPr="00056780" w:rsidRDefault="00A75C47" w:rsidP="00393218">
      <w:pPr>
        <w:pStyle w:val="a9"/>
        <w:numPr>
          <w:ilvl w:val="0"/>
          <w:numId w:val="2"/>
        </w:numPr>
        <w:shd w:val="clear" w:color="auto" w:fill="FFFFFF"/>
        <w:tabs>
          <w:tab w:val="left" w:pos="993"/>
        </w:tabs>
        <w:spacing w:after="0"/>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Управлению бюджетной политики и финансового анализа (Баймуратовой А.):</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before="240"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при подготовке проекта бюджета на 2022 год, определить  бюджетные расходы колледжей, переведенных на нормативное финансирование согласно численности студентов по специальностям и типовым нормативам бюджетного финансирования государственных колледжей на одного студента, утвержденным пунктом 1 постановления Кабинета Министров Кыргызской Республики «О мерах по внедрению </w:t>
      </w:r>
      <w:r w:rsidRPr="00056780">
        <w:rPr>
          <w:rFonts w:ascii="Times New Roman" w:hAnsi="Times New Roman" w:cs="Times New Roman"/>
          <w:sz w:val="28"/>
          <w:szCs w:val="28"/>
        </w:rPr>
        <w:lastRenderedPageBreak/>
        <w:t>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Кыргызской Республики» от 21 июня 2021 года № 39;</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провести работу по внесению соответствующих изменениий в Бюджетную классификацию Кыргызской Республики для финансирования расходов колледжей из средств республиканского бюджета в 2022 году единой статьей, без распределения по статьям экономической классификации, за исключением расходов на питание студентов из числа детей-сирот, которые отражаются в соответствующей статье бюджетной классификации; </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в срок до 1 ноября 2021 год совместно с экспертами консалтинговой компании Социум - Консалт организовать и провести обучение руководителей и работников колледжей вопросам внедрения нормативного финансирования в колледжах;</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b/>
          <w:sz w:val="28"/>
          <w:szCs w:val="28"/>
        </w:rPr>
      </w:pPr>
      <w:r w:rsidRPr="00056780">
        <w:rPr>
          <w:rFonts w:ascii="Times New Roman" w:hAnsi="Times New Roman" w:cs="Times New Roman"/>
          <w:sz w:val="28"/>
          <w:szCs w:val="28"/>
        </w:rPr>
        <w:t>довести до колледжей общие контрольные показатели определенные на основе типовых нормативов бюджетного финансирования колледжей и среднегодовой численности студентов по бюджетным расходам на 2022 год одной суммой, без распределения по статьям экономической классификации, в</w:t>
      </w:r>
      <w:r w:rsidRPr="00056780">
        <w:rPr>
          <w:rFonts w:ascii="Times New Roman" w:hAnsi="Times New Roman" w:cs="Times New Roman"/>
          <w:b/>
          <w:sz w:val="28"/>
          <w:szCs w:val="28"/>
        </w:rPr>
        <w:t xml:space="preserve"> </w:t>
      </w:r>
      <w:r w:rsidRPr="00056780">
        <w:rPr>
          <w:rFonts w:ascii="Times New Roman" w:hAnsi="Times New Roman" w:cs="Times New Roman"/>
          <w:sz w:val="28"/>
          <w:szCs w:val="28"/>
        </w:rPr>
        <w:t>сроки установленные Законом Кыргызской Республики   «О республиканском бюджете Кыргызской Республики на 2022 год и прогнозе на 2023-2024 годы».</w:t>
      </w:r>
    </w:p>
    <w:p w:rsidR="00A75C47" w:rsidRPr="00056780" w:rsidRDefault="00A75C47" w:rsidP="00393218">
      <w:pPr>
        <w:pStyle w:val="a9"/>
        <w:numPr>
          <w:ilvl w:val="0"/>
          <w:numId w:val="2"/>
        </w:numPr>
        <w:shd w:val="clear" w:color="auto" w:fill="FFFFFF"/>
        <w:tabs>
          <w:tab w:val="left" w:pos="993"/>
        </w:tabs>
        <w:spacing w:after="60"/>
        <w:ind w:left="0" w:firstLine="709"/>
        <w:jc w:val="both"/>
        <w:rPr>
          <w:rFonts w:ascii="Times New Roman" w:hAnsi="Times New Roman" w:cs="Times New Roman"/>
          <w:sz w:val="28"/>
          <w:szCs w:val="28"/>
        </w:rPr>
      </w:pPr>
      <w:r w:rsidRPr="00056780">
        <w:rPr>
          <w:rFonts w:ascii="Times New Roman" w:hAnsi="Times New Roman" w:cs="Times New Roman"/>
          <w:sz w:val="28"/>
          <w:szCs w:val="28"/>
        </w:rPr>
        <w:t>Управлению профессионального образования (Абылкасымовой Г.М.) в срок до 1 октября 2021 года для формирования смет расходов колледжей на 2022 год по численности студентов и типовым нормативам, сформировать совместно с колледжами информационно-статистическую базу контингента студентов по специальностям и срокам обучения по состоянию на 1 сентября 2021 года с учетом приема студентов на 2021-2022 учебный год.</w:t>
      </w:r>
    </w:p>
    <w:p w:rsidR="00A75C47" w:rsidRPr="00056780" w:rsidRDefault="00A75C47" w:rsidP="00393218">
      <w:pPr>
        <w:pStyle w:val="a9"/>
        <w:numPr>
          <w:ilvl w:val="0"/>
          <w:numId w:val="2"/>
        </w:numPr>
        <w:shd w:val="clear" w:color="auto" w:fill="FFFFFF"/>
        <w:tabs>
          <w:tab w:val="left" w:pos="993"/>
        </w:tabs>
        <w:spacing w:after="60"/>
        <w:ind w:left="0" w:firstLine="709"/>
        <w:jc w:val="both"/>
        <w:rPr>
          <w:rFonts w:ascii="Times New Roman" w:hAnsi="Times New Roman" w:cs="Times New Roman"/>
          <w:sz w:val="28"/>
          <w:szCs w:val="28"/>
        </w:rPr>
      </w:pPr>
      <w:r w:rsidRPr="00056780">
        <w:rPr>
          <w:rFonts w:ascii="Times New Roman" w:hAnsi="Times New Roman" w:cs="Times New Roman"/>
          <w:sz w:val="28"/>
          <w:szCs w:val="28"/>
        </w:rPr>
        <w:t>Руководителям колледжей в срок :</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до 1 декабря 2021 года самостоятельно распределить и утвердить смету расходов по статьям экономической классификации в пределах общих расходов определенных Министерством образования и науки Кыргызской Республики и предоставить ее для сведения в Министерство образования и науки Кыргызской Республики;</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при распределении контрольных показателей на предстоящий год, в фонд оплаты труда направлять не менее 75% от общих расходов, определенных по среднегодовой численности студентов и типовым  нормативам финансирования на 1 студента;</w:t>
      </w:r>
    </w:p>
    <w:p w:rsidR="00A75C47" w:rsidRPr="00056780" w:rsidRDefault="00A75C47" w:rsidP="00BF48A8">
      <w:pPr>
        <w:pStyle w:val="a9"/>
        <w:widowControl w:val="0"/>
        <w:numPr>
          <w:ilvl w:val="0"/>
          <w:numId w:val="27"/>
        </w:numPr>
        <w:shd w:val="clear" w:color="auto" w:fill="FFFFFF"/>
        <w:tabs>
          <w:tab w:val="clear" w:pos="794"/>
          <w:tab w:val="left" w:pos="0"/>
          <w:tab w:val="num" w:pos="1134"/>
        </w:tabs>
        <w:autoSpaceDE w:val="0"/>
        <w:autoSpaceDN w:val="0"/>
        <w:adjustRightInd w:val="0"/>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 xml:space="preserve">к 1 декабрю 2021 года провести анализ эффективности организационной структуры, комплектования групп, штатной численности административного и вспомогательного персонала колледжа и результаты проведенного анализа эффективности организационной структуры и штатов представить в управление бюджетной политики и финансового анализа (Баймуратовой А).  </w:t>
      </w:r>
    </w:p>
    <w:p w:rsidR="00A75C47" w:rsidRPr="00056780" w:rsidRDefault="00A75C47" w:rsidP="00393218">
      <w:pPr>
        <w:pStyle w:val="a9"/>
        <w:numPr>
          <w:ilvl w:val="0"/>
          <w:numId w:val="2"/>
        </w:numPr>
        <w:shd w:val="clear" w:color="auto" w:fill="FFFFFF"/>
        <w:tabs>
          <w:tab w:val="left" w:pos="993"/>
        </w:tabs>
        <w:spacing w:after="60"/>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Руководителям колледжей, для которых контрольные показатели по бюджету выше уровня финансирования по типовым нормативам и численности студентов, разработать мероприятия по оптимизации затрат колледжей  и  представить в срок до 20 декабря 2021 года в управление политики и финансового анализа (Баймуратовой А.) </w:t>
      </w:r>
    </w:p>
    <w:p w:rsidR="00A75C47" w:rsidRPr="00056780" w:rsidRDefault="00A75C47" w:rsidP="00393218">
      <w:pPr>
        <w:pStyle w:val="a9"/>
        <w:numPr>
          <w:ilvl w:val="0"/>
          <w:numId w:val="2"/>
        </w:numPr>
        <w:shd w:val="clear" w:color="auto" w:fill="FFFFFF"/>
        <w:tabs>
          <w:tab w:val="left" w:pos="993"/>
          <w:tab w:val="num" w:pos="1134"/>
        </w:tabs>
        <w:spacing w:after="60"/>
        <w:ind w:left="0"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Контроль за исполнением настоящего приказа возложить на заместителя министра Н.К.Омурова. </w:t>
      </w:r>
    </w:p>
    <w:p w:rsidR="00A75C47" w:rsidRPr="00056780" w:rsidRDefault="00A75C47" w:rsidP="00393218">
      <w:pPr>
        <w:pStyle w:val="a9"/>
        <w:tabs>
          <w:tab w:val="left" w:pos="993"/>
        </w:tabs>
        <w:spacing w:before="120" w:after="0"/>
        <w:ind w:left="709"/>
        <w:contextualSpacing w:val="0"/>
        <w:jc w:val="both"/>
        <w:rPr>
          <w:rFonts w:ascii="Times New Roman" w:hAnsi="Times New Roman" w:cs="Times New Roman"/>
          <w:sz w:val="28"/>
          <w:szCs w:val="28"/>
        </w:rPr>
      </w:pPr>
    </w:p>
    <w:p w:rsidR="00A75C47" w:rsidRPr="00056780" w:rsidRDefault="00A75C47" w:rsidP="00A75C47">
      <w:pPr>
        <w:spacing w:after="240"/>
        <w:rPr>
          <w:rFonts w:ascii="Times New Roman" w:hAnsi="Times New Roman" w:cs="Times New Roman"/>
          <w:b/>
          <w:sz w:val="28"/>
          <w:szCs w:val="28"/>
        </w:rPr>
      </w:pPr>
      <w:r w:rsidRPr="00056780">
        <w:rPr>
          <w:rFonts w:ascii="Times New Roman" w:hAnsi="Times New Roman" w:cs="Times New Roman"/>
          <w:b/>
          <w:sz w:val="28"/>
          <w:szCs w:val="28"/>
        </w:rPr>
        <w:t>Министр                                                                            Б.Д.Купешев</w:t>
      </w: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393218" w:rsidRPr="00056780" w:rsidRDefault="00393218" w:rsidP="00A75C47">
      <w:pPr>
        <w:jc w:val="center"/>
        <w:rPr>
          <w:rFonts w:ascii="Times New Roman" w:hAnsi="Times New Roman" w:cs="Times New Roman"/>
          <w:b/>
          <w:sz w:val="28"/>
          <w:szCs w:val="28"/>
        </w:rPr>
      </w:pPr>
    </w:p>
    <w:p w:rsidR="00A75C47" w:rsidRPr="00056780" w:rsidRDefault="00F26A6B" w:rsidP="00E273F0">
      <w:pPr>
        <w:pStyle w:val="1"/>
        <w:spacing w:before="0"/>
        <w:jc w:val="both"/>
        <w:rPr>
          <w:rFonts w:ascii="Times New Roman" w:hAnsi="Times New Roman" w:cs="Times New Roman"/>
          <w:color w:val="761E28" w:themeColor="accent2" w:themeShade="BF"/>
        </w:rPr>
      </w:pPr>
      <w:bookmarkStart w:id="6" w:name="_Toc87441508"/>
      <w:r w:rsidRPr="00056780">
        <w:rPr>
          <w:rFonts w:ascii="Times New Roman" w:hAnsi="Times New Roman" w:cs="Times New Roman"/>
          <w:color w:val="761E28" w:themeColor="accent2" w:themeShade="BF"/>
        </w:rPr>
        <w:lastRenderedPageBreak/>
        <w:t xml:space="preserve">2.1. </w:t>
      </w:r>
      <w:r w:rsidR="00FF3EFF" w:rsidRPr="00056780">
        <w:rPr>
          <w:rFonts w:ascii="Times New Roman" w:hAnsi="Times New Roman" w:cs="Times New Roman"/>
          <w:i/>
          <w:color w:val="761E28" w:themeColor="accent2" w:themeShade="BF"/>
        </w:rPr>
        <w:t xml:space="preserve">Приложение </w:t>
      </w:r>
      <w:r w:rsidR="00B5231B" w:rsidRPr="00056780">
        <w:rPr>
          <w:rFonts w:ascii="Times New Roman" w:hAnsi="Times New Roman" w:cs="Times New Roman"/>
          <w:i/>
          <w:color w:val="761E28" w:themeColor="accent2" w:themeShade="BF"/>
        </w:rPr>
        <w:t>-</w:t>
      </w:r>
      <w:r w:rsidR="00B5231B" w:rsidRPr="00056780">
        <w:rPr>
          <w:rFonts w:ascii="Times New Roman" w:hAnsi="Times New Roman" w:cs="Times New Roman"/>
          <w:color w:val="761E28" w:themeColor="accent2" w:themeShade="BF"/>
        </w:rPr>
        <w:t xml:space="preserve"> </w:t>
      </w:r>
      <w:r w:rsidR="00A75C47" w:rsidRPr="00056780">
        <w:rPr>
          <w:rFonts w:ascii="Times New Roman" w:hAnsi="Times New Roman" w:cs="Times New Roman"/>
          <w:color w:val="761E28" w:themeColor="accent2" w:themeShade="BF"/>
        </w:rPr>
        <w:t>План мероприятий</w:t>
      </w:r>
      <w:r w:rsidR="00E273F0" w:rsidRPr="00056780">
        <w:rPr>
          <w:rFonts w:ascii="Times New Roman" w:hAnsi="Times New Roman" w:cs="Times New Roman"/>
          <w:color w:val="761E28" w:themeColor="accent2" w:themeShade="BF"/>
        </w:rPr>
        <w:t xml:space="preserve"> </w:t>
      </w:r>
      <w:r w:rsidR="00A75C47" w:rsidRPr="00056780">
        <w:rPr>
          <w:rFonts w:ascii="Times New Roman" w:hAnsi="Times New Roman" w:cs="Times New Roman"/>
          <w:color w:val="761E28" w:themeColor="accent2" w:themeShade="BF"/>
        </w:rPr>
        <w:t>по подготовке к внедрению нормативного финансирования в образовательных организациях среднего профессионального образования Министерства образования и науки в 2022 году</w:t>
      </w:r>
      <w:bookmarkEnd w:id="6"/>
    </w:p>
    <w:p w:rsidR="00FF3EFF" w:rsidRPr="00056780" w:rsidRDefault="00FF3EFF" w:rsidP="00FF3EFF">
      <w:pPr>
        <w:spacing w:after="0"/>
        <w:jc w:val="center"/>
        <w:rPr>
          <w:rFonts w:ascii="Times New Roman" w:hAnsi="Times New Roman" w:cs="Times New Roman"/>
          <w:b/>
          <w:sz w:val="28"/>
          <w:szCs w:val="28"/>
        </w:rPr>
      </w:pPr>
    </w:p>
    <w:tbl>
      <w:tblPr>
        <w:tblStyle w:val="af0"/>
        <w:tblW w:w="0" w:type="auto"/>
        <w:tblLook w:val="01E0" w:firstRow="1" w:lastRow="1" w:firstColumn="1" w:lastColumn="1" w:noHBand="0" w:noVBand="0"/>
      </w:tblPr>
      <w:tblGrid>
        <w:gridCol w:w="5060"/>
        <w:gridCol w:w="1776"/>
        <w:gridCol w:w="2225"/>
      </w:tblGrid>
      <w:tr w:rsidR="00A75C47" w:rsidRPr="00056780" w:rsidTr="00A95910">
        <w:trPr>
          <w:trHeight w:val="919"/>
        </w:trPr>
        <w:tc>
          <w:tcPr>
            <w:tcW w:w="5795" w:type="dxa"/>
            <w:vAlign w:val="center"/>
          </w:tcPr>
          <w:p w:rsidR="00A75C47" w:rsidRPr="00056780" w:rsidRDefault="00A75C47" w:rsidP="00A95910">
            <w:pPr>
              <w:jc w:val="center"/>
              <w:rPr>
                <w:b/>
                <w:sz w:val="28"/>
                <w:szCs w:val="28"/>
              </w:rPr>
            </w:pPr>
            <w:r w:rsidRPr="00056780">
              <w:rPr>
                <w:b/>
                <w:sz w:val="28"/>
                <w:szCs w:val="28"/>
              </w:rPr>
              <w:t>Мероприятие</w:t>
            </w:r>
          </w:p>
        </w:tc>
        <w:tc>
          <w:tcPr>
            <w:tcW w:w="1695" w:type="dxa"/>
            <w:vAlign w:val="center"/>
          </w:tcPr>
          <w:p w:rsidR="00A75C47" w:rsidRPr="00056780" w:rsidRDefault="00A75C47" w:rsidP="00A95910">
            <w:pPr>
              <w:jc w:val="center"/>
              <w:rPr>
                <w:b/>
                <w:sz w:val="28"/>
                <w:szCs w:val="28"/>
              </w:rPr>
            </w:pPr>
            <w:r w:rsidRPr="00056780">
              <w:rPr>
                <w:b/>
                <w:sz w:val="28"/>
                <w:szCs w:val="28"/>
              </w:rPr>
              <w:t>Срок</w:t>
            </w:r>
          </w:p>
        </w:tc>
        <w:tc>
          <w:tcPr>
            <w:tcW w:w="2081" w:type="dxa"/>
            <w:vAlign w:val="center"/>
          </w:tcPr>
          <w:p w:rsidR="00A75C47" w:rsidRPr="00056780" w:rsidRDefault="00A75C47" w:rsidP="00A95910">
            <w:pPr>
              <w:jc w:val="center"/>
              <w:rPr>
                <w:b/>
                <w:sz w:val="28"/>
                <w:szCs w:val="28"/>
              </w:rPr>
            </w:pPr>
            <w:r w:rsidRPr="00056780">
              <w:rPr>
                <w:b/>
                <w:sz w:val="28"/>
                <w:szCs w:val="28"/>
              </w:rPr>
              <w:t>Ответственный исполнитель</w:t>
            </w:r>
          </w:p>
        </w:tc>
      </w:tr>
      <w:tr w:rsidR="00A75C47" w:rsidRPr="00056780" w:rsidTr="00A95910">
        <w:tc>
          <w:tcPr>
            <w:tcW w:w="5795" w:type="dxa"/>
            <w:vAlign w:val="center"/>
          </w:tcPr>
          <w:p w:rsidR="00A75C47" w:rsidRPr="00056780" w:rsidRDefault="00A75C47" w:rsidP="00BF48A8">
            <w:pPr>
              <w:numPr>
                <w:ilvl w:val="0"/>
                <w:numId w:val="28"/>
              </w:numPr>
              <w:tabs>
                <w:tab w:val="clear" w:pos="644"/>
                <w:tab w:val="num" w:pos="0"/>
              </w:tabs>
              <w:spacing w:before="120"/>
              <w:ind w:left="0" w:firstLine="284"/>
              <w:jc w:val="both"/>
              <w:rPr>
                <w:sz w:val="28"/>
                <w:szCs w:val="28"/>
              </w:rPr>
            </w:pPr>
            <w:r w:rsidRPr="00056780">
              <w:rPr>
                <w:sz w:val="28"/>
                <w:szCs w:val="28"/>
              </w:rPr>
              <w:t>Расчет расходов 27 колледжей по нормативам финансирования на основе численности студентов по состоянию на 1 января 2021года для представления в Минфин  и включения их в проект республиканского бюджета на  2022 год.</w:t>
            </w:r>
          </w:p>
        </w:tc>
        <w:tc>
          <w:tcPr>
            <w:tcW w:w="1695"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Август 2021г</w:t>
            </w:r>
          </w:p>
        </w:tc>
        <w:tc>
          <w:tcPr>
            <w:tcW w:w="2081" w:type="dxa"/>
            <w:vAlign w:val="center"/>
          </w:tcPr>
          <w:p w:rsidR="00A75C47" w:rsidRPr="00056780" w:rsidRDefault="00A75C47" w:rsidP="00A95910">
            <w:pPr>
              <w:tabs>
                <w:tab w:val="num" w:pos="0"/>
                <w:tab w:val="left" w:pos="567"/>
              </w:tabs>
              <w:spacing w:before="120"/>
              <w:ind w:right="-284"/>
              <w:rPr>
                <w:sz w:val="28"/>
                <w:szCs w:val="28"/>
              </w:rPr>
            </w:pPr>
            <w:r w:rsidRPr="00056780">
              <w:rPr>
                <w:sz w:val="28"/>
                <w:szCs w:val="28"/>
              </w:rPr>
              <w:t>Баймуратова А.</w:t>
            </w:r>
          </w:p>
        </w:tc>
      </w:tr>
      <w:tr w:rsidR="00A75C47" w:rsidRPr="00056780" w:rsidTr="00A95910">
        <w:tc>
          <w:tcPr>
            <w:tcW w:w="5795" w:type="dxa"/>
            <w:tcBorders>
              <w:top w:val="single" w:sz="4" w:space="0" w:color="auto"/>
              <w:left w:val="single" w:sz="4" w:space="0" w:color="auto"/>
              <w:bottom w:val="nil"/>
              <w:right w:val="single" w:sz="4" w:space="0" w:color="auto"/>
            </w:tcBorders>
            <w:vAlign w:val="center"/>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color w:val="000000"/>
                <w:sz w:val="28"/>
                <w:szCs w:val="28"/>
              </w:rPr>
              <w:t xml:space="preserve"> Повышение потенциала работников центрального аппарата Министерства образования и науки вопросам нормативного финансирования и формирование бюджета включая вопросы:</w:t>
            </w:r>
          </w:p>
        </w:tc>
        <w:tc>
          <w:tcPr>
            <w:tcW w:w="1695" w:type="dxa"/>
            <w:tcBorders>
              <w:top w:val="single" w:sz="4" w:space="0" w:color="auto"/>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rPr>
                <w:sz w:val="28"/>
                <w:szCs w:val="28"/>
              </w:rPr>
            </w:pPr>
            <w:r w:rsidRPr="00056780">
              <w:rPr>
                <w:sz w:val="28"/>
                <w:szCs w:val="28"/>
              </w:rPr>
              <w:t>Август- ноябрь  2021г</w:t>
            </w:r>
          </w:p>
        </w:tc>
        <w:tc>
          <w:tcPr>
            <w:tcW w:w="2081" w:type="dxa"/>
            <w:tcBorders>
              <w:top w:val="single" w:sz="4" w:space="0" w:color="auto"/>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 совместно  с КК Социум Консалт.</w:t>
            </w:r>
          </w:p>
        </w:tc>
      </w:tr>
      <w:tr w:rsidR="00A75C47" w:rsidRPr="00056780" w:rsidTr="00A95910">
        <w:tc>
          <w:tcPr>
            <w:tcW w:w="5795" w:type="dxa"/>
            <w:tcBorders>
              <w:top w:val="nil"/>
              <w:left w:val="single" w:sz="4" w:space="0" w:color="auto"/>
              <w:bottom w:val="nil"/>
              <w:right w:val="single" w:sz="4" w:space="0" w:color="auto"/>
            </w:tcBorders>
            <w:vAlign w:val="bottom"/>
          </w:tcPr>
          <w:p w:rsidR="00A75C47" w:rsidRPr="00056780" w:rsidRDefault="00A75C47" w:rsidP="00BF48A8">
            <w:pPr>
              <w:pStyle w:val="a9"/>
              <w:numPr>
                <w:ilvl w:val="0"/>
                <w:numId w:val="17"/>
              </w:numPr>
              <w:tabs>
                <w:tab w:val="num" w:pos="0"/>
                <w:tab w:val="left" w:pos="567"/>
              </w:tabs>
              <w:spacing w:line="264" w:lineRule="auto"/>
              <w:ind w:left="0" w:firstLine="284"/>
              <w:jc w:val="both"/>
              <w:rPr>
                <w:color w:val="000000"/>
                <w:sz w:val="28"/>
                <w:szCs w:val="28"/>
              </w:rPr>
            </w:pPr>
            <w:r w:rsidRPr="00056780">
              <w:rPr>
                <w:color w:val="000000"/>
                <w:sz w:val="28"/>
                <w:szCs w:val="28"/>
              </w:rPr>
              <w:t>анализ исполнения смет расходов и оценка их финансового состояния в условиях нормативного финансирования</w:t>
            </w:r>
          </w:p>
        </w:tc>
        <w:tc>
          <w:tcPr>
            <w:tcW w:w="1695" w:type="dxa"/>
            <w:tcBorders>
              <w:top w:val="nil"/>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ind w:firstLine="284"/>
              <w:rPr>
                <w:sz w:val="28"/>
                <w:szCs w:val="28"/>
              </w:rPr>
            </w:pPr>
          </w:p>
        </w:tc>
        <w:tc>
          <w:tcPr>
            <w:tcW w:w="2081" w:type="dxa"/>
            <w:tcBorders>
              <w:top w:val="nil"/>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ind w:firstLine="284"/>
              <w:rPr>
                <w:sz w:val="28"/>
                <w:szCs w:val="28"/>
              </w:rPr>
            </w:pPr>
          </w:p>
        </w:tc>
      </w:tr>
      <w:tr w:rsidR="00A75C47" w:rsidRPr="00056780" w:rsidTr="00A95910">
        <w:tc>
          <w:tcPr>
            <w:tcW w:w="5795" w:type="dxa"/>
            <w:tcBorders>
              <w:top w:val="nil"/>
              <w:left w:val="single" w:sz="4" w:space="0" w:color="auto"/>
              <w:bottom w:val="nil"/>
              <w:right w:val="single" w:sz="4" w:space="0" w:color="auto"/>
            </w:tcBorders>
            <w:vAlign w:val="bottom"/>
          </w:tcPr>
          <w:p w:rsidR="00A75C47" w:rsidRPr="00056780" w:rsidRDefault="00A75C47" w:rsidP="00BF48A8">
            <w:pPr>
              <w:pStyle w:val="a9"/>
              <w:numPr>
                <w:ilvl w:val="0"/>
                <w:numId w:val="17"/>
              </w:numPr>
              <w:tabs>
                <w:tab w:val="num" w:pos="0"/>
                <w:tab w:val="left" w:pos="567"/>
              </w:tabs>
              <w:spacing w:line="264" w:lineRule="auto"/>
              <w:ind w:left="0" w:firstLine="284"/>
              <w:jc w:val="both"/>
              <w:rPr>
                <w:color w:val="000000"/>
                <w:sz w:val="28"/>
                <w:szCs w:val="28"/>
              </w:rPr>
            </w:pPr>
            <w:r w:rsidRPr="00056780">
              <w:rPr>
                <w:color w:val="000000"/>
                <w:sz w:val="28"/>
                <w:szCs w:val="28"/>
              </w:rPr>
              <w:t>формирование бюджета и проекта смет расходов  колледжей  на основе нормативов финансирования 1 студента в год на 2022 год</w:t>
            </w:r>
          </w:p>
        </w:tc>
        <w:tc>
          <w:tcPr>
            <w:tcW w:w="1695" w:type="dxa"/>
            <w:tcBorders>
              <w:top w:val="nil"/>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ind w:firstLine="284"/>
              <w:rPr>
                <w:sz w:val="28"/>
                <w:szCs w:val="28"/>
              </w:rPr>
            </w:pPr>
          </w:p>
        </w:tc>
        <w:tc>
          <w:tcPr>
            <w:tcW w:w="2081" w:type="dxa"/>
            <w:tcBorders>
              <w:top w:val="nil"/>
              <w:left w:val="single" w:sz="4" w:space="0" w:color="auto"/>
              <w:bottom w:val="nil"/>
              <w:right w:val="single" w:sz="4" w:space="0" w:color="auto"/>
            </w:tcBorders>
            <w:vAlign w:val="center"/>
          </w:tcPr>
          <w:p w:rsidR="00A75C47" w:rsidRPr="00056780" w:rsidRDefault="00A75C47" w:rsidP="00A95910">
            <w:pPr>
              <w:tabs>
                <w:tab w:val="num" w:pos="0"/>
                <w:tab w:val="left" w:pos="567"/>
              </w:tabs>
              <w:spacing w:before="120"/>
              <w:ind w:firstLine="284"/>
              <w:rPr>
                <w:sz w:val="28"/>
                <w:szCs w:val="28"/>
              </w:rPr>
            </w:pPr>
          </w:p>
        </w:tc>
      </w:tr>
      <w:tr w:rsidR="00A75C47" w:rsidRPr="00056780" w:rsidTr="00A95910">
        <w:tc>
          <w:tcPr>
            <w:tcW w:w="5795" w:type="dxa"/>
            <w:tcBorders>
              <w:top w:val="nil"/>
              <w:left w:val="single" w:sz="4" w:space="0" w:color="auto"/>
              <w:bottom w:val="single" w:sz="4" w:space="0" w:color="auto"/>
              <w:right w:val="single" w:sz="4" w:space="0" w:color="auto"/>
            </w:tcBorders>
            <w:vAlign w:val="bottom"/>
          </w:tcPr>
          <w:p w:rsidR="00A75C47" w:rsidRPr="00056780" w:rsidRDefault="00A75C47" w:rsidP="00BF48A8">
            <w:pPr>
              <w:pStyle w:val="a9"/>
              <w:numPr>
                <w:ilvl w:val="0"/>
                <w:numId w:val="17"/>
              </w:numPr>
              <w:tabs>
                <w:tab w:val="num" w:pos="0"/>
                <w:tab w:val="left" w:pos="567"/>
              </w:tabs>
              <w:spacing w:line="264" w:lineRule="auto"/>
              <w:ind w:left="0" w:firstLine="284"/>
              <w:jc w:val="both"/>
              <w:rPr>
                <w:color w:val="000000"/>
                <w:sz w:val="28"/>
                <w:szCs w:val="28"/>
              </w:rPr>
            </w:pPr>
            <w:r w:rsidRPr="00056780">
              <w:rPr>
                <w:color w:val="000000"/>
                <w:sz w:val="28"/>
                <w:szCs w:val="28"/>
              </w:rPr>
              <w:t>проведение мониторинга результатов внедрения основных элементов нормативного финансирования в колледжах.</w:t>
            </w:r>
          </w:p>
        </w:tc>
        <w:tc>
          <w:tcPr>
            <w:tcW w:w="1695" w:type="dxa"/>
            <w:tcBorders>
              <w:top w:val="nil"/>
              <w:left w:val="single" w:sz="4" w:space="0" w:color="auto"/>
              <w:bottom w:val="single" w:sz="4" w:space="0" w:color="auto"/>
              <w:right w:val="single" w:sz="4" w:space="0" w:color="auto"/>
            </w:tcBorders>
            <w:vAlign w:val="center"/>
          </w:tcPr>
          <w:p w:rsidR="00A75C47" w:rsidRPr="00056780" w:rsidRDefault="00A75C47" w:rsidP="00A95910">
            <w:pPr>
              <w:tabs>
                <w:tab w:val="num" w:pos="0"/>
                <w:tab w:val="left" w:pos="567"/>
              </w:tabs>
              <w:spacing w:before="120"/>
              <w:rPr>
                <w:sz w:val="28"/>
                <w:szCs w:val="28"/>
              </w:rPr>
            </w:pPr>
          </w:p>
        </w:tc>
        <w:tc>
          <w:tcPr>
            <w:tcW w:w="2081" w:type="dxa"/>
            <w:tcBorders>
              <w:top w:val="nil"/>
              <w:left w:val="single" w:sz="4" w:space="0" w:color="auto"/>
              <w:bottom w:val="single" w:sz="4" w:space="0" w:color="auto"/>
              <w:right w:val="single" w:sz="4" w:space="0" w:color="auto"/>
            </w:tcBorders>
            <w:vAlign w:val="center"/>
          </w:tcPr>
          <w:p w:rsidR="00A75C47" w:rsidRPr="00056780" w:rsidRDefault="00A75C47" w:rsidP="00A95910">
            <w:pPr>
              <w:tabs>
                <w:tab w:val="num" w:pos="0"/>
                <w:tab w:val="left" w:pos="567"/>
              </w:tabs>
              <w:spacing w:before="120"/>
              <w:ind w:firstLine="284"/>
              <w:rPr>
                <w:sz w:val="28"/>
                <w:szCs w:val="28"/>
              </w:rPr>
            </w:pPr>
          </w:p>
        </w:tc>
      </w:tr>
      <w:tr w:rsidR="00A75C47" w:rsidRPr="00056780" w:rsidTr="00A95910">
        <w:tc>
          <w:tcPr>
            <w:tcW w:w="5795" w:type="dxa"/>
            <w:tcBorders>
              <w:top w:val="nil"/>
              <w:left w:val="single" w:sz="4" w:space="0" w:color="auto"/>
              <w:bottom w:val="single" w:sz="4" w:space="0" w:color="auto"/>
              <w:right w:val="single" w:sz="4" w:space="0" w:color="auto"/>
            </w:tcBorders>
            <w:vAlign w:val="bottom"/>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color w:val="000000"/>
                <w:sz w:val="28"/>
                <w:szCs w:val="28"/>
              </w:rPr>
              <w:t>Актуализация базы данных колледжей  для расчета среднегодового контингента и количества групп по состоянию на 1 сентября 2021 года по численности студентов по срокам обучения, курсам и в разрезе специальностей с учетом приема на 2021/2022 учебный год и выпуска студентов в 2022 году.</w:t>
            </w:r>
          </w:p>
        </w:tc>
        <w:tc>
          <w:tcPr>
            <w:tcW w:w="1695" w:type="dxa"/>
            <w:tcBorders>
              <w:top w:val="nil"/>
              <w:left w:val="single" w:sz="4" w:space="0" w:color="auto"/>
              <w:bottom w:val="single" w:sz="4" w:space="0" w:color="auto"/>
              <w:right w:val="single" w:sz="4" w:space="0" w:color="auto"/>
            </w:tcBorders>
            <w:vAlign w:val="center"/>
          </w:tcPr>
          <w:p w:rsidR="00A75C47" w:rsidRPr="00056780" w:rsidRDefault="00A75C47" w:rsidP="00A95910">
            <w:pPr>
              <w:tabs>
                <w:tab w:val="num" w:pos="0"/>
                <w:tab w:val="left" w:pos="567"/>
              </w:tabs>
              <w:spacing w:before="120"/>
              <w:rPr>
                <w:sz w:val="28"/>
                <w:szCs w:val="28"/>
              </w:rPr>
            </w:pPr>
            <w:r w:rsidRPr="00056780">
              <w:rPr>
                <w:sz w:val="28"/>
                <w:szCs w:val="28"/>
              </w:rPr>
              <w:t>Сентябрь- октябрь 2021</w:t>
            </w:r>
          </w:p>
        </w:tc>
        <w:tc>
          <w:tcPr>
            <w:tcW w:w="2081" w:type="dxa"/>
            <w:tcBorders>
              <w:top w:val="nil"/>
              <w:left w:val="single" w:sz="4" w:space="0" w:color="auto"/>
              <w:bottom w:val="single" w:sz="4" w:space="0" w:color="auto"/>
              <w:right w:val="single" w:sz="4" w:space="0" w:color="auto"/>
            </w:tcBorders>
            <w:vAlign w:val="center"/>
          </w:tcPr>
          <w:p w:rsidR="00A75C47" w:rsidRPr="00056780" w:rsidRDefault="00A75C47" w:rsidP="00A95910">
            <w:pPr>
              <w:tabs>
                <w:tab w:val="num" w:pos="0"/>
                <w:tab w:val="left" w:pos="567"/>
              </w:tabs>
              <w:spacing w:before="120"/>
              <w:rPr>
                <w:sz w:val="28"/>
                <w:szCs w:val="28"/>
              </w:rPr>
            </w:pPr>
            <w:r w:rsidRPr="00056780">
              <w:rPr>
                <w:sz w:val="28"/>
                <w:szCs w:val="28"/>
              </w:rPr>
              <w:t>Абылкасымова Г.М.</w:t>
            </w:r>
          </w:p>
        </w:tc>
      </w:tr>
      <w:tr w:rsidR="00A75C47" w:rsidRPr="00056780" w:rsidTr="00A95910">
        <w:tc>
          <w:tcPr>
            <w:tcW w:w="5795" w:type="dxa"/>
            <w:tcBorders>
              <w:top w:val="single" w:sz="4" w:space="0" w:color="auto"/>
            </w:tcBorders>
            <w:vAlign w:val="center"/>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color w:val="000000"/>
                <w:sz w:val="28"/>
                <w:szCs w:val="28"/>
              </w:rPr>
              <w:lastRenderedPageBreak/>
              <w:t xml:space="preserve">Сбор данных по фонду заработной платы колледжей на 2022 учебный год в соответствии с тарификацией педагогического персонала и штатным расписанием административно-хозяйственного персонала колледжей. </w:t>
            </w:r>
          </w:p>
        </w:tc>
        <w:tc>
          <w:tcPr>
            <w:tcW w:w="1695" w:type="dxa"/>
            <w:tcBorders>
              <w:top w:val="single" w:sz="4" w:space="0" w:color="auto"/>
            </w:tcBorders>
          </w:tcPr>
          <w:p w:rsidR="00A75C47" w:rsidRPr="00056780" w:rsidRDefault="00A75C47" w:rsidP="00A95910">
            <w:pPr>
              <w:rPr>
                <w:sz w:val="28"/>
                <w:szCs w:val="28"/>
              </w:rPr>
            </w:pPr>
            <w:r w:rsidRPr="00056780">
              <w:rPr>
                <w:sz w:val="28"/>
                <w:szCs w:val="28"/>
              </w:rPr>
              <w:t>Сентябрь- октябрь 2021</w:t>
            </w:r>
          </w:p>
        </w:tc>
        <w:tc>
          <w:tcPr>
            <w:tcW w:w="2081" w:type="dxa"/>
            <w:tcBorders>
              <w:top w:val="single" w:sz="4" w:space="0" w:color="auto"/>
            </w:tcBorders>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color w:val="000000"/>
                <w:sz w:val="28"/>
                <w:szCs w:val="28"/>
              </w:rPr>
              <w:t>Анализ фактических показателей по штатам, контингенту, наполняемостью групп.</w:t>
            </w:r>
          </w:p>
        </w:tc>
        <w:tc>
          <w:tcPr>
            <w:tcW w:w="1695" w:type="dxa"/>
          </w:tcPr>
          <w:p w:rsidR="00A75C47" w:rsidRPr="00056780" w:rsidRDefault="00A75C47" w:rsidP="00A95910">
            <w:pPr>
              <w:rPr>
                <w:sz w:val="28"/>
                <w:szCs w:val="28"/>
              </w:rPr>
            </w:pPr>
            <w:r w:rsidRPr="00056780">
              <w:rPr>
                <w:sz w:val="28"/>
                <w:szCs w:val="28"/>
              </w:rPr>
              <w:t>Сентябрь- Октябрь2021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color w:val="000000"/>
                <w:sz w:val="28"/>
                <w:szCs w:val="28"/>
              </w:rPr>
              <w:t>Анализ исполнения смет расходов колледжей за 9 месяцев 2021 года и оценка их финансового состояния  до перевода их на нормативное  финансирование.</w:t>
            </w:r>
          </w:p>
        </w:tc>
        <w:tc>
          <w:tcPr>
            <w:tcW w:w="1695" w:type="dxa"/>
            <w:vAlign w:val="center"/>
          </w:tcPr>
          <w:p w:rsidR="00A75C47" w:rsidRPr="00056780" w:rsidRDefault="00A75C47" w:rsidP="00A95910">
            <w:pPr>
              <w:tabs>
                <w:tab w:val="num" w:pos="0"/>
                <w:tab w:val="left" w:pos="567"/>
              </w:tabs>
              <w:spacing w:before="120"/>
              <w:ind w:firstLine="17"/>
              <w:rPr>
                <w:sz w:val="28"/>
                <w:szCs w:val="28"/>
              </w:rPr>
            </w:pPr>
            <w:r w:rsidRPr="00056780">
              <w:rPr>
                <w:sz w:val="28"/>
                <w:szCs w:val="28"/>
              </w:rPr>
              <w:t>Октябрь-ноябрь2021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sz w:val="28"/>
                <w:szCs w:val="28"/>
              </w:rPr>
              <w:t>Определение контрольных объемов бюджетного финансирования каждого колледжа по единой статье на 2022 год и доведение их до колледжей, и утверждение приказом МОН КР  “О расчете бюджета колледжей на 2022 год  по нормативам бюджетного финансирования и численности студетнов”</w:t>
            </w:r>
          </w:p>
        </w:tc>
        <w:tc>
          <w:tcPr>
            <w:tcW w:w="1695"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Октябрь-ноябрь2021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color w:val="000000"/>
                <w:sz w:val="28"/>
                <w:szCs w:val="28"/>
              </w:rPr>
              <w:t>Формирование проекта смет расходов колледжей на основе нормативов финансирования 1 студента в год на 2022 год и распределение их по статьям затрат в соответствии с бюджетной классификацией.</w:t>
            </w:r>
          </w:p>
        </w:tc>
        <w:tc>
          <w:tcPr>
            <w:tcW w:w="1695"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Ноябрь2021</w:t>
            </w:r>
          </w:p>
        </w:tc>
        <w:tc>
          <w:tcPr>
            <w:tcW w:w="2081" w:type="dxa"/>
            <w:vAlign w:val="center"/>
          </w:tcPr>
          <w:p w:rsidR="00A75C47" w:rsidRPr="00056780" w:rsidRDefault="00A75C47" w:rsidP="00A95910">
            <w:pPr>
              <w:tabs>
                <w:tab w:val="num" w:pos="0"/>
                <w:tab w:val="left" w:pos="567"/>
              </w:tabs>
              <w:spacing w:before="120"/>
              <w:ind w:firstLine="22"/>
              <w:rPr>
                <w:sz w:val="28"/>
                <w:szCs w:val="28"/>
              </w:rPr>
            </w:pPr>
            <w:r w:rsidRPr="00056780">
              <w:rPr>
                <w:sz w:val="28"/>
                <w:szCs w:val="28"/>
              </w:rPr>
              <w:t>Руководители организаций СПО</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sz w:val="28"/>
                <w:szCs w:val="28"/>
              </w:rPr>
              <w:t>Проведение зональных семинаров в Ошской, Джалал-Абадской, областях и г.Бишкек для работников колледжей по теме: «Внедрение е нормативного финансирования в СПО: анализ достигнутых результатов, дальнейшие шаги».</w:t>
            </w:r>
          </w:p>
        </w:tc>
        <w:tc>
          <w:tcPr>
            <w:tcW w:w="1695"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Сентябрь- ноябрь 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 xml:space="preserve">Баймуратова А совместно  с КК Социум Консалт </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sz w:val="28"/>
                <w:szCs w:val="28"/>
              </w:rPr>
              <w:t xml:space="preserve"> Анализ финансового состояния колледжей для перевода финансирования на нормативный принцип в 2022 году.  </w:t>
            </w:r>
          </w:p>
        </w:tc>
        <w:tc>
          <w:tcPr>
            <w:tcW w:w="1695" w:type="dxa"/>
            <w:vAlign w:val="center"/>
          </w:tcPr>
          <w:p w:rsidR="00A75C47" w:rsidRPr="00056780" w:rsidRDefault="00A75C47" w:rsidP="00A95910">
            <w:pPr>
              <w:tabs>
                <w:tab w:val="num" w:pos="0"/>
                <w:tab w:val="left" w:pos="567"/>
              </w:tabs>
              <w:spacing w:before="120"/>
              <w:ind w:firstLine="17"/>
              <w:rPr>
                <w:sz w:val="28"/>
                <w:szCs w:val="28"/>
              </w:rPr>
            </w:pPr>
            <w:r w:rsidRPr="00056780">
              <w:rPr>
                <w:sz w:val="28"/>
                <w:szCs w:val="28"/>
              </w:rPr>
              <w:t>Октябрь-ноябрь2021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Руководители организаций СПО</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color w:val="000000"/>
                <w:sz w:val="28"/>
                <w:szCs w:val="28"/>
              </w:rPr>
            </w:pPr>
            <w:r w:rsidRPr="00056780">
              <w:rPr>
                <w:sz w:val="28"/>
                <w:szCs w:val="28"/>
              </w:rPr>
              <w:lastRenderedPageBreak/>
              <w:t xml:space="preserve"> Разработка предложений колледжей, имеющих финансовые риски по оптимизации затрат при переходе на нормативный принцип финансирования в 2022 году.</w:t>
            </w:r>
          </w:p>
        </w:tc>
        <w:tc>
          <w:tcPr>
            <w:tcW w:w="1695" w:type="dxa"/>
            <w:vAlign w:val="center"/>
          </w:tcPr>
          <w:p w:rsidR="00A75C47" w:rsidRPr="00056780" w:rsidRDefault="00A75C47" w:rsidP="00A95910">
            <w:pPr>
              <w:tabs>
                <w:tab w:val="num" w:pos="0"/>
                <w:tab w:val="left" w:pos="567"/>
              </w:tabs>
              <w:spacing w:before="120"/>
              <w:ind w:firstLine="17"/>
              <w:rPr>
                <w:sz w:val="28"/>
                <w:szCs w:val="28"/>
              </w:rPr>
            </w:pPr>
            <w:r w:rsidRPr="00056780">
              <w:rPr>
                <w:sz w:val="28"/>
                <w:szCs w:val="28"/>
              </w:rPr>
              <w:t>Ноябрь2021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Руководители организаций СПО</w:t>
            </w:r>
          </w:p>
        </w:tc>
      </w:tr>
      <w:tr w:rsidR="00A75C47" w:rsidRPr="00056780" w:rsidTr="00A95910">
        <w:tc>
          <w:tcPr>
            <w:tcW w:w="5795" w:type="dxa"/>
            <w:vAlign w:val="center"/>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color w:val="000000"/>
                <w:sz w:val="28"/>
                <w:szCs w:val="28"/>
              </w:rPr>
              <w:t xml:space="preserve"> Проведение системного анализа на уровне МОН по предложенным мероприятиям колледжей и подготовка сводного плана рационализации сети и штатов.</w:t>
            </w:r>
          </w:p>
        </w:tc>
        <w:tc>
          <w:tcPr>
            <w:tcW w:w="1695" w:type="dxa"/>
            <w:vAlign w:val="center"/>
          </w:tcPr>
          <w:p w:rsidR="00A75C47" w:rsidRPr="00056780" w:rsidRDefault="00A75C47" w:rsidP="00A95910">
            <w:pPr>
              <w:tabs>
                <w:tab w:val="num" w:pos="0"/>
                <w:tab w:val="left" w:pos="567"/>
              </w:tabs>
              <w:spacing w:before="120"/>
              <w:ind w:firstLine="17"/>
              <w:rPr>
                <w:sz w:val="28"/>
                <w:szCs w:val="28"/>
              </w:rPr>
            </w:pPr>
            <w:r w:rsidRPr="00056780">
              <w:rPr>
                <w:sz w:val="28"/>
                <w:szCs w:val="28"/>
              </w:rPr>
              <w:t>Декабрь 2021</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rPr>
          <w:trHeight w:val="840"/>
        </w:trPr>
        <w:tc>
          <w:tcPr>
            <w:tcW w:w="5795" w:type="dxa"/>
            <w:vAlign w:val="bottom"/>
          </w:tcPr>
          <w:p w:rsidR="00A75C47" w:rsidRPr="00056780" w:rsidRDefault="00A75C47" w:rsidP="00BF48A8">
            <w:pPr>
              <w:numPr>
                <w:ilvl w:val="0"/>
                <w:numId w:val="28"/>
              </w:numPr>
              <w:tabs>
                <w:tab w:val="left" w:pos="567"/>
              </w:tabs>
              <w:spacing w:before="120"/>
              <w:ind w:left="0" w:firstLine="284"/>
              <w:jc w:val="both"/>
              <w:rPr>
                <w:color w:val="000000"/>
                <w:sz w:val="28"/>
                <w:szCs w:val="28"/>
                <w:lang w:eastAsia="en-US"/>
              </w:rPr>
            </w:pPr>
            <w:r w:rsidRPr="00056780">
              <w:rPr>
                <w:sz w:val="28"/>
                <w:szCs w:val="28"/>
              </w:rPr>
              <w:t xml:space="preserve"> Проведение мониторинга результатов внедрения основных элементов нормативного финансирования в колледжах .</w:t>
            </w:r>
          </w:p>
          <w:p w:rsidR="00A75C47" w:rsidRPr="00056780" w:rsidRDefault="00A75C47" w:rsidP="00A95910">
            <w:pPr>
              <w:jc w:val="both"/>
              <w:rPr>
                <w:i/>
                <w:sz w:val="28"/>
                <w:szCs w:val="28"/>
                <w:lang w:eastAsia="da-DK"/>
              </w:rPr>
            </w:pPr>
            <w:r w:rsidRPr="00056780">
              <w:rPr>
                <w:i/>
                <w:sz w:val="28"/>
                <w:szCs w:val="28"/>
              </w:rPr>
              <w:t>(</w:t>
            </w:r>
            <w:r w:rsidRPr="00056780">
              <w:rPr>
                <w:i/>
                <w:sz w:val="28"/>
                <w:szCs w:val="28"/>
                <w:lang w:eastAsia="da-DK"/>
              </w:rPr>
              <w:t>контингент по срокам обучения и по видам специальностей, план приема бюджетных мест 2020-2021 год по видам специальностей,</w:t>
            </w:r>
          </w:p>
          <w:p w:rsidR="00A75C47" w:rsidRPr="00056780" w:rsidRDefault="00A75C47" w:rsidP="00A95910">
            <w:pPr>
              <w:jc w:val="both"/>
              <w:rPr>
                <w:color w:val="000000"/>
                <w:sz w:val="28"/>
                <w:szCs w:val="28"/>
                <w:lang w:eastAsia="en-US"/>
              </w:rPr>
            </w:pPr>
            <w:r w:rsidRPr="00056780">
              <w:rPr>
                <w:i/>
                <w:sz w:val="28"/>
                <w:szCs w:val="28"/>
                <w:lang w:eastAsia="da-DK"/>
              </w:rPr>
              <w:t>исполнение бюджета в разрез статей расходов, штатная численность в разрезе педагогического состава, административного и технического младшего обслуживающего персонала)</w:t>
            </w:r>
          </w:p>
        </w:tc>
        <w:tc>
          <w:tcPr>
            <w:tcW w:w="1695" w:type="dxa"/>
          </w:tcPr>
          <w:p w:rsidR="00A75C47" w:rsidRPr="00056780" w:rsidRDefault="00A75C47" w:rsidP="00A95910">
            <w:pPr>
              <w:tabs>
                <w:tab w:val="num" w:pos="0"/>
                <w:tab w:val="left" w:pos="567"/>
              </w:tabs>
              <w:spacing w:line="264" w:lineRule="auto"/>
              <w:rPr>
                <w:sz w:val="28"/>
                <w:szCs w:val="28"/>
              </w:rPr>
            </w:pPr>
          </w:p>
          <w:p w:rsidR="00A75C47" w:rsidRPr="00056780" w:rsidRDefault="00A75C47" w:rsidP="00A95910">
            <w:pPr>
              <w:tabs>
                <w:tab w:val="num" w:pos="0"/>
                <w:tab w:val="left" w:pos="567"/>
              </w:tabs>
              <w:spacing w:line="264" w:lineRule="auto"/>
              <w:rPr>
                <w:sz w:val="28"/>
                <w:szCs w:val="28"/>
                <w:lang w:eastAsia="en-US"/>
              </w:rPr>
            </w:pPr>
            <w:r w:rsidRPr="00056780">
              <w:rPr>
                <w:sz w:val="28"/>
                <w:szCs w:val="28"/>
              </w:rPr>
              <w:t>По итогам   финансовых отчетов за  1 -II и  III, IV кварталы ежегодно</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rPr>
          <w:trHeight w:val="1157"/>
        </w:trPr>
        <w:tc>
          <w:tcPr>
            <w:tcW w:w="5795" w:type="dxa"/>
            <w:vAlign w:val="bottom"/>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sz w:val="28"/>
                <w:szCs w:val="28"/>
              </w:rPr>
              <w:t xml:space="preserve"> На основе результатов мониторинга вносить изменения в смету расходов при увеличении (уменьшении) численности студентов, повлекшем увеличение (уменьшение) числа групп на начало учебного года.</w:t>
            </w:r>
          </w:p>
        </w:tc>
        <w:tc>
          <w:tcPr>
            <w:tcW w:w="1695" w:type="dxa"/>
          </w:tcPr>
          <w:p w:rsidR="00A75C47" w:rsidRPr="00056780" w:rsidRDefault="00A75C47" w:rsidP="00A95910">
            <w:pPr>
              <w:tabs>
                <w:tab w:val="num" w:pos="0"/>
                <w:tab w:val="left" w:pos="567"/>
              </w:tabs>
              <w:spacing w:line="264" w:lineRule="auto"/>
              <w:rPr>
                <w:sz w:val="28"/>
                <w:szCs w:val="28"/>
              </w:rPr>
            </w:pPr>
          </w:p>
          <w:p w:rsidR="00A75C47" w:rsidRPr="00056780" w:rsidRDefault="00A75C47" w:rsidP="00A95910">
            <w:pPr>
              <w:tabs>
                <w:tab w:val="num" w:pos="0"/>
                <w:tab w:val="left" w:pos="567"/>
              </w:tabs>
              <w:spacing w:line="264" w:lineRule="auto"/>
              <w:rPr>
                <w:sz w:val="28"/>
                <w:szCs w:val="28"/>
              </w:rPr>
            </w:pPr>
          </w:p>
          <w:p w:rsidR="00A75C47" w:rsidRPr="00056780" w:rsidRDefault="00A75C47" w:rsidP="00A95910">
            <w:pPr>
              <w:tabs>
                <w:tab w:val="num" w:pos="0"/>
                <w:tab w:val="left" w:pos="567"/>
              </w:tabs>
              <w:spacing w:line="264" w:lineRule="auto"/>
              <w:rPr>
                <w:sz w:val="28"/>
                <w:szCs w:val="28"/>
              </w:rPr>
            </w:pPr>
          </w:p>
          <w:p w:rsidR="00A75C47" w:rsidRPr="00056780" w:rsidRDefault="00A75C47" w:rsidP="00A95910">
            <w:pPr>
              <w:tabs>
                <w:tab w:val="num" w:pos="0"/>
                <w:tab w:val="left" w:pos="567"/>
              </w:tabs>
              <w:spacing w:line="264" w:lineRule="auto"/>
              <w:rPr>
                <w:sz w:val="28"/>
                <w:szCs w:val="28"/>
              </w:rPr>
            </w:pPr>
            <w:r w:rsidRPr="00056780">
              <w:rPr>
                <w:sz w:val="28"/>
                <w:szCs w:val="28"/>
              </w:rPr>
              <w:t>Октябрь- ежегодно</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r w:rsidR="00A75C47" w:rsidRPr="00056780" w:rsidTr="00A95910">
        <w:trPr>
          <w:trHeight w:val="1157"/>
        </w:trPr>
        <w:tc>
          <w:tcPr>
            <w:tcW w:w="5795" w:type="dxa"/>
            <w:vAlign w:val="bottom"/>
          </w:tcPr>
          <w:p w:rsidR="00A75C47" w:rsidRPr="00056780" w:rsidRDefault="00A75C47" w:rsidP="00BF48A8">
            <w:pPr>
              <w:numPr>
                <w:ilvl w:val="0"/>
                <w:numId w:val="28"/>
              </w:numPr>
              <w:tabs>
                <w:tab w:val="left" w:pos="567"/>
              </w:tabs>
              <w:spacing w:before="120"/>
              <w:ind w:left="0" w:firstLine="284"/>
              <w:jc w:val="both"/>
              <w:rPr>
                <w:sz w:val="28"/>
                <w:szCs w:val="28"/>
              </w:rPr>
            </w:pPr>
            <w:r w:rsidRPr="00056780">
              <w:rPr>
                <w:sz w:val="28"/>
                <w:szCs w:val="28"/>
              </w:rPr>
              <w:t xml:space="preserve"> Разработка инструкции по формированию и исполнению расходов, учету и отчетности колледжей в условиях нормативного финансирования. </w:t>
            </w:r>
          </w:p>
        </w:tc>
        <w:tc>
          <w:tcPr>
            <w:tcW w:w="1695" w:type="dxa"/>
          </w:tcPr>
          <w:p w:rsidR="00A75C47" w:rsidRPr="00056780" w:rsidRDefault="00A75C47" w:rsidP="00A95910">
            <w:pPr>
              <w:tabs>
                <w:tab w:val="num" w:pos="0"/>
                <w:tab w:val="left" w:pos="567"/>
              </w:tabs>
              <w:spacing w:line="264" w:lineRule="auto"/>
              <w:ind w:firstLine="284"/>
              <w:rPr>
                <w:sz w:val="28"/>
                <w:szCs w:val="28"/>
              </w:rPr>
            </w:pPr>
          </w:p>
          <w:p w:rsidR="00A75C47" w:rsidRPr="00056780" w:rsidRDefault="00A75C47" w:rsidP="00A95910">
            <w:pPr>
              <w:tabs>
                <w:tab w:val="num" w:pos="0"/>
                <w:tab w:val="left" w:pos="567"/>
              </w:tabs>
              <w:spacing w:line="264" w:lineRule="auto"/>
              <w:ind w:firstLine="17"/>
              <w:rPr>
                <w:sz w:val="28"/>
                <w:szCs w:val="28"/>
              </w:rPr>
            </w:pPr>
            <w:r w:rsidRPr="00056780">
              <w:rPr>
                <w:sz w:val="28"/>
                <w:szCs w:val="28"/>
              </w:rPr>
              <w:t>Февраль – март 2022 года</w:t>
            </w:r>
          </w:p>
        </w:tc>
        <w:tc>
          <w:tcPr>
            <w:tcW w:w="2081" w:type="dxa"/>
            <w:vAlign w:val="center"/>
          </w:tcPr>
          <w:p w:rsidR="00A75C47" w:rsidRPr="00056780" w:rsidRDefault="00A75C47" w:rsidP="00A95910">
            <w:pPr>
              <w:tabs>
                <w:tab w:val="num" w:pos="0"/>
                <w:tab w:val="left" w:pos="567"/>
              </w:tabs>
              <w:spacing w:before="120"/>
              <w:rPr>
                <w:sz w:val="28"/>
                <w:szCs w:val="28"/>
              </w:rPr>
            </w:pPr>
            <w:r w:rsidRPr="00056780">
              <w:rPr>
                <w:sz w:val="28"/>
                <w:szCs w:val="28"/>
              </w:rPr>
              <w:t>Баймуратова А</w:t>
            </w:r>
          </w:p>
        </w:tc>
      </w:tr>
    </w:tbl>
    <w:p w:rsidR="00A75C47" w:rsidRPr="00056780" w:rsidRDefault="00A75C47" w:rsidP="00A75C47">
      <w:pPr>
        <w:tabs>
          <w:tab w:val="num" w:pos="0"/>
          <w:tab w:val="left" w:pos="567"/>
        </w:tabs>
        <w:spacing w:line="264" w:lineRule="auto"/>
        <w:jc w:val="both"/>
        <w:rPr>
          <w:sz w:val="26"/>
          <w:szCs w:val="26"/>
          <w:lang w:eastAsia="en-US"/>
        </w:rPr>
      </w:pPr>
    </w:p>
    <w:p w:rsidR="006B66C1" w:rsidRPr="00056780" w:rsidRDefault="006B66C1" w:rsidP="002B38D1">
      <w:pPr>
        <w:rPr>
          <w:lang w:eastAsia="ru-RU"/>
        </w:rPr>
      </w:pPr>
    </w:p>
    <w:p w:rsidR="00F26A6B" w:rsidRPr="00056780" w:rsidRDefault="00F26A6B" w:rsidP="002B38D1">
      <w:pPr>
        <w:rPr>
          <w:lang w:eastAsia="ru-RU"/>
        </w:rPr>
      </w:pPr>
    </w:p>
    <w:p w:rsidR="00F26A6B" w:rsidRPr="00056780" w:rsidRDefault="00F26A6B" w:rsidP="002B38D1">
      <w:pPr>
        <w:rPr>
          <w:lang w:eastAsia="ru-RU"/>
        </w:rPr>
      </w:pPr>
    </w:p>
    <w:p w:rsidR="00F26A6B" w:rsidRPr="00056780" w:rsidRDefault="00F26A6B" w:rsidP="002B38D1">
      <w:pPr>
        <w:rPr>
          <w:lang w:eastAsia="ru-RU"/>
        </w:rPr>
      </w:pPr>
    </w:p>
    <w:p w:rsidR="00F26A6B" w:rsidRPr="00056780" w:rsidRDefault="00F26A6B">
      <w:pPr>
        <w:rPr>
          <w:lang w:eastAsia="ru-RU"/>
        </w:rPr>
      </w:pPr>
      <w:r w:rsidRPr="00056780">
        <w:rPr>
          <w:lang w:eastAsia="ru-RU"/>
        </w:rPr>
        <w:lastRenderedPageBreak/>
        <w:br w:type="page"/>
      </w:r>
    </w:p>
    <w:p w:rsidR="00DD6F94" w:rsidRPr="00056780" w:rsidRDefault="00C63F05" w:rsidP="0071382B">
      <w:pPr>
        <w:pStyle w:val="1"/>
        <w:spacing w:before="0" w:line="240" w:lineRule="auto"/>
        <w:jc w:val="both"/>
        <w:rPr>
          <w:rFonts w:ascii="Times New Roman" w:hAnsi="Times New Roman" w:cs="Times New Roman"/>
          <w:color w:val="761E28" w:themeColor="accent2" w:themeShade="BF"/>
        </w:rPr>
      </w:pPr>
      <w:bookmarkStart w:id="7" w:name="_Toc87441509"/>
      <w:r w:rsidRPr="00056780">
        <w:rPr>
          <w:rFonts w:ascii="Times New Roman" w:hAnsi="Times New Roman" w:cs="Times New Roman"/>
          <w:color w:val="761E28" w:themeColor="accent2" w:themeShade="BF"/>
          <w:lang w:eastAsia="ru-RU"/>
        </w:rPr>
        <w:lastRenderedPageBreak/>
        <w:t xml:space="preserve">3. </w:t>
      </w:r>
      <w:r w:rsidR="00DD6F94" w:rsidRPr="00056780">
        <w:rPr>
          <w:rFonts w:ascii="Times New Roman" w:hAnsi="Times New Roman" w:cs="Times New Roman"/>
          <w:color w:val="761E28" w:themeColor="accent2" w:themeShade="BF"/>
          <w:lang w:eastAsia="ru-RU"/>
        </w:rPr>
        <w:t>Приказ МОН КР №</w:t>
      </w:r>
      <w:r w:rsidR="00740DD8" w:rsidRPr="00056780">
        <w:rPr>
          <w:rFonts w:ascii="Times New Roman" w:hAnsi="Times New Roman" w:cs="Times New Roman"/>
          <w:color w:val="761E28" w:themeColor="accent2" w:themeShade="BF"/>
          <w:lang w:eastAsia="ru-RU"/>
        </w:rPr>
        <w:t>1858/1</w:t>
      </w:r>
      <w:r w:rsidR="0071382B" w:rsidRPr="00056780">
        <w:rPr>
          <w:rFonts w:ascii="Times New Roman" w:hAnsi="Times New Roman" w:cs="Times New Roman"/>
          <w:color w:val="761E28" w:themeColor="accent2" w:themeShade="BF"/>
          <w:lang w:eastAsia="ru-RU"/>
        </w:rPr>
        <w:t xml:space="preserve"> от </w:t>
      </w:r>
      <w:r w:rsidR="00740DD8" w:rsidRPr="00056780">
        <w:rPr>
          <w:rFonts w:ascii="Times New Roman" w:hAnsi="Times New Roman" w:cs="Times New Roman"/>
          <w:color w:val="761E28" w:themeColor="accent2" w:themeShade="BF"/>
          <w:lang w:eastAsia="ru-RU"/>
        </w:rPr>
        <w:t xml:space="preserve">2 ноября 2021 года </w:t>
      </w:r>
      <w:r w:rsidR="00DD6F94" w:rsidRPr="00056780">
        <w:rPr>
          <w:rFonts w:ascii="Times New Roman" w:hAnsi="Times New Roman" w:cs="Times New Roman"/>
          <w:color w:val="761E28" w:themeColor="accent2" w:themeShade="BF"/>
        </w:rPr>
        <w:t>«Об утверждении расчетных норм на  учебно - расходные материалы, используемые при практическом и лабораторном обучении студентов в государственных организациях среднего профессионального образования»</w:t>
      </w:r>
      <w:bookmarkEnd w:id="7"/>
    </w:p>
    <w:p w:rsidR="00DD6F94" w:rsidRPr="00056780" w:rsidRDefault="00DD6F94" w:rsidP="002B38D1">
      <w:pPr>
        <w:rPr>
          <w:lang w:eastAsia="ru-RU"/>
        </w:rPr>
      </w:pPr>
    </w:p>
    <w:tbl>
      <w:tblPr>
        <w:tblW w:w="9996" w:type="dxa"/>
        <w:tblInd w:w="-318" w:type="dxa"/>
        <w:tblLook w:val="04A0" w:firstRow="1" w:lastRow="0" w:firstColumn="1" w:lastColumn="0" w:noHBand="0" w:noVBand="1"/>
      </w:tblPr>
      <w:tblGrid>
        <w:gridCol w:w="4129"/>
        <w:gridCol w:w="1397"/>
        <w:gridCol w:w="4470"/>
      </w:tblGrid>
      <w:tr w:rsidR="00DD6F94" w:rsidRPr="00056780" w:rsidTr="0071382B">
        <w:trPr>
          <w:trHeight w:val="727"/>
        </w:trPr>
        <w:tc>
          <w:tcPr>
            <w:tcW w:w="4132" w:type="dxa"/>
          </w:tcPr>
          <w:p w:rsidR="00DD6F94" w:rsidRPr="00056780" w:rsidRDefault="00DD6F94" w:rsidP="00A95910">
            <w:pPr>
              <w:spacing w:after="0" w:line="240" w:lineRule="auto"/>
              <w:ind w:firstLine="11"/>
              <w:jc w:val="center"/>
              <w:rPr>
                <w:rFonts w:ascii="Times New Roman" w:hAnsi="Times New Roman" w:cs="Times New Roman"/>
                <w:b/>
                <w:sz w:val="24"/>
                <w:szCs w:val="28"/>
              </w:rPr>
            </w:pPr>
            <w:r w:rsidRPr="00056780">
              <w:rPr>
                <w:rFonts w:ascii="Times New Roman" w:hAnsi="Times New Roman" w:cs="Times New Roman"/>
                <w:b/>
                <w:sz w:val="24"/>
                <w:szCs w:val="28"/>
              </w:rPr>
              <w:t>КЫРГЫЗ РЕСПУБЛИКАСЫНЫН</w:t>
            </w:r>
          </w:p>
          <w:p w:rsidR="00DD6F94" w:rsidRPr="00056780" w:rsidRDefault="00DD6F94" w:rsidP="00A95910">
            <w:pPr>
              <w:spacing w:after="0" w:line="240" w:lineRule="auto"/>
              <w:ind w:firstLine="11"/>
              <w:jc w:val="center"/>
              <w:rPr>
                <w:rFonts w:ascii="Times New Roman" w:hAnsi="Times New Roman" w:cs="Times New Roman"/>
                <w:b/>
                <w:sz w:val="24"/>
                <w:szCs w:val="28"/>
              </w:rPr>
            </w:pPr>
            <w:r w:rsidRPr="00056780">
              <w:rPr>
                <w:rFonts w:ascii="Times New Roman" w:hAnsi="Times New Roman" w:cs="Times New Roman"/>
                <w:b/>
                <w:sz w:val="24"/>
                <w:szCs w:val="28"/>
              </w:rPr>
              <w:t>БИЛИМ БЕРҮҮ  ЖАНА ИЛИМ</w:t>
            </w:r>
          </w:p>
          <w:p w:rsidR="00DD6F94" w:rsidRPr="00056780" w:rsidRDefault="00DD6F94" w:rsidP="00A95910">
            <w:pPr>
              <w:spacing w:after="0" w:line="240" w:lineRule="auto"/>
              <w:ind w:left="-720" w:firstLine="11"/>
              <w:jc w:val="center"/>
              <w:rPr>
                <w:rFonts w:ascii="Times New Roman" w:hAnsi="Times New Roman" w:cs="Times New Roman"/>
                <w:b/>
                <w:sz w:val="24"/>
                <w:szCs w:val="28"/>
              </w:rPr>
            </w:pPr>
            <w:r w:rsidRPr="00056780">
              <w:rPr>
                <w:rFonts w:ascii="Times New Roman" w:hAnsi="Times New Roman" w:cs="Times New Roman"/>
                <w:b/>
                <w:sz w:val="24"/>
                <w:szCs w:val="28"/>
              </w:rPr>
              <w:t>МИНИСТРЛИГИ</w:t>
            </w:r>
          </w:p>
          <w:p w:rsidR="00DD6F94" w:rsidRPr="00056780" w:rsidRDefault="00DD6F94" w:rsidP="00A95910">
            <w:pPr>
              <w:spacing w:after="0" w:line="240" w:lineRule="auto"/>
              <w:ind w:left="-720" w:firstLine="11"/>
              <w:jc w:val="center"/>
              <w:rPr>
                <w:rFonts w:ascii="Times New Roman" w:hAnsi="Times New Roman" w:cs="Times New Roman"/>
                <w:b/>
                <w:sz w:val="24"/>
                <w:szCs w:val="28"/>
              </w:rPr>
            </w:pPr>
          </w:p>
          <w:p w:rsidR="00DD6F94" w:rsidRPr="00056780" w:rsidRDefault="00DD6F94" w:rsidP="00A95910">
            <w:pPr>
              <w:spacing w:after="0" w:line="240" w:lineRule="auto"/>
              <w:ind w:left="-720" w:firstLine="11"/>
              <w:jc w:val="center"/>
              <w:rPr>
                <w:rFonts w:ascii="Times New Roman" w:hAnsi="Times New Roman" w:cs="Times New Roman"/>
                <w:b/>
                <w:sz w:val="24"/>
                <w:szCs w:val="28"/>
              </w:rPr>
            </w:pPr>
          </w:p>
        </w:tc>
        <w:tc>
          <w:tcPr>
            <w:tcW w:w="1386" w:type="dxa"/>
          </w:tcPr>
          <w:p w:rsidR="00DD6F94" w:rsidRPr="00056780" w:rsidRDefault="00DD6F94" w:rsidP="00A95910">
            <w:pPr>
              <w:spacing w:after="0" w:line="240" w:lineRule="auto"/>
              <w:ind w:firstLine="11"/>
              <w:jc w:val="center"/>
              <w:rPr>
                <w:rFonts w:ascii="Times New Roman" w:hAnsi="Times New Roman" w:cs="Times New Roman"/>
                <w:b/>
                <w:sz w:val="24"/>
                <w:szCs w:val="28"/>
              </w:rPr>
            </w:pPr>
            <w:r w:rsidRPr="00056780">
              <w:rPr>
                <w:rFonts w:ascii="Times New Roman" w:hAnsi="Times New Roman" w:cs="Times New Roman"/>
                <w:b/>
                <w:noProof/>
                <w:sz w:val="24"/>
                <w:szCs w:val="28"/>
                <w:lang w:eastAsia="ru-RU"/>
              </w:rPr>
              <w:drawing>
                <wp:inline distT="0" distB="0" distL="0" distR="0">
                  <wp:extent cx="719138" cy="644525"/>
                  <wp:effectExtent l="19050" t="0" r="4762" b="0"/>
                  <wp:docPr id="6" name="Рисунок 3"/>
                  <wp:cNvGraphicFramePr/>
                  <a:graphic xmlns:a="http://schemas.openxmlformats.org/drawingml/2006/main">
                    <a:graphicData uri="http://schemas.openxmlformats.org/drawingml/2006/picture">
                      <pic:pic xmlns:pic="http://schemas.openxmlformats.org/drawingml/2006/picture">
                        <pic:nvPicPr>
                          <pic:cNvPr id="30732" name="Picture 2"/>
                          <pic:cNvPicPr>
                            <a:picLocks noChangeAspect="1" noChangeArrowheads="1"/>
                          </pic:cNvPicPr>
                        </pic:nvPicPr>
                        <pic:blipFill>
                          <a:blip r:embed="rId8" cstate="print"/>
                          <a:srcRect/>
                          <a:stretch>
                            <a:fillRect/>
                          </a:stretch>
                        </pic:blipFill>
                        <pic:spPr bwMode="auto">
                          <a:xfrm>
                            <a:off x="0" y="0"/>
                            <a:ext cx="719138" cy="644525"/>
                          </a:xfrm>
                          <a:prstGeom prst="rect">
                            <a:avLst/>
                          </a:prstGeom>
                          <a:noFill/>
                          <a:ln w="9525">
                            <a:noFill/>
                            <a:miter lim="800000"/>
                            <a:headEnd/>
                            <a:tailEnd/>
                          </a:ln>
                        </pic:spPr>
                      </pic:pic>
                    </a:graphicData>
                  </a:graphic>
                </wp:inline>
              </w:drawing>
            </w:r>
          </w:p>
        </w:tc>
        <w:tc>
          <w:tcPr>
            <w:tcW w:w="4478" w:type="dxa"/>
          </w:tcPr>
          <w:p w:rsidR="00DD6F94" w:rsidRPr="00056780" w:rsidRDefault="00DD6F94" w:rsidP="00A95910">
            <w:pPr>
              <w:spacing w:after="0" w:line="240" w:lineRule="auto"/>
              <w:ind w:left="-720" w:firstLine="11"/>
              <w:jc w:val="center"/>
              <w:rPr>
                <w:rFonts w:ascii="Times New Roman" w:hAnsi="Times New Roman" w:cs="Times New Roman"/>
                <w:b/>
                <w:sz w:val="24"/>
                <w:szCs w:val="28"/>
              </w:rPr>
            </w:pPr>
            <w:r w:rsidRPr="00056780">
              <w:rPr>
                <w:rFonts w:ascii="Times New Roman" w:hAnsi="Times New Roman" w:cs="Times New Roman"/>
                <w:b/>
                <w:sz w:val="24"/>
                <w:szCs w:val="28"/>
              </w:rPr>
              <w:t xml:space="preserve">МИНИСТЕРСТВО </w:t>
            </w:r>
          </w:p>
          <w:p w:rsidR="00DD6F94" w:rsidRPr="00056780" w:rsidRDefault="00DD6F94" w:rsidP="00A95910">
            <w:pPr>
              <w:spacing w:after="0" w:line="240" w:lineRule="auto"/>
              <w:ind w:left="-720" w:firstLine="11"/>
              <w:jc w:val="center"/>
              <w:rPr>
                <w:rFonts w:ascii="Times New Roman" w:hAnsi="Times New Roman" w:cs="Times New Roman"/>
                <w:b/>
                <w:sz w:val="24"/>
                <w:szCs w:val="28"/>
              </w:rPr>
            </w:pPr>
            <w:r w:rsidRPr="00056780">
              <w:rPr>
                <w:rFonts w:ascii="Times New Roman" w:hAnsi="Times New Roman" w:cs="Times New Roman"/>
                <w:b/>
                <w:sz w:val="24"/>
                <w:szCs w:val="28"/>
              </w:rPr>
              <w:t xml:space="preserve">ОБРАЗОВАНИЯ И НАУКИ </w:t>
            </w:r>
          </w:p>
          <w:p w:rsidR="00DD6F94" w:rsidRPr="00056780" w:rsidRDefault="00DD6F94" w:rsidP="00A95910">
            <w:pPr>
              <w:spacing w:after="0" w:line="240" w:lineRule="auto"/>
              <w:ind w:left="-720" w:firstLine="11"/>
              <w:jc w:val="center"/>
              <w:rPr>
                <w:rFonts w:ascii="Times New Roman" w:hAnsi="Times New Roman" w:cs="Times New Roman"/>
                <w:b/>
                <w:sz w:val="24"/>
                <w:szCs w:val="28"/>
              </w:rPr>
            </w:pPr>
            <w:r w:rsidRPr="00056780">
              <w:rPr>
                <w:rFonts w:ascii="Times New Roman" w:hAnsi="Times New Roman" w:cs="Times New Roman"/>
                <w:b/>
                <w:sz w:val="24"/>
                <w:szCs w:val="28"/>
              </w:rPr>
              <w:t>КЫРГЫЗСКОЙ РЕСПУБЛИКИ</w:t>
            </w:r>
          </w:p>
        </w:tc>
      </w:tr>
    </w:tbl>
    <w:p w:rsidR="00DD6F94" w:rsidRPr="00056780" w:rsidRDefault="00DD6F94" w:rsidP="0071382B">
      <w:pPr>
        <w:spacing w:after="0" w:line="240" w:lineRule="auto"/>
        <w:ind w:left="-720" w:firstLine="720"/>
        <w:jc w:val="center"/>
        <w:rPr>
          <w:rFonts w:ascii="Times New Roman" w:hAnsi="Times New Roman" w:cs="Times New Roman"/>
          <w:b/>
          <w:sz w:val="28"/>
          <w:szCs w:val="28"/>
        </w:rPr>
      </w:pPr>
      <w:r w:rsidRPr="00056780">
        <w:rPr>
          <w:rFonts w:ascii="Times New Roman" w:hAnsi="Times New Roman" w:cs="Times New Roman"/>
          <w:b/>
          <w:sz w:val="28"/>
          <w:szCs w:val="28"/>
        </w:rPr>
        <w:t>БУЙРУК                                                                                             ПРИКАЗ</w:t>
      </w:r>
    </w:p>
    <w:p w:rsidR="00DD6F94" w:rsidRPr="00056780" w:rsidRDefault="00DD6F94" w:rsidP="00DD6F94">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 xml:space="preserve">№  </w:t>
      </w:r>
      <w:r w:rsidR="00740DD8" w:rsidRPr="00056780">
        <w:rPr>
          <w:rFonts w:ascii="Times New Roman" w:hAnsi="Times New Roman" w:cs="Times New Roman"/>
          <w:b/>
          <w:sz w:val="28"/>
          <w:szCs w:val="28"/>
        </w:rPr>
        <w:t>1858/1</w:t>
      </w:r>
      <w:r w:rsidRPr="00056780">
        <w:rPr>
          <w:rFonts w:ascii="Times New Roman" w:hAnsi="Times New Roman" w:cs="Times New Roman"/>
          <w:b/>
          <w:sz w:val="28"/>
          <w:szCs w:val="28"/>
        </w:rPr>
        <w:t xml:space="preserve"> от</w:t>
      </w:r>
      <w:r w:rsidR="00740DD8" w:rsidRPr="00056780">
        <w:rPr>
          <w:rFonts w:ascii="Times New Roman" w:hAnsi="Times New Roman" w:cs="Times New Roman"/>
          <w:b/>
          <w:sz w:val="28"/>
          <w:szCs w:val="28"/>
        </w:rPr>
        <w:t xml:space="preserve"> 2 ноября</w:t>
      </w:r>
      <w:r w:rsidRPr="00056780">
        <w:rPr>
          <w:rFonts w:ascii="Times New Roman" w:hAnsi="Times New Roman" w:cs="Times New Roman"/>
          <w:b/>
          <w:sz w:val="28"/>
          <w:szCs w:val="28"/>
        </w:rPr>
        <w:t xml:space="preserve"> 2021 года</w:t>
      </w:r>
    </w:p>
    <w:p w:rsidR="00DD6F94" w:rsidRPr="00056780" w:rsidRDefault="00DD6F94" w:rsidP="00DD6F94">
      <w:pPr>
        <w:pStyle w:val="a9"/>
        <w:tabs>
          <w:tab w:val="left" w:pos="1134"/>
        </w:tabs>
        <w:ind w:left="567"/>
        <w:jc w:val="both"/>
        <w:rPr>
          <w:rFonts w:ascii="Times New Roman" w:hAnsi="Times New Roman" w:cs="Times New Roman"/>
          <w:b/>
          <w:color w:val="000000"/>
          <w:sz w:val="28"/>
          <w:szCs w:val="28"/>
          <w:lang w:eastAsia="ru-RU"/>
        </w:rPr>
      </w:pPr>
    </w:p>
    <w:p w:rsidR="00DD6F94" w:rsidRPr="00056780" w:rsidRDefault="00DD6F94" w:rsidP="00DD6F94">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«Об утверждении расчетных норм на  учебно - расходные материалы, используемые при практическом и лабораторном обучении студентов в государственных организациях среднего профессионального образования»</w:t>
      </w:r>
    </w:p>
    <w:p w:rsidR="00DD6F94" w:rsidRPr="00056780" w:rsidRDefault="00DD6F94" w:rsidP="00DD6F94">
      <w:pPr>
        <w:spacing w:after="0"/>
        <w:rPr>
          <w:rFonts w:ascii="Times New Roman" w:hAnsi="Times New Roman" w:cs="Times New Roman"/>
          <w:sz w:val="28"/>
          <w:szCs w:val="28"/>
        </w:rPr>
      </w:pPr>
    </w:p>
    <w:p w:rsidR="00DD6F94" w:rsidRPr="00056780" w:rsidRDefault="00DD6F94" w:rsidP="00DD6F94">
      <w:pPr>
        <w:ind w:firstLine="567"/>
        <w:jc w:val="both"/>
        <w:rPr>
          <w:rFonts w:ascii="Times New Roman" w:hAnsi="Times New Roman" w:cs="Times New Roman"/>
          <w:b/>
          <w:sz w:val="28"/>
          <w:szCs w:val="28"/>
        </w:rPr>
      </w:pPr>
      <w:r w:rsidRPr="00056780">
        <w:rPr>
          <w:rFonts w:ascii="Times New Roman" w:hAnsi="Times New Roman" w:cs="Times New Roman"/>
          <w:sz w:val="28"/>
          <w:szCs w:val="28"/>
        </w:rPr>
        <w:t xml:space="preserve">В целях подготовки квалифицированных специалистов, соответствующих требованиям рынка труда для всех отраслей экономики страны и возможности приобретения студентами практических навыков по специальности  в специальных учебно-практических и лабораторных занятиях, с учетом фактически сложившихся затрат на приобретение учебных и расходных материалов по приоритетным видам специальностей в колледжах, </w:t>
      </w:r>
      <w:r w:rsidRPr="00056780">
        <w:rPr>
          <w:rFonts w:ascii="Times New Roman" w:hAnsi="Times New Roman" w:cs="Times New Roman"/>
          <w:b/>
          <w:sz w:val="28"/>
          <w:szCs w:val="28"/>
        </w:rPr>
        <w:t>приказываю:</w:t>
      </w:r>
    </w:p>
    <w:p w:rsidR="00DD6F94" w:rsidRPr="00056780" w:rsidRDefault="00DD6F94" w:rsidP="00BF48A8">
      <w:pPr>
        <w:pStyle w:val="a9"/>
        <w:numPr>
          <w:ilvl w:val="0"/>
          <w:numId w:val="19"/>
        </w:numPr>
        <w:tabs>
          <w:tab w:val="left" w:pos="709"/>
          <w:tab w:val="left" w:pos="993"/>
        </w:tabs>
        <w:spacing w:after="240" w:line="240" w:lineRule="auto"/>
        <w:ind w:left="0" w:firstLine="709"/>
        <w:contextualSpacing w:val="0"/>
        <w:jc w:val="both"/>
        <w:rPr>
          <w:rFonts w:ascii="Times New Roman" w:eastAsiaTheme="minorHAnsi" w:hAnsi="Times New Roman" w:cs="Times New Roman"/>
          <w:sz w:val="28"/>
          <w:szCs w:val="28"/>
        </w:rPr>
      </w:pPr>
      <w:r w:rsidRPr="00056780">
        <w:rPr>
          <w:rFonts w:ascii="Times New Roman" w:eastAsiaTheme="minorHAnsi" w:hAnsi="Times New Roman" w:cs="Times New Roman"/>
          <w:sz w:val="28"/>
          <w:szCs w:val="28"/>
        </w:rPr>
        <w:t>Утвердить расчетные нормы учебных и расходных материалов для практического и лабораторного обучения в государственных организациях среднего профессионального образования (далее - СПО) по приоритетным видам специальностей (приложение 1).</w:t>
      </w:r>
    </w:p>
    <w:p w:rsidR="00DD6F94" w:rsidRPr="00056780" w:rsidRDefault="00DD6F94" w:rsidP="00BF48A8">
      <w:pPr>
        <w:pStyle w:val="a9"/>
        <w:numPr>
          <w:ilvl w:val="0"/>
          <w:numId w:val="19"/>
        </w:numPr>
        <w:tabs>
          <w:tab w:val="left" w:pos="709"/>
          <w:tab w:val="left" w:pos="993"/>
        </w:tabs>
        <w:spacing w:after="240" w:line="240" w:lineRule="auto"/>
        <w:ind w:left="0" w:firstLine="709"/>
        <w:contextualSpacing w:val="0"/>
        <w:jc w:val="both"/>
        <w:rPr>
          <w:rFonts w:ascii="Times New Roman" w:eastAsiaTheme="minorHAnsi" w:hAnsi="Times New Roman" w:cs="Times New Roman"/>
          <w:sz w:val="28"/>
          <w:szCs w:val="28"/>
        </w:rPr>
      </w:pPr>
      <w:r w:rsidRPr="00056780">
        <w:rPr>
          <w:rFonts w:ascii="Times New Roman" w:eastAsiaTheme="minorHAnsi" w:hAnsi="Times New Roman" w:cs="Times New Roman"/>
          <w:sz w:val="28"/>
          <w:szCs w:val="28"/>
        </w:rPr>
        <w:t>Директорам государственных организаций СПО при определении затрат  на приобретение учебных и расходных материалов для лабораторного и практического обучения руководствоваться расчетными нормами, утвержденными настоящим приказом.</w:t>
      </w:r>
    </w:p>
    <w:p w:rsidR="00DD6F94" w:rsidRPr="00056780" w:rsidRDefault="00DD6F94" w:rsidP="00BF48A8">
      <w:pPr>
        <w:pStyle w:val="a9"/>
        <w:numPr>
          <w:ilvl w:val="0"/>
          <w:numId w:val="19"/>
        </w:numPr>
        <w:tabs>
          <w:tab w:val="left" w:pos="709"/>
          <w:tab w:val="left" w:pos="993"/>
        </w:tabs>
        <w:spacing w:after="240" w:line="240" w:lineRule="auto"/>
        <w:ind w:left="0" w:firstLine="709"/>
        <w:contextualSpacing w:val="0"/>
        <w:jc w:val="both"/>
        <w:rPr>
          <w:rFonts w:ascii="Times New Roman" w:eastAsiaTheme="minorHAnsi" w:hAnsi="Times New Roman" w:cs="Times New Roman"/>
          <w:sz w:val="28"/>
          <w:szCs w:val="28"/>
        </w:rPr>
      </w:pPr>
      <w:r w:rsidRPr="00056780">
        <w:rPr>
          <w:rFonts w:ascii="Times New Roman" w:eastAsiaTheme="minorHAnsi" w:hAnsi="Times New Roman" w:cs="Times New Roman"/>
          <w:sz w:val="28"/>
          <w:szCs w:val="28"/>
        </w:rPr>
        <w:t>Контроль за исполнением настоящего приказа возложить на заместителя министра Н.К.Омурова.</w:t>
      </w:r>
    </w:p>
    <w:p w:rsidR="00DD6F94" w:rsidRPr="00056780" w:rsidRDefault="00DD6F94" w:rsidP="00DD6F94">
      <w:pPr>
        <w:pStyle w:val="a9"/>
        <w:spacing w:after="240"/>
        <w:ind w:left="207"/>
        <w:jc w:val="center"/>
        <w:rPr>
          <w:rFonts w:ascii="Times New Roman" w:eastAsiaTheme="minorHAnsi" w:hAnsi="Times New Roman" w:cs="Times New Roman"/>
          <w:sz w:val="28"/>
          <w:szCs w:val="28"/>
        </w:rPr>
      </w:pPr>
    </w:p>
    <w:p w:rsidR="00DD6F94" w:rsidRPr="00056780" w:rsidRDefault="00DD6F94" w:rsidP="00DD6F94">
      <w:pPr>
        <w:spacing w:after="240"/>
        <w:jc w:val="center"/>
        <w:rPr>
          <w:rFonts w:ascii="Times New Roman" w:hAnsi="Times New Roman" w:cs="Times New Roman"/>
          <w:b/>
          <w:sz w:val="28"/>
          <w:szCs w:val="28"/>
        </w:rPr>
      </w:pPr>
      <w:r w:rsidRPr="00056780">
        <w:rPr>
          <w:rFonts w:ascii="Times New Roman" w:hAnsi="Times New Roman" w:cs="Times New Roman"/>
          <w:b/>
          <w:sz w:val="28"/>
          <w:szCs w:val="28"/>
        </w:rPr>
        <w:t>Министр                                                                 Купешов Б.Д</w:t>
      </w:r>
    </w:p>
    <w:p w:rsidR="003C2E42" w:rsidRPr="00056780" w:rsidRDefault="00712DAC" w:rsidP="003C2E42">
      <w:pPr>
        <w:pStyle w:val="1"/>
        <w:spacing w:before="0" w:line="240" w:lineRule="auto"/>
        <w:jc w:val="both"/>
        <w:rPr>
          <w:rFonts w:ascii="Times New Roman" w:hAnsi="Times New Roman" w:cs="Times New Roman"/>
          <w:color w:val="761E28" w:themeColor="accent2" w:themeShade="BF"/>
        </w:rPr>
      </w:pPr>
      <w:bookmarkStart w:id="8" w:name="_Toc87441510"/>
      <w:r w:rsidRPr="00056780">
        <w:rPr>
          <w:rFonts w:ascii="Times New Roman" w:hAnsi="Times New Roman" w:cs="Times New Roman"/>
          <w:color w:val="761E28" w:themeColor="accent2" w:themeShade="BF"/>
          <w:lang w:eastAsia="ru-RU"/>
        </w:rPr>
        <w:lastRenderedPageBreak/>
        <w:t xml:space="preserve">3.1. </w:t>
      </w:r>
      <w:r w:rsidRPr="00056780">
        <w:rPr>
          <w:rFonts w:ascii="Times New Roman" w:hAnsi="Times New Roman" w:cs="Times New Roman"/>
          <w:i/>
          <w:color w:val="761E28" w:themeColor="accent2" w:themeShade="BF"/>
          <w:lang w:eastAsia="ru-RU"/>
        </w:rPr>
        <w:t>приложение 1</w:t>
      </w:r>
      <w:r w:rsidR="003C2E42" w:rsidRPr="00056780">
        <w:rPr>
          <w:rFonts w:ascii="Times New Roman" w:hAnsi="Times New Roman" w:cs="Times New Roman"/>
          <w:color w:val="761E28" w:themeColor="accent2" w:themeShade="BF"/>
          <w:lang w:eastAsia="ru-RU"/>
        </w:rPr>
        <w:t xml:space="preserve"> </w:t>
      </w:r>
      <w:r w:rsidRPr="00056780">
        <w:rPr>
          <w:rFonts w:ascii="Times New Roman" w:hAnsi="Times New Roman" w:cs="Times New Roman"/>
          <w:color w:val="761E28" w:themeColor="accent2" w:themeShade="BF"/>
          <w:lang w:eastAsia="ru-RU"/>
        </w:rPr>
        <w:t xml:space="preserve">- </w:t>
      </w:r>
      <w:r w:rsidR="003C2E42" w:rsidRPr="00056780">
        <w:rPr>
          <w:rFonts w:ascii="Times New Roman" w:hAnsi="Times New Roman" w:cs="Times New Roman"/>
          <w:color w:val="761E28" w:themeColor="accent2" w:themeShade="BF"/>
        </w:rPr>
        <w:t>Расчетные нормы на учебные расходные материалы для проведения лабораторного и практического обучения студентов на одну группу</w:t>
      </w:r>
      <w:bookmarkEnd w:id="8"/>
    </w:p>
    <w:p w:rsidR="003C2E42" w:rsidRPr="00056780" w:rsidRDefault="003C2E42" w:rsidP="003C2E42"/>
    <w:tbl>
      <w:tblPr>
        <w:tblW w:w="10295" w:type="dxa"/>
        <w:tblLayout w:type="fixed"/>
        <w:tblLook w:val="04A0" w:firstRow="1" w:lastRow="0" w:firstColumn="1" w:lastColumn="0" w:noHBand="0" w:noVBand="1"/>
      </w:tblPr>
      <w:tblGrid>
        <w:gridCol w:w="108"/>
        <w:gridCol w:w="1988"/>
        <w:gridCol w:w="8"/>
        <w:gridCol w:w="9"/>
        <w:gridCol w:w="54"/>
        <w:gridCol w:w="63"/>
        <w:gridCol w:w="18"/>
        <w:gridCol w:w="32"/>
        <w:gridCol w:w="28"/>
        <w:gridCol w:w="37"/>
        <w:gridCol w:w="272"/>
        <w:gridCol w:w="41"/>
        <w:gridCol w:w="20"/>
        <w:gridCol w:w="190"/>
        <w:gridCol w:w="64"/>
        <w:gridCol w:w="675"/>
        <w:gridCol w:w="47"/>
        <w:gridCol w:w="794"/>
        <w:gridCol w:w="920"/>
        <w:gridCol w:w="9"/>
        <w:gridCol w:w="55"/>
        <w:gridCol w:w="93"/>
        <w:gridCol w:w="68"/>
        <w:gridCol w:w="62"/>
        <w:gridCol w:w="221"/>
        <w:gridCol w:w="10"/>
        <w:gridCol w:w="34"/>
        <w:gridCol w:w="145"/>
        <w:gridCol w:w="95"/>
        <w:gridCol w:w="332"/>
        <w:gridCol w:w="73"/>
        <w:gridCol w:w="6"/>
        <w:gridCol w:w="67"/>
        <w:gridCol w:w="11"/>
        <w:gridCol w:w="24"/>
        <w:gridCol w:w="34"/>
        <w:gridCol w:w="106"/>
        <w:gridCol w:w="99"/>
        <w:gridCol w:w="137"/>
        <w:gridCol w:w="297"/>
        <w:gridCol w:w="37"/>
        <w:gridCol w:w="218"/>
        <w:gridCol w:w="180"/>
        <w:gridCol w:w="31"/>
        <w:gridCol w:w="49"/>
        <w:gridCol w:w="142"/>
        <w:gridCol w:w="63"/>
        <w:gridCol w:w="40"/>
        <w:gridCol w:w="82"/>
        <w:gridCol w:w="38"/>
        <w:gridCol w:w="19"/>
        <w:gridCol w:w="21"/>
        <w:gridCol w:w="25"/>
        <w:gridCol w:w="68"/>
        <w:gridCol w:w="49"/>
        <w:gridCol w:w="10"/>
        <w:gridCol w:w="54"/>
        <w:gridCol w:w="83"/>
        <w:gridCol w:w="10"/>
        <w:gridCol w:w="48"/>
        <w:gridCol w:w="354"/>
        <w:gridCol w:w="543"/>
        <w:gridCol w:w="41"/>
        <w:gridCol w:w="11"/>
        <w:gridCol w:w="142"/>
        <w:gridCol w:w="43"/>
        <w:gridCol w:w="39"/>
        <w:gridCol w:w="27"/>
        <w:gridCol w:w="37"/>
        <w:gridCol w:w="56"/>
        <w:gridCol w:w="39"/>
        <w:gridCol w:w="199"/>
        <w:gridCol w:w="151"/>
        <w:gridCol w:w="108"/>
      </w:tblGrid>
      <w:tr w:rsidR="003C2E42" w:rsidRPr="00056780" w:rsidTr="00970E71">
        <w:trPr>
          <w:gridBefore w:val="1"/>
          <w:gridAfter w:val="5"/>
          <w:wAfter w:w="553" w:type="dxa"/>
          <w:trHeight w:val="304"/>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w:t>
            </w:r>
            <w:r w:rsidRPr="00056780">
              <w:rPr>
                <w:rFonts w:ascii="Times New Roman" w:hAnsi="Times New Roman" w:cs="Times New Roman"/>
                <w:sz w:val="26"/>
                <w:szCs w:val="26"/>
              </w:rPr>
              <w:t xml:space="preserve"> </w:t>
            </w:r>
            <w:r w:rsidRPr="00056780">
              <w:rPr>
                <w:rFonts w:ascii="Times New Roman" w:eastAsia="Times New Roman" w:hAnsi="Times New Roman" w:cs="Times New Roman"/>
                <w:b/>
                <w:bCs/>
                <w:color w:val="000000"/>
                <w:sz w:val="26"/>
                <w:szCs w:val="26"/>
                <w:lang w:eastAsia="ru-RU"/>
              </w:rPr>
              <w:t>050709  "Преподавание в начальных классах"</w:t>
            </w:r>
          </w:p>
        </w:tc>
      </w:tr>
      <w:tr w:rsidR="003C2E42" w:rsidRPr="00056780" w:rsidTr="00970E71">
        <w:trPr>
          <w:gridBefore w:val="1"/>
          <w:gridAfter w:val="5"/>
          <w:wAfter w:w="553" w:type="dxa"/>
          <w:trHeight w:val="304"/>
        </w:trPr>
        <w:tc>
          <w:tcPr>
            <w:tcW w:w="9742" w:type="dxa"/>
            <w:gridSpan w:val="68"/>
            <w:tcBorders>
              <w:top w:val="nil"/>
              <w:left w:val="nil"/>
              <w:bottom w:val="nil"/>
              <w:right w:val="nil"/>
            </w:tcBorders>
            <w:shd w:val="clear" w:color="auto" w:fill="auto"/>
            <w:noWrap/>
            <w:hideMark/>
          </w:tcPr>
          <w:p w:rsidR="003C2E42" w:rsidRPr="00056780" w:rsidRDefault="009D5ADD"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w:t>
            </w:r>
            <w:r w:rsidR="003C2E42" w:rsidRPr="00056780">
              <w:rPr>
                <w:rFonts w:ascii="Times New Roman" w:eastAsia="Times New Roman" w:hAnsi="Times New Roman" w:cs="Times New Roman"/>
                <w:color w:val="000000"/>
                <w:sz w:val="26"/>
                <w:szCs w:val="26"/>
                <w:lang w:eastAsia="ru-RU"/>
              </w:rPr>
              <w:t>рок обучения  1 год 10 месяцев/2 года 10 месяцев</w:t>
            </w:r>
          </w:p>
        </w:tc>
      </w:tr>
      <w:tr w:rsidR="003C2E42" w:rsidRPr="00056780" w:rsidTr="008000D7">
        <w:trPr>
          <w:gridBefore w:val="1"/>
          <w:gridAfter w:val="5"/>
          <w:wAfter w:w="553" w:type="dxa"/>
          <w:trHeight w:val="322"/>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 для практических работ по методики преподавания</w:t>
            </w:r>
          </w:p>
        </w:tc>
        <w:tc>
          <w:tcPr>
            <w:tcW w:w="4611" w:type="dxa"/>
            <w:gridSpan w:val="3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701"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расходного учебного материала на одну группу</w:t>
            </w:r>
          </w:p>
        </w:tc>
        <w:tc>
          <w:tcPr>
            <w:tcW w:w="1442" w:type="dxa"/>
            <w:gridSpan w:val="1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ед., кг и т.д.)</w:t>
            </w:r>
          </w:p>
        </w:tc>
      </w:tr>
      <w:tr w:rsidR="003C2E42" w:rsidRPr="00056780" w:rsidTr="008000D7">
        <w:trPr>
          <w:gridBefore w:val="1"/>
          <w:gridAfter w:val="5"/>
          <w:wAfter w:w="553" w:type="dxa"/>
          <w:trHeight w:val="668"/>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611" w:type="dxa"/>
            <w:gridSpan w:val="3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701" w:type="dxa"/>
            <w:gridSpan w:val="19"/>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442"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родного языка</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Учебники по кыргызскому языку    2-4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Учебники по русскому языку языку    2-4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 Алиппе" 1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""Азбука"  1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""Литературное чтение"  2-4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"Адабий окуу"   2-4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наборное полотно "Разрезная азбука"   кыргызский язык</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наборное полотно "Разрезная азбука"    русскай язык язык</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математика</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математики 1-4 класс для кыргызских школ</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математики 1-4 класс для  русских  школ</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палочек для счета</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родиноведение</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родиноведения для кыргызских школ  1-4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родиноведения для русских  школ 1-4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ИЗО и технология, домоводство</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по изобразительному искусству   1-4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"Көркөм өнөр"   1-4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Швейные иглы</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Иглы для ковровой вышивки</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Иглы для ковро-валивания</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Пяльцы</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Калька </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Войлок (цветной)</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Фетр (цветной)</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Мел (цветной)</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Пластилин </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Художественная глина (или гипс)</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Гофрированная бумага (цветная)</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бархатный материал</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Сатиновый материал</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паутинка клей</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атласная лента</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рулон</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полотно</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нить</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тактильная нить</w:t>
            </w:r>
          </w:p>
        </w:tc>
        <w:tc>
          <w:tcPr>
            <w:tcW w:w="1701" w:type="dxa"/>
            <w:gridSpan w:val="19"/>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набор  красок (гуашь) </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набор акварельных красок </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цветных карандашей</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кисточек для рисования</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цветной бумаги</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цветного картона</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Простой карандаш</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технологии обработки конструкционных материалов</w:t>
            </w: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фанера 0,5 мм</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метр </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рейка 50х50</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метр </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жесть 0,50</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метр </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Лак бесцветный</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Гуашь 6 цветов</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Клей ПВА</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грамм</w:t>
            </w:r>
          </w:p>
        </w:tc>
      </w:tr>
      <w:tr w:rsidR="003C2E42" w:rsidRPr="00056780" w:rsidTr="008000D7">
        <w:trPr>
          <w:gridBefore w:val="1"/>
          <w:gridAfter w:val="5"/>
          <w:wAfter w:w="553" w:type="dxa"/>
          <w:trHeight w:val="304"/>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музыка</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учебник по музыке  1-4 класс</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608"/>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проведения практических работ</w:t>
            </w: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Клей термопистолет </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608"/>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проведения практических работ</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для флипчата</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608"/>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проведения практических работ</w:t>
            </w:r>
          </w:p>
        </w:tc>
        <w:tc>
          <w:tcPr>
            <w:tcW w:w="4611" w:type="dxa"/>
            <w:gridSpan w:val="3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маркеры</w:t>
            </w:r>
          </w:p>
        </w:tc>
        <w:tc>
          <w:tcPr>
            <w:tcW w:w="17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175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608"/>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проведения практических работ</w:t>
            </w: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для черчения (А-3)</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608"/>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проведения практических работ</w:t>
            </w:r>
          </w:p>
        </w:tc>
        <w:tc>
          <w:tcPr>
            <w:tcW w:w="4611" w:type="dxa"/>
            <w:gridSpan w:val="3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белая (А-4)</w:t>
            </w:r>
          </w:p>
        </w:tc>
        <w:tc>
          <w:tcPr>
            <w:tcW w:w="1701" w:type="dxa"/>
            <w:gridSpan w:val="19"/>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304"/>
        </w:trPr>
        <w:tc>
          <w:tcPr>
            <w:tcW w:w="1988" w:type="dxa"/>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611" w:type="dxa"/>
            <w:gridSpan w:val="34"/>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1701" w:type="dxa"/>
            <w:gridSpan w:val="19"/>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1442" w:type="dxa"/>
            <w:gridSpan w:val="14"/>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304"/>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w:t>
            </w:r>
            <w:r w:rsidRPr="00056780">
              <w:rPr>
                <w:rFonts w:ascii="Times New Roman" w:hAnsi="Times New Roman" w:cs="Times New Roman"/>
                <w:sz w:val="26"/>
                <w:szCs w:val="26"/>
              </w:rPr>
              <w:t xml:space="preserve"> </w:t>
            </w:r>
            <w:r w:rsidRPr="00056780">
              <w:rPr>
                <w:rFonts w:ascii="Times New Roman" w:eastAsia="Times New Roman" w:hAnsi="Times New Roman" w:cs="Times New Roman"/>
                <w:b/>
                <w:bCs/>
                <w:color w:val="000000"/>
                <w:sz w:val="26"/>
                <w:szCs w:val="26"/>
                <w:lang w:eastAsia="ru-RU"/>
              </w:rPr>
              <w:t xml:space="preserve">050720.  Физическая Культура", Музыкальное образование"                                                                                                                                        </w:t>
            </w:r>
          </w:p>
        </w:tc>
      </w:tr>
      <w:tr w:rsidR="003C2E42" w:rsidRPr="00056780" w:rsidTr="008000D7">
        <w:trPr>
          <w:gridBefore w:val="1"/>
          <w:gridAfter w:val="5"/>
          <w:wAfter w:w="553" w:type="dxa"/>
          <w:trHeight w:val="304"/>
        </w:trPr>
        <w:tc>
          <w:tcPr>
            <w:tcW w:w="1988" w:type="dxa"/>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6312" w:type="dxa"/>
            <w:gridSpan w:val="53"/>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срок обучения  1 год 10 месяцев/2 года 10 месяцев</w:t>
            </w:r>
          </w:p>
        </w:tc>
        <w:tc>
          <w:tcPr>
            <w:tcW w:w="1442" w:type="dxa"/>
            <w:gridSpan w:val="14"/>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322"/>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Виды работ </w:t>
            </w:r>
          </w:p>
        </w:tc>
        <w:tc>
          <w:tcPr>
            <w:tcW w:w="4469"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843" w:type="dxa"/>
            <w:gridSpan w:val="2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Количество расходного учебного </w:t>
            </w:r>
            <w:r w:rsidRPr="00056780">
              <w:rPr>
                <w:rFonts w:ascii="Times New Roman" w:eastAsia="Times New Roman" w:hAnsi="Times New Roman" w:cs="Times New Roman"/>
                <w:b/>
                <w:bCs/>
                <w:color w:val="000000"/>
                <w:sz w:val="26"/>
                <w:szCs w:val="26"/>
                <w:lang w:eastAsia="ru-RU"/>
              </w:rPr>
              <w:lastRenderedPageBreak/>
              <w:t>материала на одну группу</w:t>
            </w:r>
          </w:p>
        </w:tc>
        <w:tc>
          <w:tcPr>
            <w:tcW w:w="1442" w:type="dxa"/>
            <w:gridSpan w:val="1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Единица измерения</w:t>
            </w:r>
          </w:p>
        </w:tc>
      </w:tr>
      <w:tr w:rsidR="003C2E42" w:rsidRPr="00056780" w:rsidTr="008000D7">
        <w:trPr>
          <w:gridBefore w:val="1"/>
          <w:gridAfter w:val="5"/>
          <w:wAfter w:w="553" w:type="dxa"/>
          <w:trHeight w:val="322"/>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469" w:type="dxa"/>
            <w:gridSpan w:val="29"/>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843" w:type="dxa"/>
            <w:gridSpan w:val="2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442"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8000D7">
        <w:trPr>
          <w:gridBefore w:val="1"/>
          <w:gridAfter w:val="5"/>
          <w:wAfter w:w="553" w:type="dxa"/>
          <w:trHeight w:val="304"/>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lastRenderedPageBreak/>
              <w:t>“Физическая культура”</w:t>
            </w: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Волейбольный мяч</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Баскетбольный мяч</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Футбольный мяч</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Настольные ракетки</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Настольные мячики</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Боксерские перчатки</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пары</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Боксерская груша</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Тогуз коргол (комплект: доска и камушки)</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комплект </w:t>
            </w:r>
          </w:p>
        </w:tc>
      </w:tr>
      <w:tr w:rsidR="003C2E42" w:rsidRPr="00056780" w:rsidTr="008000D7">
        <w:trPr>
          <w:gridBefore w:val="1"/>
          <w:gridAfter w:val="5"/>
          <w:wAfter w:w="553" w:type="dxa"/>
          <w:trHeight w:val="304"/>
        </w:trPr>
        <w:tc>
          <w:tcPr>
            <w:tcW w:w="19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sz w:val="26"/>
                <w:szCs w:val="26"/>
                <w:lang w:eastAsia="ru-RU"/>
              </w:rPr>
            </w:pPr>
            <w:r w:rsidRPr="00056780">
              <w:rPr>
                <w:rFonts w:ascii="Times New Roman" w:eastAsia="Times New Roman" w:hAnsi="Times New Roman" w:cs="Times New Roman"/>
                <w:bCs/>
                <w:sz w:val="26"/>
                <w:szCs w:val="26"/>
                <w:lang w:eastAsia="ru-RU"/>
              </w:rPr>
              <w:t>«Первая медицинская помощь» ( оказания первой мед. помощи детям на практике)</w:t>
            </w: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(широкий)</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(узкий)</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пластер</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Пинцет</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Градусник</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Марли</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метров</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Вата (большая упаковка)</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Нашатырный спирт</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спирт(75%)</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 (5%)</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Бриллиантовая зелень (1%)</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Перекись водорода (3%)</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Пипетка</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Ушные палочки </w:t>
            </w:r>
          </w:p>
        </w:tc>
        <w:tc>
          <w:tcPr>
            <w:tcW w:w="184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Жидкое мыло </w:t>
            </w:r>
          </w:p>
        </w:tc>
        <w:tc>
          <w:tcPr>
            <w:tcW w:w="1843" w:type="dxa"/>
            <w:gridSpan w:val="2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4469" w:type="dxa"/>
            <w:gridSpan w:val="29"/>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Бумажное полотенце</w:t>
            </w:r>
          </w:p>
        </w:tc>
        <w:tc>
          <w:tcPr>
            <w:tcW w:w="184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42" w:type="dxa"/>
            <w:gridSpan w:val="1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9742" w:type="dxa"/>
            <w:gridSpan w:val="68"/>
            <w:tcBorders>
              <w:top w:val="single" w:sz="4" w:space="0" w:color="auto"/>
              <w:left w:val="single" w:sz="4" w:space="0" w:color="auto"/>
              <w:bottom w:val="single" w:sz="4" w:space="0" w:color="auto"/>
              <w:right w:val="nil"/>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050601"Музыкальное образование"</w:t>
            </w:r>
          </w:p>
        </w:tc>
      </w:tr>
      <w:tr w:rsidR="008000D7" w:rsidRPr="00056780" w:rsidTr="008000D7">
        <w:trPr>
          <w:gridBefore w:val="1"/>
          <w:gridAfter w:val="5"/>
          <w:wAfter w:w="553" w:type="dxa"/>
          <w:trHeight w:val="577"/>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790" w:type="dxa"/>
            <w:gridSpan w:val="24"/>
            <w:tcBorders>
              <w:top w:val="single" w:sz="4" w:space="0" w:color="auto"/>
              <w:left w:val="nil"/>
              <w:bottom w:val="single" w:sz="4" w:space="0" w:color="auto"/>
              <w:right w:val="nil"/>
            </w:tcBorders>
            <w:shd w:val="clear" w:color="auto" w:fill="auto"/>
            <w:vAlign w:val="center"/>
            <w:hideMark/>
          </w:tcPr>
          <w:p w:rsidR="008000D7" w:rsidRPr="00056780" w:rsidRDefault="008000D7" w:rsidP="00C77334">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405"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59" w:type="dxa"/>
            <w:gridSpan w:val="16"/>
            <w:tcBorders>
              <w:top w:val="single" w:sz="4" w:space="0" w:color="auto"/>
              <w:left w:val="nil"/>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577"/>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790" w:type="dxa"/>
            <w:gridSpan w:val="24"/>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Папка файловая  Накопительная(60 лист.)</w:t>
            </w:r>
          </w:p>
        </w:tc>
        <w:tc>
          <w:tcPr>
            <w:tcW w:w="2405"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tcBorders>
              <w:top w:val="single" w:sz="4" w:space="0" w:color="auto"/>
              <w:left w:val="single" w:sz="4" w:space="0" w:color="auto"/>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3790" w:type="dxa"/>
            <w:gridSpan w:val="24"/>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Простой карандаш</w:t>
            </w:r>
          </w:p>
        </w:tc>
        <w:tc>
          <w:tcPr>
            <w:tcW w:w="2405" w:type="dxa"/>
            <w:gridSpan w:val="27"/>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tcBorders>
              <w:top w:val="nil"/>
              <w:left w:val="single" w:sz="4" w:space="0" w:color="auto"/>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Нотные тетради</w:t>
            </w:r>
          </w:p>
        </w:tc>
        <w:tc>
          <w:tcPr>
            <w:tcW w:w="2405" w:type="dxa"/>
            <w:gridSpan w:val="27"/>
            <w:tcBorders>
              <w:top w:val="nil"/>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sz w:val="26"/>
                <w:szCs w:val="26"/>
                <w:lang w:eastAsia="ru-RU"/>
              </w:rPr>
            </w:pPr>
            <w:r w:rsidRPr="00056780">
              <w:rPr>
                <w:rFonts w:ascii="Times New Roman" w:eastAsia="Times New Roman" w:hAnsi="Times New Roman" w:cs="Times New Roman"/>
                <w:bCs/>
                <w:sz w:val="26"/>
                <w:szCs w:val="26"/>
                <w:lang w:eastAsia="ru-RU"/>
              </w:rPr>
              <w:t>«Первая медицинская помощь» ( оказания первой мед. помощи детям на практике)</w:t>
            </w: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(широкий)</w:t>
            </w:r>
          </w:p>
        </w:tc>
        <w:tc>
          <w:tcPr>
            <w:tcW w:w="2405" w:type="dxa"/>
            <w:gridSpan w:val="27"/>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(узкий)</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пластер</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Пинцет</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Градусник</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Марли</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метров</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Вата (большая упаковка)</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Нашатырный спирт</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спирт(75%)</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 (5%)</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Бриллиантовая зелень (1%)</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Перекись водорода (3%)</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Пипетка</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Ушные палочки </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Жидкое мыло </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Бумажное полотенце</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90" w:type="dxa"/>
            <w:gridSpan w:val="2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405" w:type="dxa"/>
            <w:gridSpan w:val="2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59"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304"/>
        </w:trPr>
        <w:tc>
          <w:tcPr>
            <w:tcW w:w="1988" w:type="dxa"/>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90" w:type="dxa"/>
            <w:gridSpan w:val="2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050720 "Дошкольное образование"</w:t>
            </w:r>
          </w:p>
        </w:tc>
        <w:tc>
          <w:tcPr>
            <w:tcW w:w="2405" w:type="dxa"/>
            <w:gridSpan w:val="2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59"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8000D7" w:rsidRPr="00056780" w:rsidTr="008000D7">
        <w:trPr>
          <w:gridBefore w:val="1"/>
          <w:gridAfter w:val="5"/>
          <w:wAfter w:w="553" w:type="dxa"/>
          <w:trHeight w:val="577"/>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790" w:type="dxa"/>
            <w:gridSpan w:val="24"/>
            <w:tcBorders>
              <w:top w:val="single" w:sz="4" w:space="0" w:color="auto"/>
              <w:left w:val="nil"/>
              <w:bottom w:val="single" w:sz="4" w:space="0" w:color="auto"/>
              <w:right w:val="nil"/>
            </w:tcBorders>
            <w:shd w:val="clear" w:color="auto" w:fill="auto"/>
            <w:vAlign w:val="center"/>
            <w:hideMark/>
          </w:tcPr>
          <w:p w:rsidR="008000D7" w:rsidRPr="00056780" w:rsidRDefault="008000D7" w:rsidP="00C77334">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405"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59" w:type="dxa"/>
            <w:gridSpan w:val="16"/>
            <w:tcBorders>
              <w:top w:val="single" w:sz="4" w:space="0" w:color="auto"/>
              <w:left w:val="nil"/>
              <w:bottom w:val="single" w:sz="4" w:space="0" w:color="auto"/>
              <w:right w:val="single" w:sz="4" w:space="0" w:color="auto"/>
            </w:tcBorders>
            <w:shd w:val="clear" w:color="auto" w:fill="auto"/>
            <w:vAlign w:val="center"/>
            <w:hideMark/>
          </w:tcPr>
          <w:p w:rsidR="008000D7" w:rsidRPr="00056780" w:rsidRDefault="008000D7" w:rsidP="00C77334">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577"/>
        </w:trPr>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Виды работ</w:t>
            </w:r>
          </w:p>
        </w:tc>
        <w:tc>
          <w:tcPr>
            <w:tcW w:w="3790" w:type="dxa"/>
            <w:gridSpan w:val="24"/>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Цветная бумага</w:t>
            </w:r>
          </w:p>
        </w:tc>
        <w:tc>
          <w:tcPr>
            <w:tcW w:w="2405" w:type="dxa"/>
            <w:gridSpan w:val="27"/>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ИЗО и Технология </w:t>
            </w: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Цветной картон </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Ножницы</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Клей</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Клей термопистолет </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Простой карандаш</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Цветные карандаши</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Линейка</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Гуашь</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Акварельные  краски </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кисточек</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Папка-(скоросшиватель)</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Калька </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790" w:type="dxa"/>
            <w:gridSpan w:val="24"/>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Пластилин </w:t>
            </w:r>
          </w:p>
        </w:tc>
        <w:tc>
          <w:tcPr>
            <w:tcW w:w="2405" w:type="dxa"/>
            <w:gridSpan w:val="2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304"/>
        </w:trPr>
        <w:tc>
          <w:tcPr>
            <w:tcW w:w="1988"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Cs/>
                <w:sz w:val="26"/>
                <w:szCs w:val="26"/>
                <w:lang w:eastAsia="ru-RU"/>
              </w:rPr>
            </w:pPr>
            <w:r w:rsidRPr="00056780">
              <w:rPr>
                <w:rFonts w:ascii="Times New Roman" w:eastAsia="Times New Roman" w:hAnsi="Times New Roman" w:cs="Times New Roman"/>
                <w:bCs/>
                <w:sz w:val="26"/>
                <w:szCs w:val="26"/>
                <w:lang w:eastAsia="ru-RU"/>
              </w:rPr>
              <w:t xml:space="preserve">«Первая медицинская помощь» </w:t>
            </w:r>
          </w:p>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r w:rsidRPr="00056780">
              <w:rPr>
                <w:rFonts w:ascii="Times New Roman" w:eastAsia="Times New Roman" w:hAnsi="Times New Roman" w:cs="Times New Roman"/>
                <w:bCs/>
                <w:sz w:val="26"/>
                <w:szCs w:val="26"/>
                <w:lang w:eastAsia="ru-RU"/>
              </w:rPr>
              <w:t>( оказания первой мед. помощи детям на практике</w:t>
            </w:r>
            <w:r w:rsidRPr="00056780">
              <w:rPr>
                <w:rFonts w:ascii="Times New Roman" w:eastAsia="Times New Roman" w:hAnsi="Times New Roman" w:cs="Times New Roman"/>
                <w:b/>
                <w:bCs/>
                <w:sz w:val="26"/>
                <w:szCs w:val="26"/>
                <w:lang w:eastAsia="ru-RU"/>
              </w:rPr>
              <w:t>)</w:t>
            </w: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(широкий)</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 (узкий)</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пластер</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Пинцет</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Градусник</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Марли</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метров</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Вата (большая упаковка)</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Нашатырный спирт</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Медицинский спирт(75%)</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 (5%)</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Бриллиантовая зелень (1%)</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Перекись водорода (3%)</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Пипетка</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Ушные палочки </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Жидкое мыло </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04"/>
        </w:trPr>
        <w:tc>
          <w:tcPr>
            <w:tcW w:w="1988"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sz w:val="26"/>
                <w:szCs w:val="26"/>
                <w:lang w:eastAsia="ru-RU"/>
              </w:rPr>
            </w:pPr>
          </w:p>
        </w:tc>
        <w:tc>
          <w:tcPr>
            <w:tcW w:w="3790"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Бумажное полотенце</w:t>
            </w:r>
          </w:p>
        </w:tc>
        <w:tc>
          <w:tcPr>
            <w:tcW w:w="2405" w:type="dxa"/>
            <w:gridSpan w:val="2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59"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970E71">
        <w:trPr>
          <w:gridBefore w:val="1"/>
          <w:gridAfter w:val="5"/>
          <w:wAfter w:w="553" w:type="dxa"/>
          <w:trHeight w:val="315"/>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070907. Станковая  Живопись</w:t>
            </w:r>
          </w:p>
        </w:tc>
      </w:tr>
      <w:tr w:rsidR="003C2E42" w:rsidRPr="00056780" w:rsidTr="008000D7">
        <w:trPr>
          <w:gridBefore w:val="1"/>
          <w:gridAfter w:val="5"/>
          <w:wAfter w:w="553" w:type="dxa"/>
          <w:trHeight w:val="1425"/>
        </w:trPr>
        <w:tc>
          <w:tcPr>
            <w:tcW w:w="2059" w:type="dxa"/>
            <w:gridSpan w:val="4"/>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358" w:type="dxa"/>
            <w:gridSpan w:val="17"/>
            <w:tcBorders>
              <w:top w:val="single" w:sz="4" w:space="0" w:color="auto"/>
              <w:left w:val="nil"/>
              <w:bottom w:val="single" w:sz="4" w:space="0" w:color="auto"/>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287" w:type="dxa"/>
            <w:gridSpan w:val="22"/>
            <w:tcBorders>
              <w:top w:val="single" w:sz="8"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38" w:type="dxa"/>
            <w:gridSpan w:val="25"/>
            <w:tcBorders>
              <w:top w:val="single" w:sz="8" w:space="0" w:color="auto"/>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6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Акварельные краски</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24 цв.</w:t>
            </w:r>
          </w:p>
        </w:tc>
        <w:tc>
          <w:tcPr>
            <w:tcW w:w="2287" w:type="dxa"/>
            <w:gridSpan w:val="22"/>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00"/>
        </w:trPr>
        <w:tc>
          <w:tcPr>
            <w:tcW w:w="2059"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кисточек для рисования</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синтетика</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набор</w:t>
            </w:r>
          </w:p>
        </w:tc>
      </w:tr>
      <w:tr w:rsidR="003C2E42" w:rsidRPr="00056780" w:rsidTr="008000D7">
        <w:trPr>
          <w:gridBefore w:val="1"/>
          <w:gridAfter w:val="5"/>
          <w:wAfter w:w="553"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щетина</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набор</w:t>
            </w:r>
          </w:p>
        </w:tc>
      </w:tr>
      <w:tr w:rsidR="003C2E42" w:rsidRPr="00056780" w:rsidTr="008000D7">
        <w:trPr>
          <w:gridBefore w:val="1"/>
          <w:gridAfter w:val="5"/>
          <w:wAfter w:w="553"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 см  белка</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1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Гуашь</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24 цв.</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1 шт</w:t>
            </w:r>
          </w:p>
        </w:tc>
      </w:tr>
      <w:tr w:rsidR="003C2E42" w:rsidRPr="00056780" w:rsidTr="008000D7">
        <w:trPr>
          <w:gridBefore w:val="1"/>
          <w:gridAfter w:val="5"/>
          <w:wAfter w:w="553" w:type="dxa"/>
          <w:trHeight w:val="3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Белила</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120гр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18</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2 шт</w:t>
            </w:r>
          </w:p>
        </w:tc>
      </w:tr>
      <w:tr w:rsidR="003C2E42" w:rsidRPr="00056780" w:rsidTr="008000D7">
        <w:trPr>
          <w:gridBefore w:val="1"/>
          <w:gridAfter w:val="5"/>
          <w:wAfter w:w="553" w:type="dxa"/>
          <w:trHeight w:val="6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Желтый,     лимонный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120гр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1шт </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Кадмий. красный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1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Краплак, красный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1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Кобальт ,синий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Ф,Ц  голубой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1шт</w:t>
            </w:r>
          </w:p>
        </w:tc>
      </w:tr>
      <w:tr w:rsidR="003C2E42" w:rsidRPr="00056780" w:rsidTr="008000D7">
        <w:trPr>
          <w:gridBefore w:val="1"/>
          <w:gridAfter w:val="5"/>
          <w:wAfter w:w="553" w:type="dxa"/>
          <w:trHeight w:val="9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Охра светлый, золотистый      желтый.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120,45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18</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Зелёный, </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Марс коречновый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шт</w:t>
            </w:r>
          </w:p>
        </w:tc>
      </w:tr>
      <w:tr w:rsidR="003C2E42" w:rsidRPr="00056780" w:rsidTr="008000D7">
        <w:trPr>
          <w:gridBefore w:val="1"/>
          <w:gridAfter w:val="5"/>
          <w:wAfter w:w="553" w:type="dxa"/>
          <w:trHeight w:val="6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Сажа газовый ,чёрный</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1тюб 45 гр</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шт</w:t>
            </w:r>
          </w:p>
        </w:tc>
      </w:tr>
      <w:tr w:rsidR="003C2E42" w:rsidRPr="00056780" w:rsidTr="008000D7">
        <w:trPr>
          <w:gridBefore w:val="1"/>
          <w:gridAfter w:val="5"/>
          <w:wAfter w:w="553" w:type="dxa"/>
          <w:trHeight w:val="300"/>
        </w:trPr>
        <w:tc>
          <w:tcPr>
            <w:tcW w:w="2059" w:type="dxa"/>
            <w:gridSpan w:val="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холст</w:t>
            </w:r>
          </w:p>
        </w:tc>
        <w:tc>
          <w:tcPr>
            <w:tcW w:w="335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грунтованный</w:t>
            </w:r>
          </w:p>
        </w:tc>
        <w:tc>
          <w:tcPr>
            <w:tcW w:w="2287" w:type="dxa"/>
            <w:gridSpan w:val="2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18</w:t>
            </w:r>
          </w:p>
        </w:tc>
        <w:tc>
          <w:tcPr>
            <w:tcW w:w="2038"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 метр</w:t>
            </w:r>
          </w:p>
        </w:tc>
      </w:tr>
      <w:tr w:rsidR="003C2E42" w:rsidRPr="00056780" w:rsidTr="008000D7">
        <w:trPr>
          <w:gridBefore w:val="1"/>
          <w:gridAfter w:val="5"/>
          <w:wAfter w:w="553" w:type="dxa"/>
          <w:trHeight w:val="300"/>
        </w:trPr>
        <w:tc>
          <w:tcPr>
            <w:tcW w:w="2059" w:type="dxa"/>
            <w:gridSpan w:val="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58"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7" w:type="dxa"/>
            <w:gridSpan w:val="2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038" w:type="dxa"/>
            <w:gridSpan w:val="2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0"/>
          <w:wAfter w:w="841" w:type="dxa"/>
          <w:trHeight w:val="570"/>
        </w:trPr>
        <w:tc>
          <w:tcPr>
            <w:tcW w:w="9454" w:type="dxa"/>
            <w:gridSpan w:val="63"/>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070602.  Дизайн по отраслям   (дизайн художественный  офорления среды) </w:t>
            </w:r>
          </w:p>
        </w:tc>
      </w:tr>
      <w:tr w:rsidR="003C2E42" w:rsidRPr="00056780" w:rsidTr="008000D7">
        <w:trPr>
          <w:gridBefore w:val="1"/>
          <w:gridAfter w:val="10"/>
          <w:wAfter w:w="841" w:type="dxa"/>
          <w:trHeight w:val="315"/>
        </w:trPr>
        <w:tc>
          <w:tcPr>
            <w:tcW w:w="2059" w:type="dxa"/>
            <w:gridSpan w:val="4"/>
            <w:tcBorders>
              <w:top w:val="nil"/>
              <w:left w:val="nil"/>
              <w:bottom w:val="single" w:sz="4" w:space="0" w:color="auto"/>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2268" w:type="dxa"/>
            <w:gridSpan w:val="22"/>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1701" w:type="dxa"/>
            <w:gridSpan w:val="19"/>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8000D7">
        <w:trPr>
          <w:gridBefore w:val="1"/>
          <w:gridAfter w:val="10"/>
          <w:wAfter w:w="841" w:type="dxa"/>
          <w:trHeight w:val="1425"/>
        </w:trPr>
        <w:tc>
          <w:tcPr>
            <w:tcW w:w="20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426" w:type="dxa"/>
            <w:gridSpan w:val="18"/>
            <w:tcBorders>
              <w:top w:val="single" w:sz="4" w:space="0" w:color="auto"/>
              <w:left w:val="nil"/>
              <w:bottom w:val="single" w:sz="4" w:space="0" w:color="auto"/>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268" w:type="dxa"/>
            <w:gridSpan w:val="22"/>
            <w:tcBorders>
              <w:top w:val="single" w:sz="8"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701" w:type="dxa"/>
            <w:gridSpan w:val="19"/>
            <w:tcBorders>
              <w:top w:val="single" w:sz="8" w:space="0" w:color="auto"/>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0"/>
          <w:wAfter w:w="841" w:type="dxa"/>
          <w:trHeight w:val="600"/>
        </w:trPr>
        <w:tc>
          <w:tcPr>
            <w:tcW w:w="20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живописи и проектирования</w:t>
            </w:r>
          </w:p>
        </w:tc>
        <w:tc>
          <w:tcPr>
            <w:tcW w:w="3426"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Акварельные краски , 16 цв</w:t>
            </w:r>
          </w:p>
        </w:tc>
        <w:tc>
          <w:tcPr>
            <w:tcW w:w="2268" w:type="dxa"/>
            <w:gridSpan w:val="22"/>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Гуашь, </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 xml:space="preserve">Для рисования и живопись </w:t>
            </w: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Ватманы</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90</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карандаш кохинор</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резина кохинор</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макетирования</w:t>
            </w: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форекс 3</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листа</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макета и  живописи</w:t>
            </w: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картон</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листа 0,2</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цветной  А4</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разное</w:t>
            </w:r>
          </w:p>
        </w:tc>
      </w:tr>
      <w:tr w:rsidR="003C2E42" w:rsidRPr="00056780" w:rsidTr="008000D7">
        <w:trPr>
          <w:gridBefore w:val="1"/>
          <w:gridAfter w:val="10"/>
          <w:wAfter w:w="841" w:type="dxa"/>
          <w:trHeight w:val="6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приклеивания макетов</w:t>
            </w:r>
          </w:p>
        </w:tc>
        <w:tc>
          <w:tcPr>
            <w:tcW w:w="3426"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клей ПВА (бан. 0,8гр)</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6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материал для резки</w:t>
            </w:r>
          </w:p>
        </w:tc>
        <w:tc>
          <w:tcPr>
            <w:tcW w:w="3426"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двухсторонний              А3, 45х30 </w:t>
            </w:r>
          </w:p>
        </w:tc>
        <w:tc>
          <w:tcPr>
            <w:tcW w:w="2268"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26" w:type="dxa"/>
            <w:gridSpan w:val="1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68" w:type="dxa"/>
            <w:gridSpan w:val="2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01"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0"/>
          <w:wAfter w:w="841" w:type="dxa"/>
          <w:trHeight w:val="330"/>
        </w:trPr>
        <w:tc>
          <w:tcPr>
            <w:tcW w:w="7753" w:type="dxa"/>
            <w:gridSpan w:val="44"/>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i/>
                <w:iCs/>
                <w:color w:val="000000"/>
                <w:sz w:val="26"/>
                <w:szCs w:val="26"/>
                <w:lang w:eastAsia="ru-RU"/>
              </w:rPr>
            </w:pPr>
            <w:r w:rsidRPr="00056780">
              <w:rPr>
                <w:rFonts w:ascii="Times New Roman" w:eastAsia="Times New Roman" w:hAnsi="Times New Roman" w:cs="Times New Roman"/>
                <w:b/>
                <w:bCs/>
                <w:i/>
                <w:iCs/>
                <w:color w:val="000000"/>
                <w:sz w:val="26"/>
                <w:szCs w:val="26"/>
                <w:lang w:eastAsia="ru-RU"/>
              </w:rPr>
              <w:t>Дизайн по отраслям (промышленная графика)</w:t>
            </w:r>
          </w:p>
        </w:tc>
        <w:tc>
          <w:tcPr>
            <w:tcW w:w="1701"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i/>
                <w:iCs/>
                <w:color w:val="000000"/>
                <w:sz w:val="26"/>
                <w:szCs w:val="26"/>
                <w:lang w:eastAsia="ru-RU"/>
              </w:rPr>
            </w:pPr>
          </w:p>
        </w:tc>
      </w:tr>
      <w:tr w:rsidR="003C2E42" w:rsidRPr="00056780" w:rsidTr="008000D7">
        <w:trPr>
          <w:gridBefore w:val="1"/>
          <w:gridAfter w:val="10"/>
          <w:wAfter w:w="841" w:type="dxa"/>
          <w:trHeight w:val="1425"/>
        </w:trPr>
        <w:tc>
          <w:tcPr>
            <w:tcW w:w="2059" w:type="dxa"/>
            <w:gridSpan w:val="4"/>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2281" w:type="dxa"/>
            <w:gridSpan w:val="13"/>
            <w:tcBorders>
              <w:top w:val="single" w:sz="4" w:space="0" w:color="auto"/>
              <w:left w:val="nil"/>
              <w:bottom w:val="single" w:sz="4" w:space="0" w:color="auto"/>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3413" w:type="dxa"/>
            <w:gridSpan w:val="27"/>
            <w:tcBorders>
              <w:top w:val="single" w:sz="8"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701" w:type="dxa"/>
            <w:gridSpan w:val="19"/>
            <w:tcBorders>
              <w:top w:val="single" w:sz="8" w:space="0" w:color="auto"/>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живописи и проектирования</w:t>
            </w: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Гуашь, </w:t>
            </w:r>
          </w:p>
        </w:tc>
        <w:tc>
          <w:tcPr>
            <w:tcW w:w="3413" w:type="dxa"/>
            <w:gridSpan w:val="27"/>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6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кисточек (гуашевые)</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10"/>
          <w:wAfter w:w="841" w:type="dxa"/>
          <w:trHeight w:val="300"/>
        </w:trPr>
        <w:tc>
          <w:tcPr>
            <w:tcW w:w="2059" w:type="dxa"/>
            <w:gridSpan w:val="4"/>
            <w:vMerge w:val="restart"/>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Для рисования и живопись </w:t>
            </w: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Ватманы</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10"/>
          <w:wAfter w:w="841" w:type="dxa"/>
          <w:trHeight w:val="300"/>
        </w:trPr>
        <w:tc>
          <w:tcPr>
            <w:tcW w:w="2059" w:type="dxa"/>
            <w:gridSpan w:val="4"/>
            <w:vMerge/>
            <w:tcBorders>
              <w:top w:val="nil"/>
              <w:left w:val="nil"/>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карандаш кохинор</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пачка</w:t>
            </w:r>
          </w:p>
        </w:tc>
      </w:tr>
      <w:tr w:rsidR="003C2E42" w:rsidRPr="00056780" w:rsidTr="008000D7">
        <w:trPr>
          <w:gridBefore w:val="1"/>
          <w:gridAfter w:val="10"/>
          <w:wAfter w:w="841" w:type="dxa"/>
          <w:trHeight w:val="300"/>
        </w:trPr>
        <w:tc>
          <w:tcPr>
            <w:tcW w:w="2059" w:type="dxa"/>
            <w:gridSpan w:val="4"/>
            <w:vMerge/>
            <w:tcBorders>
              <w:top w:val="nil"/>
              <w:left w:val="nil"/>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резина кохинор</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макетирования</w:t>
            </w: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форекс 0,5</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листа</w:t>
            </w:r>
          </w:p>
        </w:tc>
      </w:tr>
      <w:tr w:rsidR="003C2E42" w:rsidRPr="00056780" w:rsidTr="008000D7">
        <w:trPr>
          <w:gridBefore w:val="1"/>
          <w:gridAfter w:val="10"/>
          <w:wAfter w:w="841" w:type="dxa"/>
          <w:trHeight w:val="300"/>
        </w:trPr>
        <w:tc>
          <w:tcPr>
            <w:tcW w:w="2059" w:type="dxa"/>
            <w:gridSpan w:val="4"/>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оформления проекта</w:t>
            </w: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картон</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36</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листа 0,2</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цветной  А4</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разное</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валик (губковые)</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водоэмульсионка</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0"/>
          <w:wAfter w:w="841" w:type="dxa"/>
          <w:trHeight w:val="6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приклеивания макетов</w:t>
            </w: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клей ПВА                       (бан. 0,8гр)</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600"/>
        </w:trPr>
        <w:tc>
          <w:tcPr>
            <w:tcW w:w="2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Материал для резки</w:t>
            </w: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двухсторонний              А3, 45х30 </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проектирования и композиций</w:t>
            </w: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самоклейка серая</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фото бумага (матовая)</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фото бумага (глянцевая)</w:t>
            </w:r>
          </w:p>
        </w:tc>
        <w:tc>
          <w:tcPr>
            <w:tcW w:w="3413" w:type="dxa"/>
            <w:gridSpan w:val="2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1701" w:type="dxa"/>
            <w:gridSpan w:val="19"/>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10"/>
          <w:wAfter w:w="841" w:type="dxa"/>
          <w:trHeight w:val="300"/>
        </w:trPr>
        <w:tc>
          <w:tcPr>
            <w:tcW w:w="2059" w:type="dxa"/>
            <w:gridSpan w:val="4"/>
            <w:tcBorders>
              <w:top w:val="single" w:sz="4" w:space="0" w:color="auto"/>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413" w:type="dxa"/>
            <w:gridSpan w:val="2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701"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8000D7">
        <w:trPr>
          <w:gridBefore w:val="1"/>
          <w:gridAfter w:val="10"/>
          <w:wAfter w:w="841" w:type="dxa"/>
          <w:trHeight w:val="330"/>
        </w:trPr>
        <w:tc>
          <w:tcPr>
            <w:tcW w:w="9454" w:type="dxa"/>
            <w:gridSpan w:val="63"/>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i/>
                <w:iCs/>
                <w:color w:val="000000"/>
                <w:sz w:val="26"/>
                <w:szCs w:val="26"/>
                <w:lang w:eastAsia="ru-RU"/>
              </w:rPr>
            </w:pPr>
            <w:r w:rsidRPr="00056780">
              <w:rPr>
                <w:rFonts w:ascii="Times New Roman" w:eastAsia="Times New Roman" w:hAnsi="Times New Roman" w:cs="Times New Roman"/>
                <w:b/>
                <w:bCs/>
                <w:i/>
                <w:iCs/>
                <w:color w:val="000000"/>
                <w:sz w:val="26"/>
                <w:szCs w:val="26"/>
                <w:lang w:eastAsia="ru-RU"/>
              </w:rPr>
              <w:t>070905. Станковая скульптура</w:t>
            </w:r>
          </w:p>
        </w:tc>
      </w:tr>
      <w:tr w:rsidR="003C2E42" w:rsidRPr="00056780" w:rsidTr="008000D7">
        <w:trPr>
          <w:gridBefore w:val="1"/>
          <w:gridAfter w:val="10"/>
          <w:wAfter w:w="841" w:type="dxa"/>
          <w:trHeight w:val="1425"/>
        </w:trPr>
        <w:tc>
          <w:tcPr>
            <w:tcW w:w="2059" w:type="dxa"/>
            <w:gridSpan w:val="4"/>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Виды работ</w:t>
            </w:r>
          </w:p>
        </w:tc>
        <w:tc>
          <w:tcPr>
            <w:tcW w:w="2281" w:type="dxa"/>
            <w:gridSpan w:val="13"/>
            <w:tcBorders>
              <w:top w:val="single" w:sz="4" w:space="0" w:color="auto"/>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935" w:type="dxa"/>
            <w:gridSpan w:val="23"/>
            <w:tcBorders>
              <w:top w:val="single" w:sz="8"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179" w:type="dxa"/>
            <w:gridSpan w:val="23"/>
            <w:tcBorders>
              <w:top w:val="single" w:sz="8" w:space="0" w:color="auto"/>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композиций и скульптуры</w:t>
            </w:r>
          </w:p>
        </w:tc>
        <w:tc>
          <w:tcPr>
            <w:tcW w:w="2281" w:type="dxa"/>
            <w:gridSpan w:val="1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скульптурная глина</w:t>
            </w:r>
          </w:p>
        </w:tc>
        <w:tc>
          <w:tcPr>
            <w:tcW w:w="2935"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2179"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гипс марки Г10</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375</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смазка для гипса</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пластилин серый</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стеллаж 1,5Х3</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порошок шамотный</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глина шамотная</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6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проволока вязальная(толстая)</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600"/>
        </w:trPr>
        <w:tc>
          <w:tcPr>
            <w:tcW w:w="205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проволока вязальная( тонкая)</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рисунка</w:t>
            </w: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Ватман ( гознак)</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карандаш кохинор</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пачка</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резина кохинор</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0"/>
          <w:wAfter w:w="841" w:type="dxa"/>
          <w:trHeight w:val="300"/>
        </w:trPr>
        <w:tc>
          <w:tcPr>
            <w:tcW w:w="2059" w:type="dxa"/>
            <w:gridSpan w:val="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93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79"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0"/>
          <w:wAfter w:w="841" w:type="dxa"/>
          <w:trHeight w:val="330"/>
        </w:trPr>
        <w:tc>
          <w:tcPr>
            <w:tcW w:w="9454" w:type="dxa"/>
            <w:gridSpan w:val="63"/>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i/>
                <w:iCs/>
                <w:color w:val="000000"/>
                <w:sz w:val="26"/>
                <w:szCs w:val="26"/>
                <w:lang w:eastAsia="ru-RU"/>
              </w:rPr>
            </w:pPr>
            <w:r w:rsidRPr="00056780">
              <w:rPr>
                <w:rFonts w:ascii="Times New Roman" w:eastAsia="Times New Roman" w:hAnsi="Times New Roman" w:cs="Times New Roman"/>
                <w:b/>
                <w:bCs/>
                <w:i/>
                <w:iCs/>
                <w:color w:val="000000"/>
                <w:sz w:val="26"/>
                <w:szCs w:val="26"/>
                <w:lang w:eastAsia="ru-RU"/>
              </w:rPr>
              <w:t>Специальность: 070802. Художественная керамика</w:t>
            </w:r>
          </w:p>
        </w:tc>
      </w:tr>
      <w:tr w:rsidR="003C2E42" w:rsidRPr="00056780" w:rsidTr="008000D7">
        <w:trPr>
          <w:gridBefore w:val="1"/>
          <w:gridAfter w:val="10"/>
          <w:wAfter w:w="841" w:type="dxa"/>
          <w:trHeight w:val="1425"/>
        </w:trPr>
        <w:tc>
          <w:tcPr>
            <w:tcW w:w="2059" w:type="dxa"/>
            <w:gridSpan w:val="4"/>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2281" w:type="dxa"/>
            <w:gridSpan w:val="13"/>
            <w:tcBorders>
              <w:top w:val="single" w:sz="4" w:space="0" w:color="auto"/>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935" w:type="dxa"/>
            <w:gridSpan w:val="23"/>
            <w:tcBorders>
              <w:top w:val="single" w:sz="8"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179" w:type="dxa"/>
            <w:gridSpan w:val="23"/>
            <w:tcBorders>
              <w:top w:val="single" w:sz="8" w:space="0" w:color="auto"/>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0"/>
          <w:wAfter w:w="841" w:type="dxa"/>
          <w:trHeight w:val="300"/>
        </w:trPr>
        <w:tc>
          <w:tcPr>
            <w:tcW w:w="20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композиций и проектирования</w:t>
            </w:r>
          </w:p>
        </w:tc>
        <w:tc>
          <w:tcPr>
            <w:tcW w:w="2281" w:type="dxa"/>
            <w:gridSpan w:val="1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Глина керамическая</w:t>
            </w:r>
          </w:p>
        </w:tc>
        <w:tc>
          <w:tcPr>
            <w:tcW w:w="2935"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500</w:t>
            </w:r>
          </w:p>
        </w:tc>
        <w:tc>
          <w:tcPr>
            <w:tcW w:w="2179"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Краска ангобы</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6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Керамический глазурь, порошок</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Спираль нихром</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пигмент 10 цвет</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глина шамот</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порошок шамот</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гипс</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0"/>
          <w:wAfter w:w="841" w:type="dxa"/>
          <w:trHeight w:val="300"/>
        </w:trPr>
        <w:tc>
          <w:tcPr>
            <w:tcW w:w="2059"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рисунка и живописи</w:t>
            </w:r>
          </w:p>
        </w:tc>
        <w:tc>
          <w:tcPr>
            <w:tcW w:w="2281" w:type="dxa"/>
            <w:gridSpan w:val="13"/>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гуашь</w:t>
            </w:r>
          </w:p>
        </w:tc>
        <w:tc>
          <w:tcPr>
            <w:tcW w:w="2935" w:type="dxa"/>
            <w:gridSpan w:val="23"/>
            <w:tcBorders>
              <w:top w:val="nil"/>
              <w:left w:val="nil"/>
              <w:bottom w:val="nil"/>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2179" w:type="dxa"/>
            <w:gridSpan w:val="23"/>
            <w:tcBorders>
              <w:top w:val="nil"/>
              <w:left w:val="nil"/>
              <w:bottom w:val="nil"/>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Ватман ( гознак)</w:t>
            </w:r>
          </w:p>
        </w:tc>
        <w:tc>
          <w:tcPr>
            <w:tcW w:w="2935"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2179" w:type="dxa"/>
            <w:gridSpan w:val="2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карандаш кохинор</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пачка</w:t>
            </w:r>
          </w:p>
        </w:tc>
      </w:tr>
      <w:tr w:rsidR="003C2E42" w:rsidRPr="00056780" w:rsidTr="008000D7">
        <w:trPr>
          <w:gridBefore w:val="1"/>
          <w:gridAfter w:val="10"/>
          <w:wAfter w:w="841" w:type="dxa"/>
          <w:trHeight w:val="300"/>
        </w:trPr>
        <w:tc>
          <w:tcPr>
            <w:tcW w:w="2059" w:type="dxa"/>
            <w:gridSpan w:val="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281"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резина кохинор</w:t>
            </w:r>
          </w:p>
        </w:tc>
        <w:tc>
          <w:tcPr>
            <w:tcW w:w="2935"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w:t>
            </w:r>
          </w:p>
        </w:tc>
        <w:tc>
          <w:tcPr>
            <w:tcW w:w="2179" w:type="dxa"/>
            <w:gridSpan w:val="2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шт</w:t>
            </w:r>
          </w:p>
        </w:tc>
      </w:tr>
      <w:tr w:rsidR="003C2E42" w:rsidRPr="00056780" w:rsidTr="008000D7">
        <w:trPr>
          <w:gridBefore w:val="1"/>
          <w:gridAfter w:val="11"/>
          <w:wAfter w:w="852" w:type="dxa"/>
          <w:trHeight w:val="300"/>
        </w:trPr>
        <w:tc>
          <w:tcPr>
            <w:tcW w:w="9443" w:type="dxa"/>
            <w:gridSpan w:val="62"/>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           </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Расчетные нормы на учебные расходные материалы для проведения учебной практики</w:t>
            </w: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7303" w:type="dxa"/>
            <w:gridSpan w:val="5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специальность: 080110 "Экономика и бухгалтерский учет",</w:t>
            </w: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080106 "Финансы",</w:t>
            </w:r>
          </w:p>
        </w:tc>
        <w:tc>
          <w:tcPr>
            <w:tcW w:w="2169"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950"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5353" w:type="dxa"/>
            <w:gridSpan w:val="3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080107 "Налоги и налогообложение"</w:t>
            </w:r>
          </w:p>
        </w:tc>
        <w:tc>
          <w:tcPr>
            <w:tcW w:w="1950"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5353" w:type="dxa"/>
            <w:gridSpan w:val="3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срок обучения: 1 год 10 мес./ 2г.10 мес.</w:t>
            </w:r>
          </w:p>
        </w:tc>
        <w:tc>
          <w:tcPr>
            <w:tcW w:w="1950"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1425"/>
        </w:trPr>
        <w:tc>
          <w:tcPr>
            <w:tcW w:w="2140" w:type="dxa"/>
            <w:gridSpan w:val="6"/>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184" w:type="dxa"/>
            <w:gridSpan w:val="1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169"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950"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1"/>
          <w:wAfter w:w="852" w:type="dxa"/>
          <w:trHeight w:val="300"/>
        </w:trPr>
        <w:tc>
          <w:tcPr>
            <w:tcW w:w="2140" w:type="dxa"/>
            <w:gridSpan w:val="6"/>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обучения заполнению образцов финансовых документов</w:t>
            </w: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Формата А4</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Ручки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Карандаши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Линейки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Резинка</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Калькулятор</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Дырокол</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Ножницы</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Клей</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Стиплер со скобами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Приходные кассовые ордера</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Расходные кассовые ордера</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Формы отчетности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Кассовые книги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Главная книга</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Книга заработной платы</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Счета фактуры</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Платежные поручения</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Товарно-транспортная накладная</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Накладная</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Журнал ордера</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Табель учета времени</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339"/>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Расчетно-платежная ведомость</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1"/>
          <w:wAfter w:w="852" w:type="dxa"/>
          <w:trHeight w:val="6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Командировочное удостоверение</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Авансовый отчет</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69"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950"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 xml:space="preserve">Специальность </w:t>
            </w:r>
          </w:p>
        </w:tc>
        <w:tc>
          <w:tcPr>
            <w:tcW w:w="5353" w:type="dxa"/>
            <w:gridSpan w:val="3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080114  Земельно - имущественные отношения</w:t>
            </w:r>
          </w:p>
        </w:tc>
        <w:tc>
          <w:tcPr>
            <w:tcW w:w="1950"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00"/>
        </w:trPr>
        <w:tc>
          <w:tcPr>
            <w:tcW w:w="2140" w:type="dxa"/>
            <w:gridSpan w:val="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7303" w:type="dxa"/>
            <w:gridSpan w:val="5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(бюджетное обучение , срок обучения 2 года 10 месяцев)</w:t>
            </w:r>
          </w:p>
        </w:tc>
      </w:tr>
      <w:tr w:rsidR="003C2E42" w:rsidRPr="00056780" w:rsidTr="008000D7">
        <w:trPr>
          <w:gridBefore w:val="1"/>
          <w:gridAfter w:val="11"/>
          <w:wAfter w:w="852" w:type="dxa"/>
          <w:trHeight w:val="1425"/>
        </w:trPr>
        <w:tc>
          <w:tcPr>
            <w:tcW w:w="2140" w:type="dxa"/>
            <w:gridSpan w:val="6"/>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Виды работ</w:t>
            </w:r>
          </w:p>
        </w:tc>
        <w:tc>
          <w:tcPr>
            <w:tcW w:w="3184" w:type="dxa"/>
            <w:gridSpan w:val="1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169"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950"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1"/>
          <w:wAfter w:w="852" w:type="dxa"/>
          <w:trHeight w:val="300"/>
        </w:trPr>
        <w:tc>
          <w:tcPr>
            <w:tcW w:w="2140" w:type="dxa"/>
            <w:gridSpan w:val="6"/>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произведения замера территории и расчета показателей</w:t>
            </w: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А4</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Ручка шариковая </w:t>
            </w:r>
          </w:p>
        </w:tc>
        <w:tc>
          <w:tcPr>
            <w:tcW w:w="2169"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А3 120г</w:t>
            </w:r>
          </w:p>
        </w:tc>
        <w:tc>
          <w:tcPr>
            <w:tcW w:w="2169"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11</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Рулетка (тряпочная)30 м.</w:t>
            </w:r>
          </w:p>
        </w:tc>
        <w:tc>
          <w:tcPr>
            <w:tcW w:w="2169"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11</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Рулетка (тряпочная)10 м.</w:t>
            </w:r>
          </w:p>
        </w:tc>
        <w:tc>
          <w:tcPr>
            <w:tcW w:w="2169"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11</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Калькулятор</w:t>
            </w:r>
          </w:p>
        </w:tc>
        <w:tc>
          <w:tcPr>
            <w:tcW w:w="2169"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Простой карандаш</w:t>
            </w:r>
          </w:p>
        </w:tc>
        <w:tc>
          <w:tcPr>
            <w:tcW w:w="2169"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Линейка </w:t>
            </w:r>
          </w:p>
        </w:tc>
        <w:tc>
          <w:tcPr>
            <w:tcW w:w="2169"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00"/>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Стиральная резинка</w:t>
            </w:r>
          </w:p>
        </w:tc>
        <w:tc>
          <w:tcPr>
            <w:tcW w:w="2169"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22"/>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Ученическая тетрадь в клетку (12 лист.)</w:t>
            </w:r>
          </w:p>
        </w:tc>
        <w:tc>
          <w:tcPr>
            <w:tcW w:w="2169" w:type="dxa"/>
            <w:gridSpan w:val="21"/>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22"/>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69" w:type="dxa"/>
            <w:gridSpan w:val="21"/>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950" w:type="dxa"/>
            <w:gridSpan w:val="21"/>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22"/>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vMerge w:val="restart"/>
            <w:tcBorders>
              <w:top w:val="nil"/>
              <w:left w:val="single" w:sz="4" w:space="0" w:color="auto"/>
              <w:bottom w:val="single" w:sz="4" w:space="0" w:color="000000"/>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Папка файловая "Clear book", 40 лист.</w:t>
            </w:r>
          </w:p>
        </w:tc>
        <w:tc>
          <w:tcPr>
            <w:tcW w:w="2169" w:type="dxa"/>
            <w:gridSpan w:val="21"/>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1"/>
          <w:wAfter w:w="852" w:type="dxa"/>
          <w:trHeight w:val="322"/>
        </w:trPr>
        <w:tc>
          <w:tcPr>
            <w:tcW w:w="2140" w:type="dxa"/>
            <w:gridSpan w:val="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69" w:type="dxa"/>
            <w:gridSpan w:val="21"/>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950" w:type="dxa"/>
            <w:gridSpan w:val="21"/>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11"/>
          <w:wAfter w:w="852" w:type="dxa"/>
          <w:trHeight w:val="300"/>
        </w:trPr>
        <w:tc>
          <w:tcPr>
            <w:tcW w:w="2140" w:type="dxa"/>
            <w:gridSpan w:val="6"/>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раздаточного материала (ВСН 53-86)</w:t>
            </w: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А4</w:t>
            </w:r>
          </w:p>
        </w:tc>
        <w:tc>
          <w:tcPr>
            <w:tcW w:w="2169"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w:t>
            </w:r>
          </w:p>
        </w:tc>
      </w:tr>
      <w:tr w:rsidR="003C2E42" w:rsidRPr="00056780" w:rsidTr="008000D7">
        <w:trPr>
          <w:gridBefore w:val="1"/>
          <w:gridAfter w:val="11"/>
          <w:wAfter w:w="852" w:type="dxa"/>
          <w:trHeight w:val="300"/>
        </w:trPr>
        <w:tc>
          <w:tcPr>
            <w:tcW w:w="2140" w:type="dxa"/>
            <w:gridSpan w:val="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184" w:type="dxa"/>
            <w:gridSpan w:val="1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Папка скоросшиватель</w:t>
            </w:r>
          </w:p>
        </w:tc>
        <w:tc>
          <w:tcPr>
            <w:tcW w:w="2169"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23</w:t>
            </w:r>
          </w:p>
        </w:tc>
        <w:tc>
          <w:tcPr>
            <w:tcW w:w="1950" w:type="dxa"/>
            <w:gridSpan w:val="21"/>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2"/>
          <w:wAfter w:w="893" w:type="dxa"/>
          <w:trHeight w:val="930"/>
        </w:trPr>
        <w:tc>
          <w:tcPr>
            <w:tcW w:w="9402" w:type="dxa"/>
            <w:gridSpan w:val="61"/>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“Организация обслуживания в гостиницах и туристических комплексах” (бюджетное обучение, срок обучения  1 год 10 месяцев/ 2 года 10 месяцев)</w:t>
            </w:r>
          </w:p>
        </w:tc>
      </w:tr>
      <w:tr w:rsidR="003C2E42" w:rsidRPr="00056780" w:rsidTr="008000D7">
        <w:trPr>
          <w:gridBefore w:val="1"/>
          <w:gridAfter w:val="12"/>
          <w:wAfter w:w="893" w:type="dxa"/>
          <w:trHeight w:val="300"/>
        </w:trPr>
        <w:tc>
          <w:tcPr>
            <w:tcW w:w="2200" w:type="dxa"/>
            <w:gridSpan w:val="8"/>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4365" w:type="dxa"/>
            <w:gridSpan w:val="26"/>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1553" w:type="dxa"/>
            <w:gridSpan w:val="15"/>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1284" w:type="dxa"/>
            <w:gridSpan w:val="12"/>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r>
      <w:tr w:rsidR="003C2E42" w:rsidRPr="00056780" w:rsidTr="008000D7">
        <w:trPr>
          <w:gridBefore w:val="1"/>
          <w:gridAfter w:val="12"/>
          <w:wAfter w:w="893" w:type="dxa"/>
          <w:trHeight w:val="915"/>
        </w:trPr>
        <w:tc>
          <w:tcPr>
            <w:tcW w:w="2200" w:type="dxa"/>
            <w:gridSpan w:val="8"/>
            <w:tcBorders>
              <w:top w:val="nil"/>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365" w:type="dxa"/>
            <w:gridSpan w:val="2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284" w:type="dxa"/>
            <w:gridSpan w:val="12"/>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12"/>
          <w:wAfter w:w="893" w:type="dxa"/>
          <w:trHeight w:val="300"/>
        </w:trPr>
        <w:tc>
          <w:tcPr>
            <w:tcW w:w="2200" w:type="dxa"/>
            <w:gridSpan w:val="8"/>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Обучение санитарной уборки помещений требующих высокий уровень</w:t>
            </w: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Моп из микроволокна для влажной уборки</w:t>
            </w:r>
          </w:p>
        </w:tc>
        <w:tc>
          <w:tcPr>
            <w:tcW w:w="1553" w:type="dxa"/>
            <w:gridSpan w:val="15"/>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8</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2"/>
          <w:wAfter w:w="893" w:type="dxa"/>
          <w:trHeight w:val="6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моющее для печей и пароконвектоматов (0,5-1литр)</w:t>
            </w:r>
          </w:p>
        </w:tc>
        <w:tc>
          <w:tcPr>
            <w:tcW w:w="1553"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Таблетки для чистки автоматов</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моющее, ополаскивающее</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9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Таблетки противопенные (1 комплект 50шт)</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12"/>
          <w:wAfter w:w="893" w:type="dxa"/>
          <w:trHeight w:val="66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очищающее  для удаления стойких загрязнений 10 литров для аппаратов  (1 литр)</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для машинной мойки посуды</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от накипи</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2"/>
          <w:wAfter w:w="893" w:type="dxa"/>
          <w:trHeight w:val="6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для дезинфекции кухонных поверхностей</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Средство для ручной мойки посуды </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чистящее хлорсодержащее</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78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для стеклянных и зеркальных поверхностей</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63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Порошкообразное средство для очистки кофеварок</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12"/>
          <w:wAfter w:w="893" w:type="dxa"/>
          <w:trHeight w:val="315"/>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Отбеливатель</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645"/>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Средство для замачивания и отбеливания столовой посуды</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Тряпки для уборки пола. </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12"/>
          <w:wAfter w:w="893" w:type="dxa"/>
          <w:trHeight w:val="6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Рукавички и губки для чистки раковин и ванн</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2"/>
          <w:wAfter w:w="893" w:type="dxa"/>
          <w:trHeight w:val="6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 (набор) для мытья окон, витрин, и зеркал мебели</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12"/>
          <w:wAfter w:w="893" w:type="dxa"/>
          <w:trHeight w:val="300"/>
        </w:trPr>
        <w:tc>
          <w:tcPr>
            <w:tcW w:w="2200" w:type="dxa"/>
            <w:gridSpan w:val="8"/>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365"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Стиральные порошки для белья</w:t>
            </w:r>
          </w:p>
        </w:tc>
        <w:tc>
          <w:tcPr>
            <w:tcW w:w="1553" w:type="dxa"/>
            <w:gridSpan w:val="15"/>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284" w:type="dxa"/>
            <w:gridSpan w:val="1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w:t>
            </w:r>
          </w:p>
        </w:tc>
        <w:tc>
          <w:tcPr>
            <w:tcW w:w="6982" w:type="dxa"/>
            <w:gridSpan w:val="5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110302  Электрификация и автоматизация сельского хозяйства</w:t>
            </w:r>
          </w:p>
        </w:tc>
      </w:tr>
      <w:tr w:rsidR="003C2E42" w:rsidRPr="00056780" w:rsidTr="00970E71">
        <w:trPr>
          <w:gridBefore w:val="1"/>
          <w:gridAfter w:val="5"/>
          <w:wAfter w:w="553" w:type="dxa"/>
          <w:trHeight w:val="314"/>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 срок обучения 2 года 10 месяцев)</w:t>
            </w:r>
          </w:p>
        </w:tc>
      </w:tr>
      <w:tr w:rsidR="003C2E42" w:rsidRPr="00056780" w:rsidTr="008000D7">
        <w:trPr>
          <w:gridBefore w:val="1"/>
          <w:gridAfter w:val="5"/>
          <w:wAfter w:w="553" w:type="dxa"/>
          <w:trHeight w:val="314"/>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97"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01"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84"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697"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701"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84"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299"/>
        </w:trPr>
        <w:tc>
          <w:tcPr>
            <w:tcW w:w="2760" w:type="dxa"/>
            <w:gridSpan w:val="1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Для слесарно-сварочных работ</w:t>
            </w: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вулканит</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шт. </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электроды№3</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448"/>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листы железные 1 и 1,2мм</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кв/м</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железные прутья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Для монтажа и сбор электрических схем</w:t>
            </w:r>
          </w:p>
        </w:tc>
        <w:tc>
          <w:tcPr>
            <w:tcW w:w="3697" w:type="dxa"/>
            <w:gridSpan w:val="1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w:t>
            </w:r>
          </w:p>
        </w:tc>
        <w:tc>
          <w:tcPr>
            <w:tcW w:w="1701" w:type="dxa"/>
            <w:gridSpan w:val="21"/>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магнитный пускатель</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16</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выключатели одинарные</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выключатели двойные</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89"/>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Кнопочная станция реверсивная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643"/>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кнопочная станция нереверсивная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патрон боковой стенной</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автомат однополюсной</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16</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автомат трехполюсной</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промежуточное реле</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клеммники для проводов</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09</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1</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2,5</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вольтметры</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омметры</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тестеры</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электроды</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лампы накаливания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розетка</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шлифовальный круг</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сверла</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тепловое реле</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удлинитель</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лампа энергосберегающая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коробка распределительная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697"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вилка электрическая</w:t>
            </w:r>
          </w:p>
        </w:tc>
        <w:tc>
          <w:tcPr>
            <w:tcW w:w="1701"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84"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97"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01" w:type="dxa"/>
            <w:gridSpan w:val="21"/>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1584" w:type="dxa"/>
            <w:gridSpan w:val="17"/>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97"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01"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84"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688"/>
        </w:trPr>
        <w:tc>
          <w:tcPr>
            <w:tcW w:w="9742" w:type="dxa"/>
            <w:gridSpan w:val="68"/>
            <w:tcBorders>
              <w:top w:val="nil"/>
              <w:left w:val="nil"/>
              <w:bottom w:val="nil"/>
              <w:right w:val="nil"/>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110201 "Агрономия"</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 бюджетное обучение, срок обучения - 1 год 10 месяцев и 2 года 10 месяцев</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42"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295" w:type="dxa"/>
            <w:gridSpan w:val="1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45"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742"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295" w:type="dxa"/>
            <w:gridSpan w:val="1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299"/>
        </w:trPr>
        <w:tc>
          <w:tcPr>
            <w:tcW w:w="2760"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Выращивание сельскохозяйственных культур</w:t>
            </w:r>
          </w:p>
        </w:tc>
        <w:tc>
          <w:tcPr>
            <w:tcW w:w="6982" w:type="dxa"/>
            <w:gridSpan w:val="55"/>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Удобрения</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калийная селитра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суперфосфат</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мочевина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аммиачная селитра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Этиловый спирт</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37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Коллекции</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гербициды</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фунгициды</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инсектициды</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5687" w:type="dxa"/>
            <w:gridSpan w:val="44"/>
            <w:tcBorders>
              <w:top w:val="single" w:sz="4" w:space="0" w:color="auto"/>
              <w:left w:val="nil"/>
              <w:bottom w:val="single" w:sz="4" w:space="0" w:color="auto"/>
              <w:right w:val="single" w:sz="4" w:space="0" w:color="000000"/>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Семена культурные растения</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пшеница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кукуруза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ячмень</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клевер</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сахарная свёкла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люцерна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капуста</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помидоры</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огурцы</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соя</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фасоль</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рапс</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тритикале</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сафлор</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nil"/>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Семена сорных растений</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5687" w:type="dxa"/>
            <w:gridSpan w:val="44"/>
            <w:tcBorders>
              <w:top w:val="single" w:sz="4" w:space="0" w:color="auto"/>
              <w:left w:val="nil"/>
              <w:bottom w:val="single" w:sz="4" w:space="0" w:color="auto"/>
              <w:right w:val="single" w:sz="4" w:space="0" w:color="000000"/>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Индикаторы</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Метиловый красный</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Метиловый оранжевый</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Фенолфталеин</w:t>
            </w:r>
          </w:p>
        </w:tc>
        <w:tc>
          <w:tcPr>
            <w:tcW w:w="1742"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Лакмусовая бумага</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резиновые</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nil"/>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Фильтры</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single" w:sz="4" w:space="0" w:color="auto"/>
              <w:left w:val="nil"/>
              <w:bottom w:val="nil"/>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Фартуки</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single" w:sz="4" w:space="0" w:color="auto"/>
              <w:left w:val="nil"/>
              <w:bottom w:val="nil"/>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Защитные очки</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single" w:sz="4" w:space="0" w:color="auto"/>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Респираторы</w:t>
            </w:r>
          </w:p>
        </w:tc>
        <w:tc>
          <w:tcPr>
            <w:tcW w:w="1742" w:type="dxa"/>
            <w:gridSpan w:val="2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nil"/>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Маски</w:t>
            </w:r>
          </w:p>
        </w:tc>
        <w:tc>
          <w:tcPr>
            <w:tcW w:w="1742" w:type="dxa"/>
            <w:gridSpan w:val="21"/>
            <w:tcBorders>
              <w:top w:val="nil"/>
              <w:left w:val="single" w:sz="4" w:space="0" w:color="auto"/>
              <w:bottom w:val="nil"/>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nil"/>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6982" w:type="dxa"/>
            <w:gridSpan w:val="55"/>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Фиксаналы</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w:t>
            </w:r>
          </w:p>
        </w:tc>
        <w:tc>
          <w:tcPr>
            <w:tcW w:w="1752" w:type="dxa"/>
            <w:gridSpan w:val="2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5" w:type="dxa"/>
            <w:gridSpan w:val="1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хлористый натрий</w:t>
            </w:r>
          </w:p>
        </w:tc>
        <w:tc>
          <w:tcPr>
            <w:tcW w:w="1752" w:type="dxa"/>
            <w:gridSpan w:val="2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5" w:type="dxa"/>
            <w:gridSpan w:val="1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перманганат калия</w:t>
            </w:r>
          </w:p>
        </w:tc>
        <w:tc>
          <w:tcPr>
            <w:tcW w:w="1752" w:type="dxa"/>
            <w:gridSpan w:val="2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85" w:type="dxa"/>
            <w:gridSpan w:val="1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Фартуки</w:t>
            </w:r>
          </w:p>
        </w:tc>
        <w:tc>
          <w:tcPr>
            <w:tcW w:w="1752" w:type="dxa"/>
            <w:gridSpan w:val="2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285" w:type="dxa"/>
            <w:gridSpan w:val="1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Защитные очки</w:t>
            </w:r>
          </w:p>
        </w:tc>
        <w:tc>
          <w:tcPr>
            <w:tcW w:w="1752" w:type="dxa"/>
            <w:gridSpan w:val="22"/>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285" w:type="dxa"/>
            <w:gridSpan w:val="1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52" w:type="dxa"/>
            <w:gridSpan w:val="2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285" w:type="dxa"/>
            <w:gridSpan w:val="10"/>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299"/>
        </w:trPr>
        <w:tc>
          <w:tcPr>
            <w:tcW w:w="9742" w:type="dxa"/>
            <w:gridSpan w:val="68"/>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Специальность. 111201 "Ветеринария"</w:t>
            </w:r>
          </w:p>
        </w:tc>
      </w:tr>
      <w:tr w:rsidR="003C2E42" w:rsidRPr="00056780" w:rsidTr="00970E71">
        <w:trPr>
          <w:gridBefore w:val="1"/>
          <w:gridAfter w:val="5"/>
          <w:wAfter w:w="553" w:type="dxa"/>
          <w:trHeight w:val="299"/>
        </w:trPr>
        <w:tc>
          <w:tcPr>
            <w:tcW w:w="9742" w:type="dxa"/>
            <w:gridSpan w:val="68"/>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бюджетное обучение, срок обучения - 1 год 10 месяцев и 2 года 10 месяцев</w:t>
            </w:r>
          </w:p>
        </w:tc>
      </w:tr>
      <w:tr w:rsidR="003C2E42" w:rsidRPr="00056780" w:rsidTr="008000D7">
        <w:trPr>
          <w:gridBefore w:val="1"/>
          <w:gridAfter w:val="5"/>
          <w:wAfter w:w="553" w:type="dxa"/>
          <w:trHeight w:val="314"/>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42"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295" w:type="dxa"/>
            <w:gridSpan w:val="1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45"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Наименование учебного  расходного материала</w:t>
            </w:r>
          </w:p>
        </w:tc>
        <w:tc>
          <w:tcPr>
            <w:tcW w:w="1742"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Количество учебного расходного материала на одну группу</w:t>
            </w:r>
          </w:p>
        </w:tc>
        <w:tc>
          <w:tcPr>
            <w:tcW w:w="1295" w:type="dxa"/>
            <w:gridSpan w:val="1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Единица измерения (шт, кг, м. и т.д.)</w:t>
            </w:r>
          </w:p>
        </w:tc>
      </w:tr>
      <w:tr w:rsidR="003C2E42" w:rsidRPr="00056780" w:rsidTr="008000D7">
        <w:trPr>
          <w:gridBefore w:val="1"/>
          <w:gridAfter w:val="5"/>
          <w:wAfter w:w="553" w:type="dxa"/>
          <w:trHeight w:val="314"/>
        </w:trPr>
        <w:tc>
          <w:tcPr>
            <w:tcW w:w="2760"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Ветеринарная хирургия.</w:t>
            </w: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Этиловый спирт</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11</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Шприцы инъекционные с иглами</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Бинты широкие</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Бицилин 5</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флаконы</w:t>
            </w:r>
          </w:p>
        </w:tc>
      </w:tr>
      <w:tr w:rsidR="003C2E42" w:rsidRPr="00056780" w:rsidTr="008000D7">
        <w:trPr>
          <w:gridBefore w:val="1"/>
          <w:gridAfter w:val="5"/>
          <w:wAfter w:w="553" w:type="dxa"/>
          <w:trHeight w:val="628"/>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Система для внутривенного капельного вливания</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Лечебные мази</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акушерские разовые</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резиновые бытовые</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хирургические</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Витамины жидкие</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флакона</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Спиртовый раствор йода 5%</w:t>
            </w:r>
          </w:p>
        </w:tc>
        <w:tc>
          <w:tcPr>
            <w:tcW w:w="1742"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295" w:type="dxa"/>
            <w:gridSpan w:val="1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42"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295" w:type="dxa"/>
            <w:gridSpan w:val="1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538"/>
        </w:trPr>
        <w:tc>
          <w:tcPr>
            <w:tcW w:w="9742" w:type="dxa"/>
            <w:gridSpan w:val="68"/>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Специальность 111102 «Предпринимательство  в сельском хозяйстве»</w:t>
            </w:r>
          </w:p>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b/>
                <w:color w:val="000000"/>
                <w:sz w:val="26"/>
                <w:szCs w:val="26"/>
                <w:lang w:eastAsia="ru-RU"/>
              </w:rPr>
              <w:t>(срок обучения -2 года и 10 месяцев)</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605"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432"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45"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Наименование учебного  расходного материала</w:t>
            </w:r>
          </w:p>
        </w:tc>
        <w:tc>
          <w:tcPr>
            <w:tcW w:w="1605" w:type="dxa"/>
            <w:gridSpan w:val="1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Количество учебного расходного материала на одну группу</w:t>
            </w:r>
          </w:p>
        </w:tc>
        <w:tc>
          <w:tcPr>
            <w:tcW w:w="1432" w:type="dxa"/>
            <w:gridSpan w:val="1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Единица измерения (шт, кг, м. и т.д.)</w:t>
            </w:r>
          </w:p>
        </w:tc>
      </w:tr>
      <w:tr w:rsidR="003C2E42" w:rsidRPr="00056780" w:rsidTr="008000D7">
        <w:trPr>
          <w:gridBefore w:val="1"/>
          <w:gridAfter w:val="5"/>
          <w:wAfter w:w="553" w:type="dxa"/>
          <w:trHeight w:val="299"/>
        </w:trPr>
        <w:tc>
          <w:tcPr>
            <w:tcW w:w="2760" w:type="dxa"/>
            <w:gridSpan w:val="13"/>
            <w:vMerge w:val="restart"/>
            <w:tcBorders>
              <w:top w:val="single" w:sz="4" w:space="0" w:color="auto"/>
              <w:left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Лабораторно-практические работы</w:t>
            </w: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шпатели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ерши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фильтродержатели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Фильтровальная бумага, диски 90 мм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598"/>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Фильтровальная бумага ,диски  150 мм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градуированные  15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градуированные 50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598"/>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автоклавируемые 3….30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598"/>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Мембранные фильтры из нитроцеллюлозы</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Индикаторная лакмусовая бумага</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598"/>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Пластиковые ведра с крышкой для реактивов</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Реактивы</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Скальпель</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Вата</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Лупа</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Спирт 70%</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для флипчата</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Маркеры</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Разделочные доски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Ножи столовые</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Чашка петри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Халат</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резиновые бытовые</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пар</w:t>
            </w:r>
          </w:p>
        </w:tc>
      </w:tr>
      <w:tr w:rsidR="003C2E42" w:rsidRPr="00056780" w:rsidTr="008000D7">
        <w:trPr>
          <w:gridBefore w:val="1"/>
          <w:gridAfter w:val="5"/>
          <w:wAfter w:w="553" w:type="dxa"/>
          <w:trHeight w:val="299"/>
        </w:trPr>
        <w:tc>
          <w:tcPr>
            <w:tcW w:w="2760" w:type="dxa"/>
            <w:gridSpan w:val="13"/>
            <w:vMerge/>
            <w:tcBorders>
              <w:left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Шапочки одноразовые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vMerge/>
            <w:tcBorders>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Бинт</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605"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432"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970E71">
        <w:trPr>
          <w:gridBefore w:val="1"/>
          <w:gridAfter w:val="5"/>
          <w:wAfter w:w="553" w:type="dxa"/>
          <w:trHeight w:val="673"/>
        </w:trPr>
        <w:tc>
          <w:tcPr>
            <w:tcW w:w="9742" w:type="dxa"/>
            <w:gridSpan w:val="68"/>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110000 «Ихтиология и рыбоводство» (срок обучения -2 года и 10 месяцев)</w:t>
            </w: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45"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605" w:type="dxa"/>
            <w:gridSpan w:val="1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432" w:type="dxa"/>
            <w:gridSpan w:val="1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628"/>
        </w:trPr>
        <w:tc>
          <w:tcPr>
            <w:tcW w:w="2760" w:type="dxa"/>
            <w:gridSpan w:val="13"/>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Лабораторно-практические работы</w:t>
            </w: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 (бумажный)</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Сачки для ловли рыб</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Бахилы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резиновые</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Блокнот для флипчарта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Маркеры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Муляжи  разных рыб</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Постеры по разводимым рыбам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942"/>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Таблица «Макросистематика основных групп круглоротых и рыб».</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Рыба свежая (форель или карп)</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Скальпель, шт</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Вата, гр</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Спирт 70%,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Планктонная сеть,  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Лакмусовые бумажки</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упаковки</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Метиловый оранжевый,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0,3</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Колбы  Эрленмейера</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Фенолфталеин,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Раствор 0,02% М NaOH, мл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Ложки одноразовые</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Кислота соляная, 50мл 10%</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Пипетка, 5мл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Тряпки, метр-е, 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Шприцы, шт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Масло гвоздичные, 10 мл </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432" w:type="dxa"/>
            <w:gridSpan w:val="1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8000D7">
        <w:trPr>
          <w:gridBefore w:val="1"/>
          <w:gridAfter w:val="5"/>
          <w:wAfter w:w="553" w:type="dxa"/>
          <w:trHeight w:val="299"/>
        </w:trPr>
        <w:tc>
          <w:tcPr>
            <w:tcW w:w="2760"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605"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432"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5"/>
          <w:wAfter w:w="553" w:type="dxa"/>
          <w:trHeight w:val="314"/>
        </w:trPr>
        <w:tc>
          <w:tcPr>
            <w:tcW w:w="2760" w:type="dxa"/>
            <w:gridSpan w:val="13"/>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right"/>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w:t>
            </w:r>
          </w:p>
        </w:tc>
        <w:tc>
          <w:tcPr>
            <w:tcW w:w="5550" w:type="dxa"/>
            <w:gridSpan w:val="4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 110301  Механизация сельского хозяйства</w:t>
            </w:r>
          </w:p>
        </w:tc>
        <w:tc>
          <w:tcPr>
            <w:tcW w:w="1432" w:type="dxa"/>
            <w:gridSpan w:val="1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314"/>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срок обучения 2 года 10 месяцев)</w:t>
            </w:r>
          </w:p>
        </w:tc>
      </w:tr>
      <w:tr w:rsidR="003C2E42" w:rsidRPr="00056780" w:rsidTr="008000D7">
        <w:trPr>
          <w:gridBefore w:val="1"/>
          <w:gridAfter w:val="5"/>
          <w:wAfter w:w="553" w:type="dxa"/>
          <w:trHeight w:val="1136"/>
        </w:trPr>
        <w:tc>
          <w:tcPr>
            <w:tcW w:w="2760" w:type="dxa"/>
            <w:gridSpan w:val="1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45"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605" w:type="dxa"/>
            <w:gridSpan w:val="1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Количество учебного расходного материала </w:t>
            </w:r>
            <w:r w:rsidRPr="00056780">
              <w:rPr>
                <w:rFonts w:ascii="Times New Roman" w:eastAsia="Times New Roman" w:hAnsi="Times New Roman" w:cs="Times New Roman"/>
                <w:b/>
                <w:bCs/>
                <w:color w:val="000000"/>
                <w:sz w:val="26"/>
                <w:szCs w:val="26"/>
                <w:lang w:eastAsia="ru-RU"/>
              </w:rPr>
              <w:lastRenderedPageBreak/>
              <w:t>на одну группу</w:t>
            </w:r>
          </w:p>
        </w:tc>
        <w:tc>
          <w:tcPr>
            <w:tcW w:w="1432" w:type="dxa"/>
            <w:gridSpan w:val="1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 xml:space="preserve">Единица измерения </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(шт, кг, м. и т.д.)</w:t>
            </w:r>
          </w:p>
        </w:tc>
      </w:tr>
      <w:tr w:rsidR="003C2E42" w:rsidRPr="00056780" w:rsidTr="008000D7">
        <w:trPr>
          <w:gridBefore w:val="1"/>
          <w:gridAfter w:val="5"/>
          <w:wAfter w:w="553" w:type="dxa"/>
          <w:trHeight w:val="299"/>
        </w:trPr>
        <w:tc>
          <w:tcPr>
            <w:tcW w:w="2760" w:type="dxa"/>
            <w:gridSpan w:val="13"/>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Механизация сельского хозяйства</w:t>
            </w: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Листовое железо</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Металл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Граненный лом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Проволока металл.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Цветной металл</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ГСМ</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Дизель масло</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Дизель</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5"/>
          <w:wAfter w:w="553" w:type="dxa"/>
          <w:trHeight w:val="299"/>
        </w:trPr>
        <w:tc>
          <w:tcPr>
            <w:tcW w:w="2760" w:type="dxa"/>
            <w:gridSpan w:val="1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45"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Моторное масло</w:t>
            </w:r>
          </w:p>
        </w:tc>
        <w:tc>
          <w:tcPr>
            <w:tcW w:w="1605"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432" w:type="dxa"/>
            <w:gridSpan w:val="1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970E71">
        <w:trPr>
          <w:gridBefore w:val="1"/>
          <w:gridAfter w:val="5"/>
          <w:wAfter w:w="553" w:type="dxa"/>
          <w:trHeight w:val="688"/>
        </w:trPr>
        <w:tc>
          <w:tcPr>
            <w:tcW w:w="9742" w:type="dxa"/>
            <w:gridSpan w:val="68"/>
            <w:tcBorders>
              <w:top w:val="nil"/>
              <w:left w:val="nil"/>
              <w:bottom w:val="nil"/>
              <w:right w:val="nil"/>
            </w:tcBorders>
            <w:shd w:val="clear" w:color="auto" w:fill="auto"/>
            <w:vAlign w:val="bottom"/>
            <w:hideMark/>
          </w:tcPr>
          <w:p w:rsidR="003C2E42" w:rsidRPr="00056780" w:rsidRDefault="003C2E42" w:rsidP="00A95910">
            <w:pPr>
              <w:pStyle w:val="a9"/>
              <w:tabs>
                <w:tab w:val="left" w:pos="567"/>
                <w:tab w:val="left" w:pos="993"/>
              </w:tabs>
              <w:ind w:left="567"/>
              <w:jc w:val="center"/>
              <w:rPr>
                <w:rStyle w:val="s0"/>
                <w:b/>
                <w:sz w:val="26"/>
                <w:szCs w:val="26"/>
              </w:rPr>
            </w:pPr>
            <w:r w:rsidRPr="00056780">
              <w:rPr>
                <w:rStyle w:val="s0"/>
                <w:b/>
                <w:sz w:val="26"/>
                <w:szCs w:val="26"/>
              </w:rPr>
              <w:t>специальности 110302 “Электрофикация и автоматизация сельского хозяйства” (срок обучения 2 года 10 месяцев)</w:t>
            </w:r>
          </w:p>
          <w:tbl>
            <w:tblPr>
              <w:tblW w:w="9513" w:type="dxa"/>
              <w:tblInd w:w="93" w:type="dxa"/>
              <w:tblLayout w:type="fixed"/>
              <w:tblLook w:val="04A0" w:firstRow="1" w:lastRow="0" w:firstColumn="1" w:lastColumn="0" w:noHBand="0" w:noVBand="1"/>
            </w:tblPr>
            <w:tblGrid>
              <w:gridCol w:w="2709"/>
              <w:gridCol w:w="2693"/>
              <w:gridCol w:w="2410"/>
              <w:gridCol w:w="1701"/>
            </w:tblGrid>
            <w:tr w:rsidR="003C2E42" w:rsidRPr="00056780" w:rsidTr="00A95910">
              <w:trPr>
                <w:trHeight w:val="763"/>
              </w:trPr>
              <w:tc>
                <w:tcPr>
                  <w:tcW w:w="2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E42" w:rsidRPr="00056780" w:rsidRDefault="003C2E42" w:rsidP="00A95910">
                  <w:pPr>
                    <w:spacing w:after="0" w:line="240" w:lineRule="auto"/>
                    <w:ind w:hanging="64"/>
                    <w:jc w:val="center"/>
                    <w:rPr>
                      <w:rFonts w:ascii="Times New Roman" w:hAnsi="Times New Roman" w:cs="Times New Roman"/>
                      <w:b/>
                      <w:bCs/>
                      <w:sz w:val="26"/>
                      <w:szCs w:val="26"/>
                    </w:rPr>
                  </w:pPr>
                  <w:r w:rsidRPr="00056780">
                    <w:rPr>
                      <w:rFonts w:ascii="Times New Roman" w:hAnsi="Times New Roman" w:cs="Times New Roman"/>
                      <w:b/>
                      <w:bCs/>
                      <w:sz w:val="26"/>
                      <w:szCs w:val="26"/>
                    </w:rPr>
                    <w:t xml:space="preserve">Виды практических работ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jc w:val="center"/>
                    <w:rPr>
                      <w:rFonts w:ascii="Times New Roman" w:hAnsi="Times New Roman" w:cs="Times New Roman"/>
                      <w:b/>
                      <w:bCs/>
                      <w:sz w:val="26"/>
                      <w:szCs w:val="26"/>
                    </w:rPr>
                  </w:pPr>
                  <w:r w:rsidRPr="00056780">
                    <w:rPr>
                      <w:rFonts w:ascii="Times New Roman" w:hAnsi="Times New Roman" w:cs="Times New Roman"/>
                      <w:b/>
                      <w:bCs/>
                      <w:sz w:val="26"/>
                      <w:szCs w:val="26"/>
                    </w:rPr>
                    <w:t>Наименование учебного расходного материала</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jc w:val="center"/>
                    <w:rPr>
                      <w:rFonts w:ascii="Times New Roman" w:hAnsi="Times New Roman" w:cs="Times New Roman"/>
                      <w:b/>
                      <w:bCs/>
                      <w:sz w:val="26"/>
                      <w:szCs w:val="26"/>
                    </w:rPr>
                  </w:pPr>
                  <w:r w:rsidRPr="00056780">
                    <w:rPr>
                      <w:rFonts w:ascii="Times New Roman" w:hAnsi="Times New Roman" w:cs="Times New Roman"/>
                      <w:b/>
                      <w:bCs/>
                      <w:sz w:val="26"/>
                      <w:szCs w:val="26"/>
                    </w:rPr>
                    <w:t>Количество учебного расходного материала на одну группу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jc w:val="center"/>
                    <w:rPr>
                      <w:rFonts w:ascii="Times New Roman" w:hAnsi="Times New Roman" w:cs="Times New Roman"/>
                      <w:b/>
                      <w:bCs/>
                      <w:sz w:val="26"/>
                      <w:szCs w:val="26"/>
                    </w:rPr>
                  </w:pPr>
                  <w:r w:rsidRPr="00056780">
                    <w:rPr>
                      <w:rFonts w:ascii="Times New Roman" w:hAnsi="Times New Roman" w:cs="Times New Roman"/>
                      <w:b/>
                      <w:bCs/>
                      <w:sz w:val="26"/>
                      <w:szCs w:val="26"/>
                    </w:rPr>
                    <w:t>Единица измерения     (шт., ед., кг и т.д.)</w:t>
                  </w:r>
                </w:p>
              </w:tc>
            </w:tr>
            <w:tr w:rsidR="003C2E42" w:rsidRPr="00056780" w:rsidTr="00A95910">
              <w:trPr>
                <w:trHeight w:val="592"/>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rPr>
                      <w:rFonts w:ascii="Times New Roman" w:hAnsi="Times New Roman" w:cs="Times New Roman"/>
                      <w:sz w:val="26"/>
                      <w:szCs w:val="26"/>
                    </w:rPr>
                  </w:pPr>
                  <w:r w:rsidRPr="00056780">
                    <w:rPr>
                      <w:rFonts w:ascii="Times New Roman" w:hAnsi="Times New Roman" w:cs="Times New Roman"/>
                      <w:sz w:val="26"/>
                      <w:szCs w:val="26"/>
                    </w:rPr>
                    <w:t>Для монтажа и сбор электрических схем</w:t>
                  </w:r>
                </w:p>
              </w:tc>
              <w:tc>
                <w:tcPr>
                  <w:tcW w:w="2693" w:type="dxa"/>
                  <w:tcBorders>
                    <w:top w:val="nil"/>
                    <w:left w:val="nil"/>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rPr>
                      <w:rFonts w:ascii="Times New Roman" w:hAnsi="Times New Roman" w:cs="Times New Roman"/>
                      <w:sz w:val="26"/>
                      <w:szCs w:val="26"/>
                    </w:rPr>
                  </w:pPr>
                  <w:r w:rsidRPr="00056780">
                    <w:rPr>
                      <w:rFonts w:ascii="Times New Roman" w:hAnsi="Times New Roman" w:cs="Times New Roman"/>
                      <w:sz w:val="26"/>
                      <w:szCs w:val="26"/>
                    </w:rPr>
                    <w:t>Мультиметр</w:t>
                  </w:r>
                </w:p>
              </w:tc>
              <w:tc>
                <w:tcPr>
                  <w:tcW w:w="2410" w:type="dxa"/>
                  <w:tcBorders>
                    <w:top w:val="nil"/>
                    <w:left w:val="nil"/>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jc w:val="center"/>
                    <w:rPr>
                      <w:rFonts w:ascii="Times New Roman" w:hAnsi="Times New Roman" w:cs="Times New Roman"/>
                      <w:sz w:val="26"/>
                      <w:szCs w:val="26"/>
                    </w:rPr>
                  </w:pPr>
                  <w:r w:rsidRPr="00056780">
                    <w:rPr>
                      <w:rFonts w:ascii="Times New Roman" w:hAnsi="Times New Roman" w:cs="Times New Roman"/>
                      <w:sz w:val="26"/>
                      <w:szCs w:val="26"/>
                    </w:rPr>
                    <w:t>2</w:t>
                  </w:r>
                </w:p>
              </w:tc>
              <w:tc>
                <w:tcPr>
                  <w:tcW w:w="1701" w:type="dxa"/>
                  <w:tcBorders>
                    <w:top w:val="nil"/>
                    <w:left w:val="nil"/>
                    <w:bottom w:val="single" w:sz="4" w:space="0" w:color="auto"/>
                    <w:right w:val="single" w:sz="4" w:space="0" w:color="auto"/>
                  </w:tcBorders>
                  <w:shd w:val="clear" w:color="000000" w:fill="FFFFFF"/>
                  <w:noWrap/>
                  <w:vAlign w:val="center"/>
                  <w:hideMark/>
                </w:tcPr>
                <w:p w:rsidR="003C2E42" w:rsidRPr="00056780" w:rsidRDefault="003C2E42" w:rsidP="00A95910">
                  <w:pPr>
                    <w:spacing w:after="0" w:line="240" w:lineRule="auto"/>
                    <w:jc w:val="center"/>
                    <w:rPr>
                      <w:rFonts w:ascii="Times New Roman" w:hAnsi="Times New Roman" w:cs="Times New Roman"/>
                      <w:sz w:val="26"/>
                      <w:szCs w:val="26"/>
                    </w:rPr>
                  </w:pPr>
                  <w:r w:rsidRPr="00056780">
                    <w:rPr>
                      <w:rFonts w:ascii="Times New Roman" w:hAnsi="Times New Roman" w:cs="Times New Roman"/>
                      <w:sz w:val="26"/>
                      <w:szCs w:val="26"/>
                    </w:rPr>
                    <w:t>шт.</w:t>
                  </w:r>
                </w:p>
              </w:tc>
            </w:tr>
          </w:tbl>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p>
        </w:tc>
      </w:tr>
      <w:tr w:rsidR="003C2E42" w:rsidRPr="00056780" w:rsidTr="00970E71">
        <w:trPr>
          <w:gridBefore w:val="1"/>
          <w:gridAfter w:val="5"/>
          <w:wAfter w:w="553" w:type="dxa"/>
          <w:trHeight w:val="315"/>
        </w:trPr>
        <w:tc>
          <w:tcPr>
            <w:tcW w:w="9742" w:type="dxa"/>
            <w:gridSpan w:val="68"/>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p>
        </w:tc>
      </w:tr>
      <w:tr w:rsidR="003C2E42" w:rsidRPr="00056780" w:rsidTr="00970E71">
        <w:trPr>
          <w:gridBefore w:val="1"/>
          <w:gridAfter w:val="5"/>
          <w:wAfter w:w="553" w:type="dxa"/>
          <w:trHeight w:val="688"/>
        </w:trPr>
        <w:tc>
          <w:tcPr>
            <w:tcW w:w="9742" w:type="dxa"/>
            <w:gridSpan w:val="68"/>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эксперим.  «Гидротехническое строительство» (срок обучения -2 года и 10 месяцев)</w:t>
            </w:r>
          </w:p>
        </w:tc>
      </w:tr>
      <w:tr w:rsidR="003C2E42" w:rsidRPr="00056780" w:rsidTr="008000D7">
        <w:trPr>
          <w:gridBefore w:val="1"/>
          <w:gridAfter w:val="5"/>
          <w:wAfter w:w="553" w:type="dxa"/>
          <w:trHeight w:val="299"/>
        </w:trPr>
        <w:tc>
          <w:tcPr>
            <w:tcW w:w="2824" w:type="dxa"/>
            <w:gridSpan w:val="14"/>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723" w:type="dxa"/>
            <w:gridSpan w:val="9"/>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126" w:type="dxa"/>
            <w:gridSpan w:val="19"/>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069" w:type="dxa"/>
            <w:gridSpan w:val="26"/>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r>
      <w:tr w:rsidR="003C2E42" w:rsidRPr="00056780" w:rsidTr="008000D7">
        <w:trPr>
          <w:gridBefore w:val="1"/>
          <w:gridAfter w:val="5"/>
          <w:wAfter w:w="553" w:type="dxa"/>
          <w:trHeight w:val="1420"/>
        </w:trPr>
        <w:tc>
          <w:tcPr>
            <w:tcW w:w="2824" w:type="dxa"/>
            <w:gridSpan w:val="14"/>
            <w:tcBorders>
              <w:top w:val="nil"/>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2723" w:type="dxa"/>
            <w:gridSpan w:val="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126"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69" w:type="dxa"/>
            <w:gridSpan w:val="2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299"/>
        </w:trPr>
        <w:tc>
          <w:tcPr>
            <w:tcW w:w="2824" w:type="dxa"/>
            <w:gridSpan w:val="14"/>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Лабораторно-практические работы</w:t>
            </w: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Миллиметровая бумага</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 А4</w:t>
            </w:r>
          </w:p>
        </w:tc>
      </w:tr>
      <w:tr w:rsidR="003C2E42" w:rsidRPr="00056780" w:rsidTr="008000D7">
        <w:trPr>
          <w:gridBefore w:val="1"/>
          <w:gridAfter w:val="5"/>
          <w:wAfter w:w="553" w:type="dxa"/>
          <w:trHeight w:val="299"/>
        </w:trPr>
        <w:tc>
          <w:tcPr>
            <w:tcW w:w="2824"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Кальк</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рулон</w:t>
            </w:r>
          </w:p>
        </w:tc>
      </w:tr>
      <w:tr w:rsidR="003C2E42" w:rsidRPr="00056780" w:rsidTr="008000D7">
        <w:trPr>
          <w:gridBefore w:val="1"/>
          <w:gridAfter w:val="5"/>
          <w:wAfter w:w="553" w:type="dxa"/>
          <w:trHeight w:val="299"/>
        </w:trPr>
        <w:tc>
          <w:tcPr>
            <w:tcW w:w="2824"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Масштабные линейки </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299"/>
        </w:trPr>
        <w:tc>
          <w:tcPr>
            <w:tcW w:w="2824"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А4</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пачки</w:t>
            </w:r>
          </w:p>
        </w:tc>
      </w:tr>
      <w:tr w:rsidR="003C2E42" w:rsidRPr="00056780" w:rsidTr="008000D7">
        <w:trPr>
          <w:gridBefore w:val="1"/>
          <w:gridAfter w:val="5"/>
          <w:wAfter w:w="553" w:type="dxa"/>
          <w:trHeight w:val="299"/>
        </w:trPr>
        <w:tc>
          <w:tcPr>
            <w:tcW w:w="2824"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Инженерный калькулятор</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598"/>
        </w:trPr>
        <w:tc>
          <w:tcPr>
            <w:tcW w:w="2824" w:type="dxa"/>
            <w:gridSpan w:val="1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Геодезический транспортир</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299"/>
        </w:trPr>
        <w:tc>
          <w:tcPr>
            <w:tcW w:w="2824" w:type="dxa"/>
            <w:gridSpan w:val="1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723" w:type="dxa"/>
            <w:gridSpan w:val="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26"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069" w:type="dxa"/>
            <w:gridSpan w:val="2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299"/>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120101 «Прикладная геодезия» (срок обучения -2 года и 10 месяцев)</w:t>
            </w:r>
          </w:p>
        </w:tc>
      </w:tr>
      <w:tr w:rsidR="003C2E42" w:rsidRPr="00056780" w:rsidTr="008000D7">
        <w:trPr>
          <w:gridBefore w:val="1"/>
          <w:gridAfter w:val="5"/>
          <w:wAfter w:w="553" w:type="dxa"/>
          <w:trHeight w:val="299"/>
        </w:trPr>
        <w:tc>
          <w:tcPr>
            <w:tcW w:w="2824" w:type="dxa"/>
            <w:gridSpan w:val="14"/>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723" w:type="dxa"/>
            <w:gridSpan w:val="9"/>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126" w:type="dxa"/>
            <w:gridSpan w:val="19"/>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c>
          <w:tcPr>
            <w:tcW w:w="2069" w:type="dxa"/>
            <w:gridSpan w:val="26"/>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w:t>
            </w:r>
          </w:p>
        </w:tc>
      </w:tr>
      <w:tr w:rsidR="003C2E42" w:rsidRPr="00056780" w:rsidTr="008000D7">
        <w:trPr>
          <w:gridBefore w:val="1"/>
          <w:gridAfter w:val="5"/>
          <w:wAfter w:w="553" w:type="dxa"/>
          <w:trHeight w:val="1136"/>
        </w:trPr>
        <w:tc>
          <w:tcPr>
            <w:tcW w:w="2824" w:type="dxa"/>
            <w:gridSpan w:val="14"/>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Виды работ</w:t>
            </w: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Наименование учебного расходного материала </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расходного материала на одну группу</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Единица измерения </w:t>
            </w:r>
          </w:p>
        </w:tc>
      </w:tr>
      <w:tr w:rsidR="003C2E42" w:rsidRPr="00056780" w:rsidTr="008000D7">
        <w:trPr>
          <w:gridBefore w:val="1"/>
          <w:gridAfter w:val="5"/>
          <w:wAfter w:w="553" w:type="dxa"/>
          <w:trHeight w:val="299"/>
        </w:trPr>
        <w:tc>
          <w:tcPr>
            <w:tcW w:w="2824" w:type="dxa"/>
            <w:gridSpan w:val="14"/>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Лабораторно-практические работы</w:t>
            </w: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Миллиметровая бумага</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 А4</w:t>
            </w:r>
          </w:p>
        </w:tc>
      </w:tr>
      <w:tr w:rsidR="003C2E42" w:rsidRPr="00056780" w:rsidTr="008000D7">
        <w:trPr>
          <w:gridBefore w:val="1"/>
          <w:gridAfter w:val="5"/>
          <w:wAfter w:w="553" w:type="dxa"/>
          <w:trHeight w:val="299"/>
        </w:trPr>
        <w:tc>
          <w:tcPr>
            <w:tcW w:w="282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кальк</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рулон</w:t>
            </w:r>
          </w:p>
        </w:tc>
      </w:tr>
      <w:tr w:rsidR="003C2E42" w:rsidRPr="00056780" w:rsidTr="008000D7">
        <w:trPr>
          <w:gridBefore w:val="1"/>
          <w:gridAfter w:val="5"/>
          <w:wAfter w:w="553" w:type="dxa"/>
          <w:trHeight w:val="299"/>
        </w:trPr>
        <w:tc>
          <w:tcPr>
            <w:tcW w:w="282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Измерители </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299"/>
        </w:trPr>
        <w:tc>
          <w:tcPr>
            <w:tcW w:w="282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Масштабные линейки </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299"/>
        </w:trPr>
        <w:tc>
          <w:tcPr>
            <w:tcW w:w="282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Маркеры цветные</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299"/>
        </w:trPr>
        <w:tc>
          <w:tcPr>
            <w:tcW w:w="2824" w:type="dxa"/>
            <w:gridSpan w:val="14"/>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А4</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пачки</w:t>
            </w:r>
          </w:p>
        </w:tc>
      </w:tr>
      <w:tr w:rsidR="003C2E42" w:rsidRPr="00056780" w:rsidTr="008000D7">
        <w:trPr>
          <w:gridBefore w:val="1"/>
          <w:gridAfter w:val="5"/>
          <w:wAfter w:w="553" w:type="dxa"/>
          <w:trHeight w:val="299"/>
        </w:trPr>
        <w:tc>
          <w:tcPr>
            <w:tcW w:w="2824" w:type="dxa"/>
            <w:gridSpan w:val="1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723" w:type="dxa"/>
            <w:gridSpan w:val="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126"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069" w:type="dxa"/>
            <w:gridSpan w:val="2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970E71">
        <w:trPr>
          <w:gridBefore w:val="1"/>
          <w:gridAfter w:val="5"/>
          <w:wAfter w:w="553" w:type="dxa"/>
          <w:trHeight w:val="299"/>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120301 «Землеустройство » (срок обучения -2 года и 10 месяцев)</w:t>
            </w:r>
          </w:p>
        </w:tc>
      </w:tr>
      <w:tr w:rsidR="003C2E42" w:rsidRPr="00056780" w:rsidTr="008000D7">
        <w:trPr>
          <w:gridBefore w:val="1"/>
          <w:gridAfter w:val="5"/>
          <w:wAfter w:w="553" w:type="dxa"/>
          <w:trHeight w:val="1420"/>
        </w:trPr>
        <w:tc>
          <w:tcPr>
            <w:tcW w:w="2824" w:type="dxa"/>
            <w:gridSpan w:val="14"/>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2723" w:type="dxa"/>
            <w:gridSpan w:val="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126" w:type="dxa"/>
            <w:gridSpan w:val="1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69" w:type="dxa"/>
            <w:gridSpan w:val="26"/>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5"/>
          <w:wAfter w:w="553" w:type="dxa"/>
          <w:trHeight w:val="628"/>
        </w:trPr>
        <w:tc>
          <w:tcPr>
            <w:tcW w:w="282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Лабораторно-практические работы</w:t>
            </w: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Миллиметровая бумага</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Лист А4</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Калька</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рулон</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Транспортир</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Простые карандаши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Масштабные линейки </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Линейки 30 см</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Циркуль -измеритель</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треугольники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А4</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пачки</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Инженерный калькулятор</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Геодезический транспортир</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шпатели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ерши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фильтродержатели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Фильтровальная бумага,диски 90 мм</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Фильтровальная бумага ,диски  150 мм</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градуированные  15 мл</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градуированные 50 мл</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942"/>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автоклавируемые 3….30 мл</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Мембранные фильтры из нитроцеллюлозы</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Индикаторная лакмусовая бумага</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(100 штук)</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Чашки Петри</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628"/>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Пластиковые ведра с крышкой</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3C2E42" w:rsidRPr="00056780" w:rsidTr="008000D7">
        <w:trPr>
          <w:gridBefore w:val="1"/>
          <w:gridAfter w:val="5"/>
          <w:wAfter w:w="553" w:type="dxa"/>
          <w:trHeight w:val="314"/>
        </w:trPr>
        <w:tc>
          <w:tcPr>
            <w:tcW w:w="2824" w:type="dxa"/>
            <w:gridSpan w:val="1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2723" w:type="dxa"/>
            <w:gridSpan w:val="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Реактивы</w:t>
            </w:r>
          </w:p>
        </w:tc>
        <w:tc>
          <w:tcPr>
            <w:tcW w:w="2126"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69" w:type="dxa"/>
            <w:gridSpan w:val="2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trHeight w:val="925"/>
        </w:trPr>
        <w:tc>
          <w:tcPr>
            <w:tcW w:w="9798" w:type="dxa"/>
            <w:gridSpan w:val="69"/>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130305 «Разработка нефтяных и газовых месторождений» </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(бюджетное обучение, срок обучения- 2 года 10 месяцев)</w:t>
            </w:r>
          </w:p>
        </w:tc>
        <w:tc>
          <w:tcPr>
            <w:tcW w:w="238" w:type="dxa"/>
            <w:gridSpan w:val="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59" w:type="dxa"/>
            <w:gridSpan w:val="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4"/>
          <w:wAfter w:w="497" w:type="dxa"/>
          <w:trHeight w:val="1454"/>
        </w:trPr>
        <w:tc>
          <w:tcPr>
            <w:tcW w:w="2005" w:type="dxa"/>
            <w:gridSpan w:val="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763"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985" w:type="dxa"/>
            <w:gridSpan w:val="20"/>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45" w:type="dxa"/>
            <w:gridSpan w:val="2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4"/>
          <w:wAfter w:w="497" w:type="dxa"/>
          <w:trHeight w:val="294"/>
        </w:trPr>
        <w:tc>
          <w:tcPr>
            <w:tcW w:w="2005"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определения плотность нефти</w:t>
            </w: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Колба 500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Капли уловитель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587"/>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Медицинский шланги диаметр 10 мм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4"/>
          <w:wAfter w:w="497" w:type="dxa"/>
          <w:trHeight w:val="646"/>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АОН диапазоном 0,20 г/см</w:t>
            </w:r>
            <w:r w:rsidRPr="00056780">
              <w:rPr>
                <w:rFonts w:ascii="Times New Roman" w:eastAsia="Times New Roman" w:hAnsi="Times New Roman" w:cs="Times New Roman"/>
                <w:color w:val="000000"/>
                <w:sz w:val="26"/>
                <w:szCs w:val="26"/>
                <w:vertAlign w:val="superscript"/>
                <w:lang w:eastAsia="ru-RU"/>
              </w:rPr>
              <w:t>3</w:t>
            </w:r>
            <w:r w:rsidRPr="00056780">
              <w:rPr>
                <w:rFonts w:ascii="Times New Roman" w:eastAsia="Times New Roman" w:hAnsi="Times New Roman" w:cs="Times New Roman"/>
                <w:color w:val="000000"/>
                <w:sz w:val="26"/>
                <w:szCs w:val="26"/>
                <w:lang w:eastAsia="ru-RU"/>
              </w:rPr>
              <w:t xml:space="preserve">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Стеклянный цилиндр 100 мл</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Деэмульгатор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Сульфанол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Бентомик</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Барит </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4"/>
          <w:wAfter w:w="497" w:type="dxa"/>
          <w:trHeight w:val="309"/>
        </w:trPr>
        <w:tc>
          <w:tcPr>
            <w:tcW w:w="2005" w:type="dxa"/>
            <w:gridSpan w:val="3"/>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ремонта скважин</w:t>
            </w: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333333"/>
                <w:sz w:val="26"/>
                <w:szCs w:val="26"/>
                <w:lang w:eastAsia="ru-RU"/>
              </w:rPr>
            </w:pPr>
            <w:r w:rsidRPr="00056780">
              <w:rPr>
                <w:rFonts w:ascii="Times New Roman" w:eastAsia="Times New Roman" w:hAnsi="Times New Roman" w:cs="Times New Roman"/>
                <w:color w:val="333333"/>
                <w:sz w:val="26"/>
                <w:szCs w:val="26"/>
                <w:lang w:eastAsia="ru-RU"/>
              </w:rPr>
              <w:t>Ключ КТГ</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587"/>
        </w:trPr>
        <w:tc>
          <w:tcPr>
            <w:tcW w:w="2005" w:type="dxa"/>
            <w:gridSpan w:val="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333333"/>
                <w:sz w:val="26"/>
                <w:szCs w:val="26"/>
                <w:lang w:eastAsia="ru-RU"/>
              </w:rPr>
            </w:pPr>
            <w:r w:rsidRPr="00056780">
              <w:rPr>
                <w:rFonts w:ascii="Times New Roman" w:eastAsia="Times New Roman" w:hAnsi="Times New Roman" w:cs="Times New Roman"/>
                <w:color w:val="333333"/>
                <w:sz w:val="26"/>
                <w:szCs w:val="26"/>
                <w:lang w:eastAsia="ru-RU"/>
              </w:rPr>
              <w:t>Цепной ключ для НКТ и бурильные трубы</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763" w:type="dxa"/>
            <w:gridSpan w:val="21"/>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333333"/>
                <w:sz w:val="26"/>
                <w:szCs w:val="26"/>
                <w:lang w:eastAsia="ru-RU"/>
              </w:rPr>
            </w:pPr>
            <w:r w:rsidRPr="00056780">
              <w:rPr>
                <w:rFonts w:ascii="Times New Roman" w:eastAsia="Times New Roman" w:hAnsi="Times New Roman" w:cs="Times New Roman"/>
                <w:color w:val="333333"/>
                <w:sz w:val="26"/>
                <w:szCs w:val="26"/>
                <w:lang w:eastAsia="ru-RU"/>
              </w:rPr>
              <w:t>Штанговый ключ</w:t>
            </w:r>
          </w:p>
        </w:tc>
        <w:tc>
          <w:tcPr>
            <w:tcW w:w="1985"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45"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866"/>
        </w:trPr>
        <w:tc>
          <w:tcPr>
            <w:tcW w:w="9798" w:type="dxa"/>
            <w:gridSpan w:val="69"/>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w:t>
            </w:r>
            <w:r w:rsidRPr="00056780">
              <w:rPr>
                <w:rFonts w:ascii="Times New Roman" w:eastAsia="Times New Roman" w:hAnsi="Times New Roman" w:cs="Times New Roman"/>
                <w:b/>
                <w:bCs/>
                <w:color w:val="2B2B2B"/>
                <w:sz w:val="26"/>
                <w:szCs w:val="26"/>
                <w:lang w:eastAsia="ru-RU"/>
              </w:rPr>
              <w:t>130404</w:t>
            </w:r>
            <w:r w:rsidRPr="00056780">
              <w:rPr>
                <w:rFonts w:ascii="Times New Roman" w:eastAsia="Times New Roman" w:hAnsi="Times New Roman" w:cs="Times New Roman"/>
                <w:b/>
                <w:bCs/>
                <w:color w:val="000000"/>
                <w:sz w:val="26"/>
                <w:szCs w:val="26"/>
                <w:lang w:eastAsia="ru-RU"/>
              </w:rPr>
              <w:t xml:space="preserve"> Подземная разработка  месторождений полезных ископаемых (бюджетное обучение, срок обучения - 2года 10 месяцев)</w:t>
            </w:r>
          </w:p>
        </w:tc>
      </w:tr>
      <w:tr w:rsidR="003C2E42" w:rsidRPr="00056780" w:rsidTr="008000D7">
        <w:trPr>
          <w:gridBefore w:val="1"/>
          <w:gridAfter w:val="4"/>
          <w:wAfter w:w="497" w:type="dxa"/>
          <w:trHeight w:val="1116"/>
        </w:trPr>
        <w:tc>
          <w:tcPr>
            <w:tcW w:w="2005" w:type="dxa"/>
            <w:gridSpan w:val="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047" w:type="dxa"/>
            <w:gridSpan w:val="2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843"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903" w:type="dxa"/>
            <w:gridSpan w:val="2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4"/>
          <w:wAfter w:w="497" w:type="dxa"/>
          <w:trHeight w:val="340"/>
        </w:trPr>
        <w:tc>
          <w:tcPr>
            <w:tcW w:w="2005"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разработка  месторождений полезных </w:t>
            </w:r>
          </w:p>
        </w:tc>
        <w:tc>
          <w:tcPr>
            <w:tcW w:w="4047"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Крепежный материал </w:t>
            </w:r>
          </w:p>
        </w:tc>
        <w:tc>
          <w:tcPr>
            <w:tcW w:w="1843"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1</w:t>
            </w:r>
          </w:p>
        </w:tc>
        <w:tc>
          <w:tcPr>
            <w:tcW w:w="190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047"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Металлический креп </w:t>
            </w:r>
          </w:p>
        </w:tc>
        <w:tc>
          <w:tcPr>
            <w:tcW w:w="1843"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90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047"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Креп Деревянный </w:t>
            </w:r>
          </w:p>
        </w:tc>
        <w:tc>
          <w:tcPr>
            <w:tcW w:w="1843"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90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587"/>
        </w:trPr>
        <w:tc>
          <w:tcPr>
            <w:tcW w:w="2005"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047" w:type="dxa"/>
            <w:gridSpan w:val="2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СПП 2-4 само спасатель переносной </w:t>
            </w:r>
          </w:p>
        </w:tc>
        <w:tc>
          <w:tcPr>
            <w:tcW w:w="1843"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903"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4"/>
          <w:wAfter w:w="497" w:type="dxa"/>
          <w:trHeight w:val="294"/>
        </w:trPr>
        <w:tc>
          <w:tcPr>
            <w:tcW w:w="9798" w:type="dxa"/>
            <w:gridSpan w:val="69"/>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Специальность 130403: "Открытые горные работы"</w:t>
            </w:r>
          </w:p>
        </w:tc>
      </w:tr>
      <w:tr w:rsidR="003C2E42" w:rsidRPr="00056780" w:rsidTr="008000D7">
        <w:trPr>
          <w:gridBefore w:val="1"/>
          <w:gridAfter w:val="4"/>
          <w:wAfter w:w="497" w:type="dxa"/>
          <w:trHeight w:val="294"/>
        </w:trPr>
        <w:tc>
          <w:tcPr>
            <w:tcW w:w="2005" w:type="dxa"/>
            <w:gridSpan w:val="3"/>
            <w:tcBorders>
              <w:top w:val="nil"/>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536" w:type="dxa"/>
            <w:gridSpan w:val="30"/>
            <w:tcBorders>
              <w:top w:val="nil"/>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710" w:type="dxa"/>
            <w:gridSpan w:val="20"/>
            <w:tcBorders>
              <w:top w:val="nil"/>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547" w:type="dxa"/>
            <w:gridSpan w:val="16"/>
            <w:tcBorders>
              <w:top w:val="nil"/>
              <w:left w:val="nil"/>
              <w:bottom w:val="nil"/>
              <w:right w:val="nil"/>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8000D7">
        <w:trPr>
          <w:gridBefore w:val="1"/>
          <w:gridAfter w:val="4"/>
          <w:wAfter w:w="497" w:type="dxa"/>
          <w:trHeight w:val="1116"/>
        </w:trPr>
        <w:tc>
          <w:tcPr>
            <w:tcW w:w="2005" w:type="dxa"/>
            <w:gridSpan w:val="3"/>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536" w:type="dxa"/>
            <w:gridSpan w:val="30"/>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710" w:type="dxa"/>
            <w:gridSpan w:val="20"/>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47" w:type="dxa"/>
            <w:gridSpan w:val="16"/>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4"/>
          <w:wAfter w:w="497" w:type="dxa"/>
          <w:trHeight w:val="294"/>
        </w:trPr>
        <w:tc>
          <w:tcPr>
            <w:tcW w:w="2005" w:type="dxa"/>
            <w:gridSpan w:val="3"/>
            <w:tcBorders>
              <w:top w:val="single" w:sz="4" w:space="0" w:color="auto"/>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Открытые горные работы</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диск, магнитная лента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Топор</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Пила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Офисные бумаги</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Рудо стойка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Шпалы</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Рельс-24</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Кувалда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Планка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Кастиль</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Вент рукав</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Лапа для дорожных работ</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Самоспасатель</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светильник головной</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Ремень для светильника</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4"/>
          <w:wAfter w:w="497" w:type="dxa"/>
          <w:trHeight w:val="32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электроизмерительные приборы</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4"/>
          <w:wAfter w:w="497" w:type="dxa"/>
          <w:trHeight w:val="294"/>
        </w:trPr>
        <w:tc>
          <w:tcPr>
            <w:tcW w:w="2005" w:type="dxa"/>
            <w:gridSpan w:val="3"/>
            <w:tcBorders>
              <w:top w:val="nil"/>
              <w:left w:val="single" w:sz="4" w:space="0" w:color="auto"/>
              <w:bottom w:val="nil"/>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Шахтные светильники</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trHeight w:val="294"/>
        </w:trPr>
        <w:tc>
          <w:tcPr>
            <w:tcW w:w="2005" w:type="dxa"/>
            <w:gridSpan w:val="3"/>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536" w:type="dxa"/>
            <w:gridSpan w:val="30"/>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Лампочки 220 В/100</w:t>
            </w:r>
          </w:p>
        </w:tc>
        <w:tc>
          <w:tcPr>
            <w:tcW w:w="1710" w:type="dxa"/>
            <w:gridSpan w:val="20"/>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547" w:type="dxa"/>
            <w:gridSpan w:val="16"/>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c>
          <w:tcPr>
            <w:tcW w:w="238" w:type="dxa"/>
            <w:gridSpan w:val="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259" w:type="dxa"/>
            <w:gridSpan w:val="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7"/>
          <w:wAfter w:w="617" w:type="dxa"/>
          <w:trHeight w:val="1022"/>
        </w:trPr>
        <w:tc>
          <w:tcPr>
            <w:tcW w:w="9678" w:type="dxa"/>
            <w:gridSpan w:val="66"/>
            <w:tcBorders>
              <w:top w:val="nil"/>
              <w:left w:val="nil"/>
              <w:bottom w:val="single" w:sz="4" w:space="0" w:color="auto"/>
              <w:right w:val="nil"/>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140212 «Электроснабжение (по отраслям)» </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(бюджетное обучение, срок обучения – 1год 10 месяцев/ 2 года 10 месяцев)</w:t>
            </w:r>
          </w:p>
        </w:tc>
      </w:tr>
      <w:tr w:rsidR="003C2E42" w:rsidRPr="00056780" w:rsidTr="008000D7">
        <w:trPr>
          <w:gridBefore w:val="1"/>
          <w:gridAfter w:val="3"/>
          <w:wAfter w:w="458" w:type="dxa"/>
          <w:trHeight w:val="1437"/>
        </w:trPr>
        <w:tc>
          <w:tcPr>
            <w:tcW w:w="25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80" w:type="dxa"/>
            <w:gridSpan w:val="21"/>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3"/>
          <w:wAfter w:w="458" w:type="dxa"/>
          <w:trHeight w:val="534"/>
        </w:trPr>
        <w:tc>
          <w:tcPr>
            <w:tcW w:w="2550"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Для электромонтажных работ</w:t>
            </w: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ПВ от 1-1,5 мм</w:t>
            </w:r>
            <w:r w:rsidRPr="00056780">
              <w:rPr>
                <w:rFonts w:ascii="Times New Roman" w:eastAsia="Times New Roman" w:hAnsi="Times New Roman" w:cs="Times New Roman"/>
                <w:color w:val="000000"/>
                <w:sz w:val="26"/>
                <w:szCs w:val="26"/>
                <w:vertAlign w:val="superscript"/>
                <w:lang w:eastAsia="ru-RU"/>
              </w:rPr>
              <w:t>2</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3"/>
          <w:wAfter w:w="458" w:type="dxa"/>
          <w:trHeight w:val="666"/>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ПГВ от 1-1,5 мм</w:t>
            </w:r>
            <w:r w:rsidRPr="00056780">
              <w:rPr>
                <w:rFonts w:ascii="Times New Roman" w:eastAsia="Times New Roman" w:hAnsi="Times New Roman" w:cs="Times New Roman"/>
                <w:color w:val="000000"/>
                <w:sz w:val="26"/>
                <w:szCs w:val="26"/>
                <w:vertAlign w:val="superscript"/>
                <w:lang w:eastAsia="ru-RU"/>
              </w:rPr>
              <w:t>2</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3"/>
          <w:wAfter w:w="458" w:type="dxa"/>
          <w:trHeight w:val="96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 xml:space="preserve">2 </w:t>
            </w:r>
            <w:r w:rsidRPr="00056780">
              <w:rPr>
                <w:rFonts w:ascii="Times New Roman" w:eastAsia="Times New Roman" w:hAnsi="Times New Roman" w:cs="Times New Roman"/>
                <w:color w:val="000000"/>
                <w:sz w:val="26"/>
                <w:szCs w:val="26"/>
                <w:lang w:eastAsia="ru-RU"/>
              </w:rPr>
              <w:t>двухжильные</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contextualSpacing/>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contextualSpacing/>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3"/>
          <w:wAfter w:w="458" w:type="dxa"/>
          <w:trHeight w:val="96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2</w:t>
            </w:r>
            <w:r w:rsidRPr="00056780">
              <w:rPr>
                <w:rFonts w:ascii="Times New Roman" w:eastAsia="Times New Roman" w:hAnsi="Times New Roman" w:cs="Times New Roman"/>
                <w:color w:val="000000"/>
                <w:sz w:val="26"/>
                <w:szCs w:val="26"/>
                <w:lang w:eastAsia="ru-RU"/>
              </w:rPr>
              <w:t xml:space="preserve"> трехжильные</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contextualSpacing/>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contextualSpacing/>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3"/>
          <w:wAfter w:w="458" w:type="dxa"/>
          <w:trHeight w:val="605"/>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Автоматические выключатели двухполюсные</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contextualSpacing/>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горизонтальные</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вертикальные</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горизонтальный</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вертикальный</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Мегомметр</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531"/>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Кабель четырехжильный от 1 до 1,5 мм</w:t>
            </w:r>
            <w:r w:rsidRPr="00056780">
              <w:rPr>
                <w:rFonts w:ascii="Times New Roman" w:eastAsia="Times New Roman" w:hAnsi="Times New Roman" w:cs="Times New Roman"/>
                <w:color w:val="000000"/>
                <w:sz w:val="26"/>
                <w:szCs w:val="26"/>
                <w:vertAlign w:val="superscript"/>
                <w:lang w:eastAsia="ru-RU"/>
              </w:rPr>
              <w:t>2</w:t>
            </w:r>
          </w:p>
        </w:tc>
        <w:tc>
          <w:tcPr>
            <w:tcW w:w="1468"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3"/>
          <w:wAfter w:w="458"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Розетки </w:t>
            </w:r>
          </w:p>
        </w:tc>
        <w:tc>
          <w:tcPr>
            <w:tcW w:w="1468" w:type="dxa"/>
            <w:gridSpan w:val="15"/>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Коробки</w:t>
            </w:r>
          </w:p>
        </w:tc>
        <w:tc>
          <w:tcPr>
            <w:tcW w:w="1468" w:type="dxa"/>
            <w:gridSpan w:val="15"/>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39"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18"/>
        </w:trPr>
        <w:tc>
          <w:tcPr>
            <w:tcW w:w="2550" w:type="dxa"/>
            <w:gridSpan w:val="11"/>
            <w:vMerge/>
            <w:tcBorders>
              <w:top w:val="single" w:sz="4" w:space="0" w:color="auto"/>
              <w:left w:val="nil"/>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Отвертки </w:t>
            </w:r>
          </w:p>
        </w:tc>
        <w:tc>
          <w:tcPr>
            <w:tcW w:w="1468" w:type="dxa"/>
            <w:gridSpan w:val="15"/>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83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18"/>
        </w:trPr>
        <w:tc>
          <w:tcPr>
            <w:tcW w:w="2550" w:type="dxa"/>
            <w:gridSpan w:val="11"/>
            <w:vMerge/>
            <w:tcBorders>
              <w:top w:val="single" w:sz="4" w:space="0" w:color="auto"/>
              <w:left w:val="nil"/>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Индикаторы</w:t>
            </w:r>
          </w:p>
        </w:tc>
        <w:tc>
          <w:tcPr>
            <w:tcW w:w="1468" w:type="dxa"/>
            <w:gridSpan w:val="15"/>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3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18"/>
        </w:trPr>
        <w:tc>
          <w:tcPr>
            <w:tcW w:w="2550" w:type="dxa"/>
            <w:gridSpan w:val="11"/>
            <w:vMerge/>
            <w:tcBorders>
              <w:top w:val="single" w:sz="4" w:space="0" w:color="auto"/>
              <w:left w:val="nil"/>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Кусачки  </w:t>
            </w:r>
          </w:p>
        </w:tc>
        <w:tc>
          <w:tcPr>
            <w:tcW w:w="1468" w:type="dxa"/>
            <w:gridSpan w:val="15"/>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3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18"/>
        </w:trPr>
        <w:tc>
          <w:tcPr>
            <w:tcW w:w="2550" w:type="dxa"/>
            <w:gridSpan w:val="11"/>
            <w:vMerge/>
            <w:tcBorders>
              <w:top w:val="single" w:sz="4" w:space="0" w:color="auto"/>
              <w:left w:val="nil"/>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980" w:type="dxa"/>
            <w:gridSpan w:val="21"/>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Электро дрели </w:t>
            </w:r>
          </w:p>
        </w:tc>
        <w:tc>
          <w:tcPr>
            <w:tcW w:w="1468" w:type="dxa"/>
            <w:gridSpan w:val="15"/>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839"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3"/>
          <w:wAfter w:w="458" w:type="dxa"/>
          <w:trHeight w:val="303"/>
        </w:trPr>
        <w:tc>
          <w:tcPr>
            <w:tcW w:w="2550" w:type="dxa"/>
            <w:gridSpan w:val="1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80" w:type="dxa"/>
            <w:gridSpan w:val="21"/>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468" w:type="dxa"/>
            <w:gridSpan w:val="15"/>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839" w:type="dxa"/>
            <w:gridSpan w:val="23"/>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7"/>
          <w:wAfter w:w="617" w:type="dxa"/>
          <w:trHeight w:val="696"/>
        </w:trPr>
        <w:tc>
          <w:tcPr>
            <w:tcW w:w="9678" w:type="dxa"/>
            <w:gridSpan w:val="66"/>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по специальности 140206 «Электрические станции, сети и системы»</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 (бюджетное обучение, срок обучения – 1год 10 месяцев/ 2 года 10 месяцев)</w:t>
            </w:r>
          </w:p>
        </w:tc>
      </w:tr>
      <w:tr w:rsidR="003C2E42" w:rsidRPr="00056780" w:rsidTr="008000D7">
        <w:trPr>
          <w:gridBefore w:val="1"/>
          <w:gridAfter w:val="7"/>
          <w:wAfter w:w="617" w:type="dxa"/>
          <w:trHeight w:val="1437"/>
        </w:trPr>
        <w:tc>
          <w:tcPr>
            <w:tcW w:w="2550" w:type="dxa"/>
            <w:gridSpan w:val="11"/>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834" w:type="dxa"/>
            <w:gridSpan w:val="18"/>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614" w:type="dxa"/>
            <w:gridSpan w:val="18"/>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680" w:type="dxa"/>
            <w:gridSpan w:val="1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7"/>
          <w:wAfter w:w="617" w:type="dxa"/>
          <w:trHeight w:val="609"/>
        </w:trPr>
        <w:tc>
          <w:tcPr>
            <w:tcW w:w="2550" w:type="dxa"/>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электромонтажных работ</w:t>
            </w: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ПВ от 1-1,5 мм</w:t>
            </w:r>
            <w:r w:rsidRPr="00056780">
              <w:rPr>
                <w:rFonts w:ascii="Times New Roman" w:eastAsia="Times New Roman" w:hAnsi="Times New Roman" w:cs="Times New Roman"/>
                <w:color w:val="000000"/>
                <w:sz w:val="26"/>
                <w:szCs w:val="26"/>
                <w:vertAlign w:val="superscript"/>
                <w:lang w:eastAsia="ru-RU"/>
              </w:rPr>
              <w:t>2</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696"/>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ПГВ от 1-1,5 мм</w:t>
            </w:r>
            <w:r w:rsidRPr="00056780">
              <w:rPr>
                <w:rFonts w:ascii="Times New Roman" w:eastAsia="Times New Roman" w:hAnsi="Times New Roman" w:cs="Times New Roman"/>
                <w:color w:val="000000"/>
                <w:sz w:val="26"/>
                <w:szCs w:val="26"/>
                <w:vertAlign w:val="superscript"/>
                <w:lang w:eastAsia="ru-RU"/>
              </w:rPr>
              <w:t>2</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570"/>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 xml:space="preserve">2 </w:t>
            </w:r>
            <w:r w:rsidRPr="00056780">
              <w:rPr>
                <w:rFonts w:ascii="Times New Roman" w:eastAsia="Times New Roman" w:hAnsi="Times New Roman" w:cs="Times New Roman"/>
                <w:color w:val="000000"/>
                <w:sz w:val="26"/>
                <w:szCs w:val="26"/>
                <w:lang w:eastAsia="ru-RU"/>
              </w:rPr>
              <w:t>двухжильные</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1014"/>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2</w:t>
            </w:r>
            <w:r w:rsidRPr="00056780">
              <w:rPr>
                <w:rFonts w:ascii="Times New Roman" w:eastAsia="Times New Roman" w:hAnsi="Times New Roman" w:cs="Times New Roman"/>
                <w:color w:val="000000"/>
                <w:sz w:val="26"/>
                <w:szCs w:val="26"/>
                <w:lang w:eastAsia="ru-RU"/>
              </w:rPr>
              <w:t xml:space="preserve"> трехжильные</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523"/>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Автоматические выключатели двухполюсные</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635"/>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горизонтальные</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вертикальные</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горизонтальный</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вертикальный</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Мегаомметр</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696"/>
        </w:trPr>
        <w:tc>
          <w:tcPr>
            <w:tcW w:w="2550" w:type="dxa"/>
            <w:gridSpan w:val="11"/>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Кабель четырехжильный от 1 до 1,5 мм</w:t>
            </w:r>
            <w:r w:rsidRPr="00056780">
              <w:rPr>
                <w:rFonts w:ascii="Times New Roman" w:eastAsia="Times New Roman" w:hAnsi="Times New Roman" w:cs="Times New Roman"/>
                <w:color w:val="000000"/>
                <w:sz w:val="26"/>
                <w:szCs w:val="26"/>
                <w:vertAlign w:val="superscript"/>
                <w:lang w:eastAsia="ru-RU"/>
              </w:rPr>
              <w:t>2</w:t>
            </w:r>
          </w:p>
        </w:tc>
        <w:tc>
          <w:tcPr>
            <w:tcW w:w="1614" w:type="dxa"/>
            <w:gridSpan w:val="18"/>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80" w:type="dxa"/>
            <w:gridSpan w:val="19"/>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303"/>
        </w:trPr>
        <w:tc>
          <w:tcPr>
            <w:tcW w:w="2550" w:type="dxa"/>
            <w:gridSpan w:val="1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34" w:type="dxa"/>
            <w:gridSpan w:val="1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614" w:type="dxa"/>
            <w:gridSpan w:val="1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680"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7"/>
          <w:wAfter w:w="617" w:type="dxa"/>
          <w:trHeight w:val="696"/>
        </w:trPr>
        <w:tc>
          <w:tcPr>
            <w:tcW w:w="9678" w:type="dxa"/>
            <w:gridSpan w:val="66"/>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по специальности 140101 «Тепловые электрические станции»</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 (бюджетное обучение, срок обучения – 1год 10 месяцев/ 2 года 10 месяцев)</w:t>
            </w:r>
          </w:p>
        </w:tc>
      </w:tr>
      <w:tr w:rsidR="003C2E42" w:rsidRPr="00056780" w:rsidTr="008000D7">
        <w:trPr>
          <w:gridBefore w:val="1"/>
          <w:gridAfter w:val="7"/>
          <w:wAfter w:w="617" w:type="dxa"/>
          <w:trHeight w:val="1437"/>
        </w:trPr>
        <w:tc>
          <w:tcPr>
            <w:tcW w:w="2550" w:type="dxa"/>
            <w:gridSpan w:val="11"/>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262"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861" w:type="dxa"/>
            <w:gridSpan w:val="16"/>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05" w:type="dxa"/>
            <w:gridSpan w:val="2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7"/>
          <w:wAfter w:w="617" w:type="dxa"/>
          <w:trHeight w:val="696"/>
        </w:trPr>
        <w:tc>
          <w:tcPr>
            <w:tcW w:w="2550" w:type="dxa"/>
            <w:gridSpan w:val="11"/>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электромонтажных работ</w:t>
            </w: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ПВ от 1-1,5 мм</w:t>
            </w:r>
            <w:r w:rsidRPr="00056780">
              <w:rPr>
                <w:rFonts w:ascii="Times New Roman" w:eastAsia="Times New Roman" w:hAnsi="Times New Roman" w:cs="Times New Roman"/>
                <w:color w:val="000000"/>
                <w:sz w:val="26"/>
                <w:szCs w:val="26"/>
                <w:vertAlign w:val="superscript"/>
                <w:lang w:eastAsia="ru-RU"/>
              </w:rPr>
              <w:t>2</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696"/>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ПГВ от 1-1,5 мм</w:t>
            </w:r>
            <w:r w:rsidRPr="00056780">
              <w:rPr>
                <w:rFonts w:ascii="Times New Roman" w:eastAsia="Times New Roman" w:hAnsi="Times New Roman" w:cs="Times New Roman"/>
                <w:color w:val="000000"/>
                <w:sz w:val="26"/>
                <w:szCs w:val="26"/>
                <w:vertAlign w:val="superscript"/>
                <w:lang w:eastAsia="ru-RU"/>
              </w:rPr>
              <w:t>2</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69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 xml:space="preserve">2 </w:t>
            </w:r>
            <w:r w:rsidRPr="00056780">
              <w:rPr>
                <w:rFonts w:ascii="Times New Roman" w:eastAsia="Times New Roman" w:hAnsi="Times New Roman" w:cs="Times New Roman"/>
                <w:color w:val="000000"/>
                <w:sz w:val="26"/>
                <w:szCs w:val="26"/>
                <w:lang w:eastAsia="ru-RU"/>
              </w:rPr>
              <w:t>двухжильные</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811"/>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Электрические провода марки АППВ от 2,5 мм</w:t>
            </w:r>
            <w:r w:rsidRPr="00056780">
              <w:rPr>
                <w:rFonts w:ascii="Times New Roman" w:eastAsia="Times New Roman" w:hAnsi="Times New Roman" w:cs="Times New Roman"/>
                <w:color w:val="000000"/>
                <w:sz w:val="26"/>
                <w:szCs w:val="26"/>
                <w:vertAlign w:val="superscript"/>
                <w:lang w:eastAsia="ru-RU"/>
              </w:rPr>
              <w:t>2</w:t>
            </w:r>
            <w:r w:rsidRPr="00056780">
              <w:rPr>
                <w:rFonts w:ascii="Times New Roman" w:eastAsia="Times New Roman" w:hAnsi="Times New Roman" w:cs="Times New Roman"/>
                <w:color w:val="000000"/>
                <w:sz w:val="26"/>
                <w:szCs w:val="26"/>
                <w:lang w:eastAsia="ru-RU"/>
              </w:rPr>
              <w:t xml:space="preserve"> трехжильные</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357"/>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Автоматические выключатели двухполюсные</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635"/>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горизонтальные</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 вертикальные</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горизонтальный</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 вертикальный</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Мегаомметр</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435"/>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Кабель четырехжильный от 1 до 1,5 мм</w:t>
            </w:r>
            <w:r w:rsidRPr="00056780">
              <w:rPr>
                <w:rFonts w:ascii="Times New Roman" w:eastAsia="Times New Roman" w:hAnsi="Times New Roman" w:cs="Times New Roman"/>
                <w:color w:val="000000"/>
                <w:sz w:val="26"/>
                <w:szCs w:val="26"/>
                <w:vertAlign w:val="superscript"/>
                <w:lang w:eastAsia="ru-RU"/>
              </w:rPr>
              <w:t>2</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7"/>
          <w:wAfter w:w="617" w:type="dxa"/>
          <w:trHeight w:val="318"/>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 паяльники на 220 в</w:t>
            </w:r>
          </w:p>
        </w:tc>
        <w:tc>
          <w:tcPr>
            <w:tcW w:w="1861"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05" w:type="dxa"/>
            <w:gridSpan w:val="2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7"/>
          <w:wAfter w:w="617" w:type="dxa"/>
          <w:trHeight w:val="1301"/>
        </w:trPr>
        <w:tc>
          <w:tcPr>
            <w:tcW w:w="9678" w:type="dxa"/>
            <w:gridSpan w:val="66"/>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140613 «Техническая эксплуатация и обслуживание электротехнического и электромеханического оборудования (по отраслям)» (бюджетное обучение, срок обучения - 2года 10 месяцев)</w:t>
            </w:r>
          </w:p>
        </w:tc>
      </w:tr>
      <w:tr w:rsidR="003C2E42" w:rsidRPr="00056780" w:rsidTr="008000D7">
        <w:trPr>
          <w:gridBefore w:val="1"/>
          <w:gridAfter w:val="7"/>
          <w:wAfter w:w="617" w:type="dxa"/>
          <w:trHeight w:val="1437"/>
        </w:trPr>
        <w:tc>
          <w:tcPr>
            <w:tcW w:w="2550" w:type="dxa"/>
            <w:gridSpan w:val="11"/>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Виды работ</w:t>
            </w:r>
          </w:p>
        </w:tc>
        <w:tc>
          <w:tcPr>
            <w:tcW w:w="3262" w:type="dxa"/>
            <w:gridSpan w:val="15"/>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146" w:type="dxa"/>
            <w:gridSpan w:val="20"/>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720" w:type="dxa"/>
            <w:gridSpan w:val="20"/>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 и т.д.)</w:t>
            </w:r>
          </w:p>
        </w:tc>
      </w:tr>
      <w:tr w:rsidR="003C2E42" w:rsidRPr="00056780" w:rsidTr="008000D7">
        <w:trPr>
          <w:gridBefore w:val="1"/>
          <w:gridAfter w:val="7"/>
          <w:wAfter w:w="617" w:type="dxa"/>
          <w:trHeight w:val="318"/>
        </w:trPr>
        <w:tc>
          <w:tcPr>
            <w:tcW w:w="2550" w:type="dxa"/>
            <w:gridSpan w:val="11"/>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Техническая эксплуатация и обслуживание электротехнического и электромеханического оборудования</w:t>
            </w: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ключей</w:t>
            </w:r>
          </w:p>
        </w:tc>
        <w:tc>
          <w:tcPr>
            <w:tcW w:w="2146"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720"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7"/>
          <w:wAfter w:w="617" w:type="dxa"/>
          <w:trHeight w:val="635"/>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Кабель бронированный ЭВТ СБ 3х35</w:t>
            </w:r>
          </w:p>
        </w:tc>
        <w:tc>
          <w:tcPr>
            <w:tcW w:w="2146"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20"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7"/>
          <w:wAfter w:w="617" w:type="dxa"/>
          <w:trHeight w:val="953"/>
        </w:trPr>
        <w:tc>
          <w:tcPr>
            <w:tcW w:w="2550" w:type="dxa"/>
            <w:gridSpan w:val="11"/>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262"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Индикаторные трубки измерение воздуха мульти метр (тестер) </w:t>
            </w:r>
          </w:p>
        </w:tc>
        <w:tc>
          <w:tcPr>
            <w:tcW w:w="2146"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720" w:type="dxa"/>
            <w:gridSpan w:val="20"/>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w:t>
            </w:r>
          </w:p>
        </w:tc>
      </w:tr>
      <w:tr w:rsidR="003C2E42" w:rsidRPr="00056780" w:rsidTr="008000D7">
        <w:trPr>
          <w:gridBefore w:val="1"/>
          <w:gridAfter w:val="9"/>
          <w:wAfter w:w="699" w:type="dxa"/>
          <w:trHeight w:val="651"/>
        </w:trPr>
        <w:tc>
          <w:tcPr>
            <w:tcW w:w="9596" w:type="dxa"/>
            <w:gridSpan w:val="64"/>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по специальности 151001 «Технология машиностроения» (бюджетное обучение, срок обучения – 1год 10 месяцев/ 2 года 10 месяцев)</w:t>
            </w:r>
          </w:p>
        </w:tc>
      </w:tr>
      <w:tr w:rsidR="003C2E42" w:rsidRPr="00056780" w:rsidTr="008000D7">
        <w:trPr>
          <w:gridBefore w:val="1"/>
          <w:gridAfter w:val="9"/>
          <w:wAfter w:w="699" w:type="dxa"/>
          <w:trHeight w:val="1347"/>
        </w:trPr>
        <w:tc>
          <w:tcPr>
            <w:tcW w:w="2550" w:type="dxa"/>
            <w:gridSpan w:val="11"/>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метр, и т.д)</w:t>
            </w:r>
          </w:p>
        </w:tc>
      </w:tr>
      <w:tr w:rsidR="003C2E42" w:rsidRPr="00056780" w:rsidTr="008000D7">
        <w:trPr>
          <w:gridBefore w:val="1"/>
          <w:gridAfter w:val="9"/>
          <w:wAfter w:w="699" w:type="dxa"/>
          <w:trHeight w:val="318"/>
        </w:trPr>
        <w:tc>
          <w:tcPr>
            <w:tcW w:w="2550" w:type="dxa"/>
            <w:gridSpan w:val="11"/>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механической обработки заготовок</w:t>
            </w: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Резец проходной упорный</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Резец проходной отогнутый</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Резец проходной</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Резец подрезной Т15К6</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Резец отрезной</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Метчики М8</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из 2-х штук</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Сверло М8 ø 6,2-6,5</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Развертка ø 6,5</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Зенкер ø6,5</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Фрезы торцевые ø100</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Фрезы торцевые ø150</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Фрезы дисковые ø75х10</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Фрезы концевые ø8</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Фрезы концевые ø10</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Штангенциркуль</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Колумбик</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Сталь 45 ø30 мм</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Сталь 45 ø50 мм</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Силумин ø50 мм</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Очки</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50" w:type="dxa"/>
            <w:gridSpan w:val="11"/>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07"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Шлифовальные круги</w:t>
            </w:r>
          </w:p>
        </w:tc>
        <w:tc>
          <w:tcPr>
            <w:tcW w:w="2001" w:type="dxa"/>
            <w:gridSpan w:val="19"/>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638" w:type="dxa"/>
            <w:gridSpan w:val="18"/>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both"/>
              <w:rPr>
                <w:rFonts w:ascii="Times New Roman" w:eastAsia="Times New Roman" w:hAnsi="Times New Roman" w:cs="Times New Roman"/>
                <w:b/>
                <w:sz w:val="26"/>
                <w:szCs w:val="26"/>
                <w:lang w:eastAsia="ru-RU"/>
              </w:rPr>
            </w:pP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sz w:val="26"/>
                <w:szCs w:val="26"/>
                <w:lang w:eastAsia="ru-RU"/>
              </w:rPr>
            </w:pPr>
            <w:r w:rsidRPr="00056780">
              <w:rPr>
                <w:rFonts w:ascii="Times New Roman" w:eastAsia="Times New Roman" w:hAnsi="Times New Roman" w:cs="Times New Roman"/>
                <w:b/>
                <w:sz w:val="26"/>
                <w:szCs w:val="26"/>
                <w:lang w:eastAsia="ru-RU"/>
              </w:rPr>
              <w:t>по специальности</w:t>
            </w:r>
            <w:r w:rsidRPr="00056780">
              <w:rPr>
                <w:rFonts w:ascii="Times New Roman" w:eastAsia="Times New Roman" w:hAnsi="Times New Roman" w:cs="Times New Roman"/>
                <w:b/>
                <w:color w:val="000000"/>
                <w:sz w:val="26"/>
                <w:szCs w:val="26"/>
                <w:lang w:eastAsia="ru-RU"/>
              </w:rPr>
              <w:t xml:space="preserve"> </w:t>
            </w:r>
            <w:r w:rsidRPr="00056780">
              <w:rPr>
                <w:rFonts w:ascii="Times New Roman" w:eastAsia="Times New Roman" w:hAnsi="Times New Roman" w:cs="Times New Roman"/>
                <w:b/>
                <w:sz w:val="26"/>
                <w:szCs w:val="26"/>
                <w:lang w:eastAsia="ru-RU"/>
              </w:rPr>
              <w:t>150411 “Монтаж и техническая эксплуатация машинного оборудования и сантехнических устройств” (срок обучения 2 года 10 месяцев)</w:t>
            </w:r>
          </w:p>
          <w:tbl>
            <w:tblPr>
              <w:tblW w:w="9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3657"/>
              <w:gridCol w:w="1843"/>
              <w:gridCol w:w="1824"/>
            </w:tblGrid>
            <w:tr w:rsidR="003C2E42" w:rsidRPr="00056780" w:rsidTr="00A95910">
              <w:trPr>
                <w:trHeight w:val="1575"/>
              </w:trPr>
              <w:tc>
                <w:tcPr>
                  <w:tcW w:w="2312"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 xml:space="preserve">Виды практических работ </w:t>
                  </w:r>
                </w:p>
              </w:tc>
              <w:tc>
                <w:tcPr>
                  <w:tcW w:w="3657"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Наименование учебного расходного материала</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Количество учебного расходного материала на одну группу</w:t>
                  </w:r>
                </w:p>
              </w:tc>
              <w:tc>
                <w:tcPr>
                  <w:tcW w:w="1824"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Единица измерения     (шт, ед, кг и т.д.)</w:t>
                  </w:r>
                </w:p>
              </w:tc>
            </w:tr>
            <w:tr w:rsidR="003C2E42" w:rsidRPr="00056780" w:rsidTr="00A95910">
              <w:trPr>
                <w:trHeight w:val="315"/>
              </w:trPr>
              <w:tc>
                <w:tcPr>
                  <w:tcW w:w="2312" w:type="dxa"/>
                  <w:vMerge w:val="restart"/>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лабораторные работы</w:t>
                  </w: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штангенциркуль</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разметочный циркуль</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крон циркуль</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угломер</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слесарный уровень</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щупы для проверки зазоров</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9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индикатор часового типа для измерения неточности поверхности и форм детали</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Трубы ПВХ пластиковые Ø 15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Трубы ПВХ пластиковые Ø 30</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Трубы ПВХ пластиковые Ø 50</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Трубы ПВХ пластиковые Ø 100</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00"/>
              </w:trPr>
              <w:tc>
                <w:tcPr>
                  <w:tcW w:w="2312" w:type="dxa"/>
                  <w:vMerge w:val="restart"/>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Сантехнические работы</w:t>
                  </w: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Трубы ПВХ пластиковые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Стык ПВХ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55</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Уголок ПВХ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Кран ПВХ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Труба металлическая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Сгон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Резьба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Кран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Контргайка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Муфта  Ø 25</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00"/>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Радиатор 3 секционный</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824" w:type="dxa"/>
                  <w:shd w:val="clear" w:color="auto" w:fill="auto"/>
                  <w:noWrap/>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A95910">
              <w:trPr>
                <w:trHeight w:val="315"/>
              </w:trPr>
              <w:tc>
                <w:tcPr>
                  <w:tcW w:w="2312" w:type="dxa"/>
                  <w:vMerge w:val="restart"/>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Вентиляционные работы</w:t>
                  </w: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Жестяной лист 2мм</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м2</w:t>
                  </w:r>
                </w:p>
              </w:tc>
            </w:tr>
            <w:tr w:rsidR="003C2E42" w:rsidRPr="00056780" w:rsidTr="00A95910">
              <w:trPr>
                <w:trHeight w:val="315"/>
              </w:trPr>
              <w:tc>
                <w:tcPr>
                  <w:tcW w:w="2312" w:type="dxa"/>
                  <w:vMerge/>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657" w:type="dxa"/>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Фум лента</w:t>
                  </w:r>
                </w:p>
              </w:tc>
              <w:tc>
                <w:tcPr>
                  <w:tcW w:w="1843" w:type="dxa"/>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824" w:type="dxa"/>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bl>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both"/>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190604: «Техническое обслуживания и ремонт автомобильного транспорта» </w:t>
            </w:r>
          </w:p>
        </w:tc>
      </w:tr>
      <w:tr w:rsidR="003C2E42" w:rsidRPr="00056780" w:rsidTr="008000D7">
        <w:trPr>
          <w:gridBefore w:val="1"/>
          <w:gridAfter w:val="9"/>
          <w:wAfter w:w="699" w:type="dxa"/>
          <w:trHeight w:val="303"/>
        </w:trPr>
        <w:tc>
          <w:tcPr>
            <w:tcW w:w="2570" w:type="dxa"/>
            <w:gridSpan w:val="1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35"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98"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1589"/>
        </w:trPr>
        <w:tc>
          <w:tcPr>
            <w:tcW w:w="2570" w:type="dxa"/>
            <w:gridSpan w:val="12"/>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893" w:type="dxa"/>
            <w:gridSpan w:val="19"/>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535"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98" w:type="dxa"/>
            <w:gridSpan w:val="17"/>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метр, и т.д)</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автомобиля НИССАН-МАРЧ</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Охлаждающая жидкость</w:t>
            </w:r>
          </w:p>
        </w:tc>
        <w:tc>
          <w:tcPr>
            <w:tcW w:w="1535"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Антифриз G-12</w:t>
            </w:r>
          </w:p>
        </w:tc>
        <w:tc>
          <w:tcPr>
            <w:tcW w:w="1535"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98"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системы охлаждения</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Жидкая прокладка герметик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4-тюбика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хомуты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Для ТО системы смазки </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моторное МАНОЛ</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Фильтр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системы питания (инжектор)</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 воздушный</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 тонкой очистки топливо</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системы электропитания</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Лампочки галогеновые 12в</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Электролит для АКБ</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18</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605"/>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Лампочки для габаритов и освещение салона 12в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трансмиссии</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трансмиссионное МГТ- 8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8</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тормозной системы</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Тормозная жидкость ДОТ-8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Тормозные колодки</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8</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605"/>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ТО рулевой системы</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Жидкость гидравлики (красного цвета)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лобового стекла</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Жидкость для омывателя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1210"/>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Для Р колес грузики для балансировка колес самоклеющаяся для литых дисков </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Балансировочное грузики для балансировки колес самоклеющаяся для литых дисков</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упаковка</w:t>
            </w:r>
          </w:p>
        </w:tc>
      </w:tr>
      <w:tr w:rsidR="003C2E42" w:rsidRPr="00056780" w:rsidTr="008000D7">
        <w:trPr>
          <w:gridBefore w:val="1"/>
          <w:gridAfter w:val="9"/>
          <w:wAfter w:w="699" w:type="dxa"/>
          <w:trHeight w:val="303"/>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Для ремонта колеса</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Заплатки для ремонта шин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605"/>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Для ремонта колеса </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Смазочная жидкость мыльный раствор для монтажа шин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банка</w:t>
            </w:r>
          </w:p>
        </w:tc>
      </w:tr>
      <w:tr w:rsidR="003C2E42" w:rsidRPr="00056780" w:rsidTr="008000D7">
        <w:trPr>
          <w:gridBefore w:val="1"/>
          <w:gridAfter w:val="9"/>
          <w:wAfter w:w="699" w:type="dxa"/>
          <w:trHeight w:val="303"/>
        </w:trPr>
        <w:tc>
          <w:tcPr>
            <w:tcW w:w="2570" w:type="dxa"/>
            <w:gridSpan w:val="12"/>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ДМ ремонта шин </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Клей для заплатки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vMerge w:val="restart"/>
            <w:tcBorders>
              <w:top w:val="nil"/>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bCs/>
                <w:color w:val="000000"/>
                <w:sz w:val="26"/>
                <w:szCs w:val="26"/>
                <w:lang w:eastAsia="ru-RU"/>
              </w:rPr>
              <w:t xml:space="preserve">Для лаборатории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bCs/>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Включатель</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70" w:type="dxa"/>
            <w:gridSpan w:val="12"/>
            <w:vMerge/>
            <w:tcBorders>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Розетка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70" w:type="dxa"/>
            <w:gridSpan w:val="12"/>
            <w:vMerge/>
            <w:tcBorders>
              <w:left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Лампочка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70" w:type="dxa"/>
            <w:gridSpan w:val="12"/>
            <w:vMerge/>
            <w:tcBorders>
              <w:left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Электрод</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9"/>
          <w:wAfter w:w="699" w:type="dxa"/>
          <w:trHeight w:val="318"/>
        </w:trPr>
        <w:tc>
          <w:tcPr>
            <w:tcW w:w="2570" w:type="dxa"/>
            <w:gridSpan w:val="12"/>
            <w:vMerge/>
            <w:tcBorders>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Вулканит </w:t>
            </w:r>
          </w:p>
        </w:tc>
        <w:tc>
          <w:tcPr>
            <w:tcW w:w="1535" w:type="dxa"/>
            <w:gridSpan w:val="16"/>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570" w:type="dxa"/>
            <w:gridSpan w:val="12"/>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893" w:type="dxa"/>
            <w:gridSpan w:val="19"/>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35" w:type="dxa"/>
            <w:gridSpan w:val="16"/>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98" w:type="dxa"/>
            <w:gridSpan w:val="17"/>
            <w:tcBorders>
              <w:top w:val="single" w:sz="4" w:space="0" w:color="auto"/>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bCs/>
                <w:color w:val="000000"/>
                <w:sz w:val="26"/>
                <w:szCs w:val="26"/>
                <w:lang w:eastAsia="ru-RU"/>
              </w:rPr>
              <w:t>190503 эксплуатация транспортного электрооборудования и автоматики</w:t>
            </w:r>
          </w:p>
        </w:tc>
      </w:tr>
      <w:tr w:rsidR="003C2E42" w:rsidRPr="00056780" w:rsidTr="008000D7">
        <w:trPr>
          <w:gridBefore w:val="1"/>
          <w:gridAfter w:val="9"/>
          <w:wAfter w:w="699" w:type="dxa"/>
          <w:trHeight w:val="318"/>
        </w:trPr>
        <w:tc>
          <w:tcPr>
            <w:tcW w:w="9596" w:type="dxa"/>
            <w:gridSpan w:val="64"/>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(бюджетное обучение , срок обучения 2 года 10 месецев)</w:t>
            </w:r>
          </w:p>
        </w:tc>
      </w:tr>
      <w:tr w:rsidR="003C2E42" w:rsidRPr="00056780" w:rsidTr="008000D7">
        <w:trPr>
          <w:gridBefore w:val="1"/>
          <w:gridAfter w:val="9"/>
          <w:wAfter w:w="699" w:type="dxa"/>
          <w:trHeight w:val="318"/>
        </w:trPr>
        <w:tc>
          <w:tcPr>
            <w:tcW w:w="2509" w:type="dxa"/>
            <w:gridSpan w:val="10"/>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35" w:type="dxa"/>
            <w:gridSpan w:val="16"/>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1598" w:type="dxa"/>
            <w:gridSpan w:val="17"/>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1347"/>
        </w:trPr>
        <w:tc>
          <w:tcPr>
            <w:tcW w:w="2509" w:type="dxa"/>
            <w:gridSpan w:val="10"/>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954" w:type="dxa"/>
            <w:gridSpan w:val="21"/>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учебного расходного материала</w:t>
            </w:r>
          </w:p>
        </w:tc>
        <w:tc>
          <w:tcPr>
            <w:tcW w:w="1535"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98" w:type="dxa"/>
            <w:gridSpan w:val="17"/>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метр, и т.д)</w:t>
            </w:r>
          </w:p>
        </w:tc>
      </w:tr>
      <w:tr w:rsidR="003C2E42" w:rsidRPr="00056780" w:rsidTr="008000D7">
        <w:trPr>
          <w:gridBefore w:val="1"/>
          <w:gridAfter w:val="9"/>
          <w:wAfter w:w="699" w:type="dxa"/>
          <w:trHeight w:val="318"/>
        </w:trPr>
        <w:tc>
          <w:tcPr>
            <w:tcW w:w="2509" w:type="dxa"/>
            <w:gridSpan w:val="10"/>
            <w:vMerge w:val="restart"/>
            <w:tcBorders>
              <w:top w:val="nil"/>
              <w:left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слесарно-сварочных работ</w:t>
            </w: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Электроды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600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Рукавицы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90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пар</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Болты и гайки  Ø 0,8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Болты и гайки  Ø 10</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Болты и гайки  Ø 12</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Листы железные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кв/м</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Железные прутья</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Вулканит Ø 180</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Сверло Ø 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Сверло Ø10</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Сверло Ø12</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val="restart"/>
            <w:tcBorders>
              <w:top w:val="nil"/>
              <w:left w:val="single" w:sz="4" w:space="0" w:color="auto"/>
              <w:right w:val="single" w:sz="4" w:space="0" w:color="auto"/>
            </w:tcBorders>
            <w:shd w:val="clear" w:color="auto" w:fill="auto"/>
            <w:noWrap/>
            <w:hideMark/>
          </w:tcPr>
          <w:p w:rsidR="003C2E42" w:rsidRPr="00056780" w:rsidRDefault="003C2E42" w:rsidP="00A95910">
            <w:pPr>
              <w:spacing w:after="0" w:line="240" w:lineRule="auto"/>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Электромонтажная практика и ТО ремонт</w:t>
            </w: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09</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1</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Провод сечения 2,5</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Вольтметры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Амперметры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509" w:type="dxa"/>
            <w:gridSpan w:val="10"/>
            <w:vMerge/>
            <w:tcBorders>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954" w:type="dxa"/>
            <w:gridSpan w:val="21"/>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Удлинитель</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1210"/>
        </w:trPr>
        <w:tc>
          <w:tcPr>
            <w:tcW w:w="9596" w:type="dxa"/>
            <w:gridSpan w:val="64"/>
            <w:tcBorders>
              <w:top w:val="nil"/>
              <w:left w:val="nil"/>
              <w:bottom w:val="single" w:sz="4" w:space="0" w:color="auto"/>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190604 «Техническое обслуживание и ремонт автомобильного транспорта»</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(срок обучения-1год 10 месяцев/2год 10 месяцев</w:t>
            </w:r>
            <w:r w:rsidRPr="00056780">
              <w:rPr>
                <w:rFonts w:ascii="Times New Roman" w:eastAsia="Times New Roman" w:hAnsi="Times New Roman" w:cs="Times New Roman"/>
                <w:color w:val="000000"/>
                <w:sz w:val="26"/>
                <w:szCs w:val="26"/>
                <w:lang w:eastAsia="ru-RU"/>
              </w:rPr>
              <w:t>)</w:t>
            </w:r>
          </w:p>
        </w:tc>
      </w:tr>
      <w:tr w:rsidR="003C2E42" w:rsidRPr="00056780" w:rsidTr="008000D7">
        <w:trPr>
          <w:gridBefore w:val="1"/>
          <w:gridAfter w:val="9"/>
          <w:wAfter w:w="699" w:type="dxa"/>
          <w:trHeight w:val="772"/>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 работы</w:t>
            </w: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учебно-расходного материала</w:t>
            </w:r>
          </w:p>
        </w:tc>
        <w:tc>
          <w:tcPr>
            <w:tcW w:w="1535" w:type="dxa"/>
            <w:gridSpan w:val="16"/>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Количества учебно-расходного материала</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(шт)</w:t>
            </w:r>
          </w:p>
        </w:tc>
      </w:tr>
      <w:tr w:rsidR="003C2E42" w:rsidRPr="00056780" w:rsidTr="008000D7">
        <w:trPr>
          <w:gridBefore w:val="1"/>
          <w:gridAfter w:val="9"/>
          <w:wAfter w:w="699" w:type="dxa"/>
          <w:trHeight w:val="908"/>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ремонт автомобильного транспорта</w:t>
            </w: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топлив: автомобильные и авиационные бензины, керосины, дизельное топливо-1 комплект;</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590"/>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стеклянный цилиндр диаметром 35–50 мм;</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 химические</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часовое стекло диаметром 50–70 мм</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пипетки на 10 мл</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10 %-ный спиртовой раствор йода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620"/>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раствор марганцовокислого калия</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спирт этиловый ректификат.</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стеклянные палочки</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ассортименты бензинов; по разн.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спички.</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почка</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прибор для определения фракционного состава топлива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колбонагреватель с реостатом</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образец топлива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термометр на 360 °С с делением через 1 °С</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моторная установка ИТ-9-2</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эталонных топлив</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968"/>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стеклянные цилиндры диаметром 4–50 мм для определения температуры вспышки масла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барометр;</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вискозиметр;</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стеклянный стакан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секундомер;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термометр;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резиновая трубка с грушей;</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образцы моторных масел по видам</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литра</w:t>
            </w:r>
          </w:p>
        </w:tc>
      </w:tr>
      <w:tr w:rsidR="003C2E42" w:rsidRPr="00056780" w:rsidTr="008000D7">
        <w:trPr>
          <w:gridBefore w:val="1"/>
          <w:gridAfter w:val="9"/>
          <w:wAfter w:w="699" w:type="dxa"/>
          <w:trHeight w:val="590"/>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nil"/>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набор пластичных смазок на кальциевой, натриевой и литиевой основе;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литра</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углеводородная смазка;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дистиллированная вода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Бензин по ассортиментам</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пробирки</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электроплитка.(Россия)</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3C2E42" w:rsidRPr="00056780" w:rsidTr="008000D7">
        <w:trPr>
          <w:gridBefore w:val="1"/>
          <w:gridAfter w:val="9"/>
          <w:wAfter w:w="699" w:type="dxa"/>
          <w:trHeight w:val="106"/>
        </w:trPr>
        <w:tc>
          <w:tcPr>
            <w:tcW w:w="2172" w:type="dxa"/>
            <w:gridSpan w:val="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35"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98"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953"/>
        </w:trPr>
        <w:tc>
          <w:tcPr>
            <w:tcW w:w="9596" w:type="dxa"/>
            <w:gridSpan w:val="64"/>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«190701. Организация перевозок и управление на транспорте (по видам транспорта за исключением воздушного транспорта»</w:t>
            </w:r>
          </w:p>
        </w:tc>
      </w:tr>
      <w:tr w:rsidR="003C2E42" w:rsidRPr="00056780" w:rsidTr="008000D7">
        <w:trPr>
          <w:gridBefore w:val="1"/>
          <w:gridAfter w:val="9"/>
          <w:wAfter w:w="699" w:type="dxa"/>
          <w:trHeight w:val="953"/>
        </w:trPr>
        <w:tc>
          <w:tcPr>
            <w:tcW w:w="2172" w:type="dxa"/>
            <w:gridSpan w:val="7"/>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 работы</w:t>
            </w:r>
          </w:p>
        </w:tc>
        <w:tc>
          <w:tcPr>
            <w:tcW w:w="4291" w:type="dxa"/>
            <w:gridSpan w:val="2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учебно-расходного материала</w:t>
            </w:r>
          </w:p>
        </w:tc>
        <w:tc>
          <w:tcPr>
            <w:tcW w:w="1535" w:type="dxa"/>
            <w:gridSpan w:val="16"/>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Количества учебно-расходного материала</w:t>
            </w:r>
          </w:p>
        </w:tc>
        <w:tc>
          <w:tcPr>
            <w:tcW w:w="1598" w:type="dxa"/>
            <w:gridSpan w:val="17"/>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w:t>
            </w: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Учебная практика</w:t>
            </w: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Измерительная лупа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Комплекты образцов сталей 20,45,48а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Металлографический микроскоп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Шлифовальная бумага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9"/>
          <w:wAfter w:w="699" w:type="dxa"/>
          <w:trHeight w:val="893"/>
        </w:trPr>
        <w:tc>
          <w:tcPr>
            <w:tcW w:w="9596" w:type="dxa"/>
            <w:gridSpan w:val="64"/>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190605: «Техническая эксплуатация подъемно-транспортных, строительных, дорожных машин и оборудования»</w:t>
            </w:r>
          </w:p>
        </w:tc>
      </w:tr>
      <w:tr w:rsidR="003C2E42" w:rsidRPr="00056780" w:rsidTr="008000D7">
        <w:trPr>
          <w:gridBefore w:val="1"/>
          <w:gridAfter w:val="9"/>
          <w:wAfter w:w="699" w:type="dxa"/>
          <w:trHeight w:val="378"/>
        </w:trPr>
        <w:tc>
          <w:tcPr>
            <w:tcW w:w="2172" w:type="dxa"/>
            <w:gridSpan w:val="7"/>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c>
          <w:tcPr>
            <w:tcW w:w="4291" w:type="dxa"/>
            <w:gridSpan w:val="24"/>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35"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598" w:type="dxa"/>
            <w:gridSpan w:val="17"/>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8000D7">
        <w:trPr>
          <w:gridBefore w:val="1"/>
          <w:gridAfter w:val="9"/>
          <w:wAfter w:w="699" w:type="dxa"/>
          <w:trHeight w:val="590"/>
        </w:trPr>
        <w:tc>
          <w:tcPr>
            <w:tcW w:w="2172" w:type="dxa"/>
            <w:gridSpan w:val="7"/>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291" w:type="dxa"/>
            <w:gridSpan w:val="24"/>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w:t>
            </w:r>
          </w:p>
        </w:tc>
        <w:tc>
          <w:tcPr>
            <w:tcW w:w="1535" w:type="dxa"/>
            <w:gridSpan w:val="16"/>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Необходимое количество</w:t>
            </w:r>
          </w:p>
        </w:tc>
        <w:tc>
          <w:tcPr>
            <w:tcW w:w="1598" w:type="dxa"/>
            <w:gridSpan w:val="17"/>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w:t>
            </w:r>
          </w:p>
        </w:tc>
      </w:tr>
      <w:tr w:rsidR="003C2E42" w:rsidRPr="00056780" w:rsidTr="008000D7">
        <w:trPr>
          <w:gridBefore w:val="1"/>
          <w:gridAfter w:val="9"/>
          <w:wAfter w:w="699" w:type="dxa"/>
          <w:trHeight w:val="605"/>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автомобиля НИССАН-МАРЧ</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Охлаждающая жидкость Антифриз G-12</w:t>
            </w:r>
          </w:p>
        </w:tc>
        <w:tc>
          <w:tcPr>
            <w:tcW w:w="1535" w:type="dxa"/>
            <w:gridSpan w:val="16"/>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системы охлаждения</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Жидкая прокладка герметик </w:t>
            </w:r>
          </w:p>
        </w:tc>
        <w:tc>
          <w:tcPr>
            <w:tcW w:w="1535" w:type="dxa"/>
            <w:gridSpan w:val="16"/>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тюб</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хомуты</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Для ТО системы смазки </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моторное МАНОЛ</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Фильтр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Для ТО системы питания (инжектор)</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 воздушный</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Фильтр тонкой очистки топливо</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системы электропитания</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Лампочки галогеновые 12в</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Электролит для АКБ</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605"/>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Лампочки для габаритов и освещение салона 12в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трансмиссии</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трансмиссионное МГТ- 8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8</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605"/>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тормозной системы</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Тормозная жидкость ДОТ-8</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Тормозные колодки</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605"/>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ТО рулевой системы</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Жидкость гидравлики (красного цвета)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303"/>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лобового стекла</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Жидкость для омывателя</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8000D7">
        <w:trPr>
          <w:gridBefore w:val="1"/>
          <w:gridAfter w:val="9"/>
          <w:wAfter w:w="699" w:type="dxa"/>
          <w:trHeight w:val="1210"/>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Для Р колес грузики для балансировка колес самоклеющаяся для литых дисков </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Балансировочное грузики для балансировки колес самоклеющаяся для литых дисков</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1-упаковка</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8000D7">
        <w:trPr>
          <w:gridBefore w:val="1"/>
          <w:gridAfter w:val="9"/>
          <w:wAfter w:w="699" w:type="dxa"/>
          <w:trHeight w:val="303"/>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ремонта колеса</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Заплатки для ремонта шин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1-комплект</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605"/>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ремонта колеса</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Смазочная жидкость мыльный раствор для монтажа шин</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1-банка</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ДМ ремонта шин </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Клей для заплатки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03"/>
        </w:trPr>
        <w:tc>
          <w:tcPr>
            <w:tcW w:w="2172" w:type="dxa"/>
            <w:gridSpan w:val="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лаборатории</w:t>
            </w: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Включатель</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Розетка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Лампочка</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Электрод</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8000D7">
        <w:trPr>
          <w:gridBefore w:val="1"/>
          <w:gridAfter w:val="9"/>
          <w:wAfter w:w="699" w:type="dxa"/>
          <w:trHeight w:val="318"/>
        </w:trPr>
        <w:tc>
          <w:tcPr>
            <w:tcW w:w="2172" w:type="dxa"/>
            <w:gridSpan w:val="7"/>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1" w:type="dxa"/>
            <w:gridSpan w:val="24"/>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Вулканит </w:t>
            </w:r>
          </w:p>
        </w:tc>
        <w:tc>
          <w:tcPr>
            <w:tcW w:w="1535" w:type="dxa"/>
            <w:gridSpan w:val="16"/>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817"/>
        </w:trPr>
        <w:tc>
          <w:tcPr>
            <w:tcW w:w="9596" w:type="dxa"/>
            <w:gridSpan w:val="64"/>
            <w:tcBorders>
              <w:top w:val="nil"/>
              <w:left w:val="nil"/>
              <w:bottom w:val="nil"/>
              <w:right w:val="nil"/>
            </w:tcBorders>
            <w:shd w:val="clear" w:color="auto" w:fill="auto"/>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w:t>
            </w:r>
            <w:r w:rsidRPr="00056780">
              <w:rPr>
                <w:rFonts w:ascii="Times New Roman" w:eastAsia="Times New Roman" w:hAnsi="Times New Roman" w:cs="Times New Roman"/>
                <w:b/>
                <w:color w:val="2B2B2B"/>
                <w:sz w:val="26"/>
                <w:szCs w:val="26"/>
                <w:lang w:eastAsia="ru-RU"/>
              </w:rPr>
              <w:t>220206</w:t>
            </w:r>
            <w:r w:rsidRPr="00056780">
              <w:rPr>
                <w:rFonts w:ascii="Times New Roman" w:eastAsia="Times New Roman" w:hAnsi="Times New Roman" w:cs="Times New Roman"/>
                <w:color w:val="000000"/>
                <w:sz w:val="26"/>
                <w:szCs w:val="26"/>
                <w:lang w:eastAsia="ru-RU"/>
              </w:rPr>
              <w:t xml:space="preserve"> </w:t>
            </w:r>
            <w:r w:rsidRPr="00056780">
              <w:rPr>
                <w:rFonts w:ascii="Times New Roman" w:eastAsia="Times New Roman" w:hAnsi="Times New Roman" w:cs="Times New Roman"/>
                <w:b/>
                <w:bCs/>
                <w:color w:val="000000"/>
                <w:sz w:val="26"/>
                <w:szCs w:val="26"/>
                <w:lang w:eastAsia="ru-RU"/>
              </w:rPr>
              <w:t>«Автоматизированных систем обработки информации и управления» (бюджетное обучение, срок обучения- 2 года 10 месяцев)</w:t>
            </w:r>
          </w:p>
        </w:tc>
      </w:tr>
      <w:tr w:rsidR="003C2E42" w:rsidRPr="00056780" w:rsidTr="008000D7">
        <w:trPr>
          <w:gridBefore w:val="1"/>
          <w:gridAfter w:val="9"/>
          <w:wAfter w:w="699" w:type="dxa"/>
          <w:trHeight w:val="1271"/>
        </w:trPr>
        <w:tc>
          <w:tcPr>
            <w:tcW w:w="2237" w:type="dxa"/>
            <w:gridSpan w:val="9"/>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293" w:type="dxa"/>
            <w:gridSpan w:val="23"/>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1468" w:type="dxa"/>
            <w:gridSpan w:val="15"/>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98" w:type="dxa"/>
            <w:gridSpan w:val="17"/>
            <w:tcBorders>
              <w:top w:val="single" w:sz="4" w:space="0" w:color="auto"/>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(шт.,кг.,метр и.т.д)</w:t>
            </w:r>
          </w:p>
        </w:tc>
      </w:tr>
      <w:tr w:rsidR="003C2E42" w:rsidRPr="00056780" w:rsidTr="008000D7">
        <w:trPr>
          <w:gridBefore w:val="1"/>
          <w:gridAfter w:val="9"/>
          <w:wAfter w:w="699" w:type="dxa"/>
          <w:trHeight w:val="318"/>
        </w:trPr>
        <w:tc>
          <w:tcPr>
            <w:tcW w:w="2237" w:type="dxa"/>
            <w:gridSpan w:val="9"/>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 xml:space="preserve">для сборка и разборка, ремонтировать системного блока, </w:t>
            </w: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DVD диск</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Флешка 16G</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Внешний дисковод</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Термопаста </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Web камера</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Наушник </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Колонка</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Оперативный память DDR3 8Gb</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val="restart"/>
            <w:tcBorders>
              <w:top w:val="nil"/>
              <w:left w:val="single" w:sz="4" w:space="0" w:color="auto"/>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Для компьютерами соединить локальных сеть </w:t>
            </w: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Сетевой кабель </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Конвектор сет.кабель </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9"/>
          <w:wAfter w:w="699" w:type="dxa"/>
          <w:trHeight w:val="318"/>
        </w:trPr>
        <w:tc>
          <w:tcPr>
            <w:tcW w:w="2237" w:type="dxa"/>
            <w:gridSpan w:val="9"/>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4293" w:type="dxa"/>
            <w:gridSpan w:val="23"/>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Зажим для сетевой кабеля</w:t>
            </w:r>
          </w:p>
        </w:tc>
        <w:tc>
          <w:tcPr>
            <w:tcW w:w="1468" w:type="dxa"/>
            <w:gridSpan w:val="15"/>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98" w:type="dxa"/>
            <w:gridSpan w:val="17"/>
            <w:tcBorders>
              <w:top w:val="nil"/>
              <w:left w:val="nil"/>
              <w:bottom w:val="single" w:sz="4" w:space="0" w:color="auto"/>
              <w:right w:val="single" w:sz="4" w:space="0" w:color="auto"/>
            </w:tcBorders>
            <w:shd w:val="clear" w:color="auto" w:fill="auto"/>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20"/>
          <w:wAfter w:w="2044" w:type="dxa"/>
          <w:trHeight w:val="318"/>
        </w:trPr>
        <w:tc>
          <w:tcPr>
            <w:tcW w:w="8251" w:type="dxa"/>
            <w:gridSpan w:val="53"/>
            <w:tcBorders>
              <w:top w:val="nil"/>
              <w:left w:val="nil"/>
              <w:bottom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230109 «Программное обеспечение вычислительной техники и автоматизированных систем»</w:t>
            </w:r>
          </w:p>
        </w:tc>
      </w:tr>
      <w:tr w:rsidR="00970E71" w:rsidRPr="00056780" w:rsidTr="008000D7">
        <w:trPr>
          <w:gridBefore w:val="1"/>
          <w:gridAfter w:val="3"/>
          <w:wAfter w:w="458" w:type="dxa"/>
          <w:trHeight w:val="318"/>
        </w:trPr>
        <w:tc>
          <w:tcPr>
            <w:tcW w:w="9837" w:type="dxa"/>
            <w:gridSpan w:val="70"/>
            <w:tcBorders>
              <w:top w:val="nil"/>
              <w:left w:val="nil"/>
              <w:bottom w:val="nil"/>
              <w:right w:val="nil"/>
            </w:tcBorders>
            <w:shd w:val="clear" w:color="auto" w:fill="auto"/>
            <w:noWrap/>
            <w:vAlign w:val="bottom"/>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срок обучения – 2 года 10 месяцев)</w:t>
            </w:r>
          </w:p>
        </w:tc>
      </w:tr>
      <w:tr w:rsidR="00970E71" w:rsidRPr="00056780" w:rsidTr="008000D7">
        <w:trPr>
          <w:gridBefore w:val="1"/>
          <w:gridAfter w:val="3"/>
          <w:wAfter w:w="458" w:type="dxa"/>
          <w:trHeight w:val="1347"/>
        </w:trPr>
        <w:tc>
          <w:tcPr>
            <w:tcW w:w="2122" w:type="dxa"/>
            <w:gridSpan w:val="5"/>
            <w:tcBorders>
              <w:top w:val="single" w:sz="4" w:space="0" w:color="auto"/>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443" w:type="dxa"/>
            <w:gridSpan w:val="29"/>
            <w:tcBorders>
              <w:top w:val="single" w:sz="4" w:space="0" w:color="auto"/>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1686" w:type="dxa"/>
            <w:gridSpan w:val="19"/>
            <w:tcBorders>
              <w:top w:val="single" w:sz="4" w:space="0" w:color="auto"/>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586" w:type="dxa"/>
            <w:gridSpan w:val="17"/>
            <w:tcBorders>
              <w:top w:val="single" w:sz="4" w:space="0" w:color="auto"/>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(шт.,кг.,метр и.т.д)</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Практические занятия</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отверток</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 (комплект)</w:t>
            </w:r>
          </w:p>
        </w:tc>
      </w:tr>
      <w:tr w:rsidR="00970E71" w:rsidRPr="00056780" w:rsidTr="008000D7">
        <w:trPr>
          <w:gridBefore w:val="1"/>
          <w:gridAfter w:val="3"/>
          <w:wAfter w:w="458" w:type="dxa"/>
          <w:trHeight w:val="459"/>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post card (универсальная и для стационарных ноутбуков</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 БП</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264"/>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Кисточки для очистки от пыли</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605"/>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Пластиковый медиатор, палочки, карточки</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Спикер</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Переносной DVD-ROM</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299"/>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USB-модем с безлимиткой</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Флэшка</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79"/>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Универсальный БП для ноутбуков</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Кусачки</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nil"/>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Паяльник и паяльные аксессуары</w:t>
            </w:r>
          </w:p>
        </w:tc>
        <w:tc>
          <w:tcPr>
            <w:tcW w:w="1686" w:type="dxa"/>
            <w:gridSpan w:val="19"/>
            <w:tcBorders>
              <w:top w:val="nil"/>
              <w:left w:val="nil"/>
              <w:bottom w:val="nil"/>
              <w:right w:val="single" w:sz="4" w:space="0" w:color="auto"/>
            </w:tcBorders>
            <w:shd w:val="clear" w:color="auto" w:fill="auto"/>
            <w:vAlign w:val="center"/>
            <w:hideMark/>
          </w:tcPr>
          <w:p w:rsidR="00970E71" w:rsidRPr="00056780" w:rsidRDefault="00970E71" w:rsidP="00DD6486">
            <w:pPr>
              <w:spacing w:after="0" w:line="240" w:lineRule="auto"/>
              <w:jc w:val="right"/>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970E71" w:rsidRPr="00056780" w:rsidTr="008000D7">
        <w:trPr>
          <w:gridBefore w:val="1"/>
          <w:gridAfter w:val="3"/>
          <w:wAfter w:w="458" w:type="dxa"/>
          <w:trHeight w:val="303"/>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Термопаста</w:t>
            </w:r>
          </w:p>
        </w:tc>
        <w:tc>
          <w:tcPr>
            <w:tcW w:w="1686" w:type="dxa"/>
            <w:gridSpan w:val="19"/>
            <w:tcBorders>
              <w:top w:val="single" w:sz="4" w:space="0" w:color="auto"/>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470"/>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Программное обеспечение для тестирования оборудования</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605"/>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Фонарик (портативный светодиодный, яркий)</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3"/>
          <w:wAfter w:w="458" w:type="dxa"/>
          <w:trHeight w:val="415"/>
        </w:trPr>
        <w:tc>
          <w:tcPr>
            <w:tcW w:w="2122" w:type="dxa"/>
            <w:gridSpan w:val="5"/>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4443" w:type="dxa"/>
            <w:gridSpan w:val="29"/>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инструментов для установки сетей передачи данных</w:t>
            </w:r>
          </w:p>
        </w:tc>
        <w:tc>
          <w:tcPr>
            <w:tcW w:w="1686" w:type="dxa"/>
            <w:gridSpan w:val="19"/>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586" w:type="dxa"/>
            <w:gridSpan w:val="17"/>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комплект</w:t>
            </w:r>
          </w:p>
        </w:tc>
      </w:tr>
      <w:tr w:rsidR="00970E71" w:rsidRPr="00056780" w:rsidTr="008000D7">
        <w:trPr>
          <w:gridBefore w:val="1"/>
          <w:gridAfter w:val="3"/>
          <w:wAfter w:w="458" w:type="dxa"/>
          <w:trHeight w:val="303"/>
        </w:trPr>
        <w:tc>
          <w:tcPr>
            <w:tcW w:w="2122" w:type="dxa"/>
            <w:gridSpan w:val="5"/>
            <w:tcBorders>
              <w:top w:val="nil"/>
              <w:left w:val="nil"/>
              <w:bottom w:val="nil"/>
              <w:right w:val="nil"/>
            </w:tcBorders>
            <w:shd w:val="clear" w:color="auto" w:fill="auto"/>
            <w:noWrap/>
            <w:vAlign w:val="bottom"/>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4443" w:type="dxa"/>
            <w:gridSpan w:val="29"/>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1686" w:type="dxa"/>
            <w:gridSpan w:val="19"/>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1586" w:type="dxa"/>
            <w:gridSpan w:val="17"/>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r>
      <w:tr w:rsidR="00970E71" w:rsidRPr="00056780" w:rsidTr="008000D7">
        <w:trPr>
          <w:gridBefore w:val="1"/>
          <w:gridAfter w:val="7"/>
          <w:wAfter w:w="617" w:type="dxa"/>
          <w:trHeight w:val="318"/>
        </w:trPr>
        <w:tc>
          <w:tcPr>
            <w:tcW w:w="9678" w:type="dxa"/>
            <w:gridSpan w:val="66"/>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Специальность 230701 «Прикладная информатика» (срок обучения -2 года и 10 месяцев)</w:t>
            </w:r>
          </w:p>
        </w:tc>
      </w:tr>
      <w:tr w:rsidR="00970E71" w:rsidRPr="00056780" w:rsidTr="008000D7">
        <w:trPr>
          <w:gridBefore w:val="1"/>
          <w:gridAfter w:val="3"/>
          <w:wAfter w:w="458" w:type="dxa"/>
          <w:trHeight w:val="1271"/>
        </w:trPr>
        <w:tc>
          <w:tcPr>
            <w:tcW w:w="1996" w:type="dxa"/>
            <w:gridSpan w:val="2"/>
            <w:tcBorders>
              <w:top w:val="single" w:sz="4" w:space="0" w:color="auto"/>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4569" w:type="dxa"/>
            <w:gridSpan w:val="32"/>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1572" w:type="dxa"/>
            <w:gridSpan w:val="16"/>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700" w:type="dxa"/>
            <w:gridSpan w:val="20"/>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(шт.,кг.,метр и.т.д)</w:t>
            </w:r>
          </w:p>
        </w:tc>
      </w:tr>
      <w:tr w:rsidR="00970E71" w:rsidRPr="00056780" w:rsidTr="008000D7">
        <w:trPr>
          <w:gridBefore w:val="1"/>
          <w:gridAfter w:val="3"/>
          <w:wAfter w:w="458" w:type="dxa"/>
          <w:trHeight w:val="303"/>
        </w:trPr>
        <w:tc>
          <w:tcPr>
            <w:tcW w:w="1996" w:type="dxa"/>
            <w:gridSpan w:val="2"/>
            <w:vMerge w:val="restart"/>
            <w:tcBorders>
              <w:top w:val="nil"/>
              <w:left w:val="single" w:sz="4" w:space="0" w:color="auto"/>
              <w:bottom w:val="single" w:sz="4" w:space="0" w:color="000000"/>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Архитертура ЭВМ и вычислительных систем</w:t>
            </w: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Отвертки универсальные</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плоскогубцы</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Плоскогубцы бокорезы</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штука</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Термопаста</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туб</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Перчатки х\б</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пара</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Спирт технический литр</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970E71" w:rsidRPr="00056780" w:rsidTr="008000D7">
        <w:trPr>
          <w:gridBefore w:val="1"/>
          <w:gridAfter w:val="3"/>
          <w:wAfter w:w="458" w:type="dxa"/>
          <w:trHeight w:val="303"/>
        </w:trPr>
        <w:tc>
          <w:tcPr>
            <w:tcW w:w="1996" w:type="dxa"/>
            <w:gridSpan w:val="2"/>
            <w:vMerge w:val="restart"/>
            <w:tcBorders>
              <w:top w:val="nil"/>
              <w:left w:val="single" w:sz="4" w:space="0" w:color="auto"/>
              <w:bottom w:val="single" w:sz="4" w:space="0" w:color="000000"/>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Компьютерная сеть</w:t>
            </w: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Кабель витая пара</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метров</w:t>
            </w:r>
          </w:p>
        </w:tc>
      </w:tr>
      <w:tr w:rsidR="00970E71" w:rsidRPr="00056780" w:rsidTr="008000D7">
        <w:trPr>
          <w:gridBefore w:val="1"/>
          <w:gridAfter w:val="3"/>
          <w:wAfter w:w="458" w:type="dxa"/>
          <w:trHeight w:val="303"/>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Коннекторы RG-45</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70</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щтука</w:t>
            </w:r>
          </w:p>
        </w:tc>
      </w:tr>
      <w:tr w:rsidR="00970E71" w:rsidRPr="00056780" w:rsidTr="008000D7">
        <w:trPr>
          <w:gridBefore w:val="1"/>
          <w:gridAfter w:val="3"/>
          <w:wAfter w:w="458" w:type="dxa"/>
          <w:trHeight w:val="415"/>
        </w:trPr>
        <w:tc>
          <w:tcPr>
            <w:tcW w:w="1996" w:type="dxa"/>
            <w:gridSpan w:val="2"/>
            <w:vMerge/>
            <w:tcBorders>
              <w:top w:val="nil"/>
              <w:left w:val="single" w:sz="4" w:space="0" w:color="auto"/>
              <w:bottom w:val="single" w:sz="4" w:space="0" w:color="000000"/>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b/>
                <w:bCs/>
                <w:color w:val="000000"/>
                <w:sz w:val="26"/>
                <w:szCs w:val="26"/>
                <w:lang w:eastAsia="ru-RU"/>
              </w:rPr>
            </w:pPr>
          </w:p>
        </w:tc>
        <w:tc>
          <w:tcPr>
            <w:tcW w:w="4569" w:type="dxa"/>
            <w:gridSpan w:val="32"/>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Инструмент для обжима коннекторов  RG-45 (Кримперы)</w:t>
            </w:r>
          </w:p>
        </w:tc>
        <w:tc>
          <w:tcPr>
            <w:tcW w:w="1572" w:type="dxa"/>
            <w:gridSpan w:val="16"/>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700" w:type="dxa"/>
            <w:gridSpan w:val="20"/>
            <w:tcBorders>
              <w:top w:val="nil"/>
              <w:left w:val="nil"/>
              <w:bottom w:val="single" w:sz="4" w:space="0" w:color="auto"/>
              <w:right w:val="single" w:sz="4" w:space="0" w:color="auto"/>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штук</w:t>
            </w:r>
          </w:p>
        </w:tc>
      </w:tr>
      <w:tr w:rsidR="00970E71" w:rsidRPr="00056780" w:rsidTr="008000D7">
        <w:trPr>
          <w:gridBefore w:val="1"/>
          <w:gridAfter w:val="3"/>
          <w:wAfter w:w="458" w:type="dxa"/>
          <w:trHeight w:val="303"/>
        </w:trPr>
        <w:tc>
          <w:tcPr>
            <w:tcW w:w="1996" w:type="dxa"/>
            <w:gridSpan w:val="2"/>
            <w:tcBorders>
              <w:top w:val="nil"/>
              <w:left w:val="nil"/>
              <w:bottom w:val="nil"/>
              <w:right w:val="nil"/>
            </w:tcBorders>
            <w:shd w:val="clear" w:color="auto" w:fill="auto"/>
            <w:noWrap/>
            <w:vAlign w:val="bottom"/>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4569" w:type="dxa"/>
            <w:gridSpan w:val="32"/>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1572" w:type="dxa"/>
            <w:gridSpan w:val="16"/>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1700" w:type="dxa"/>
            <w:gridSpan w:val="20"/>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r>
      <w:tr w:rsidR="00970E71" w:rsidRPr="00056780" w:rsidTr="008000D7">
        <w:trPr>
          <w:gridBefore w:val="1"/>
          <w:gridAfter w:val="7"/>
          <w:wAfter w:w="617" w:type="dxa"/>
          <w:trHeight w:val="696"/>
        </w:trPr>
        <w:tc>
          <w:tcPr>
            <w:tcW w:w="9678" w:type="dxa"/>
            <w:gridSpan w:val="66"/>
            <w:tcBorders>
              <w:top w:val="nil"/>
              <w:left w:val="nil"/>
              <w:bottom w:val="nil"/>
              <w:right w:val="nil"/>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по специальности 230110 «Техническое обслуживание вычислительной техники и компьютерных сетей» (бюджетное обучение, срок обучения – 1год 10 месяцев/ 2 года 10 месяцев)</w:t>
            </w:r>
          </w:p>
        </w:tc>
      </w:tr>
      <w:tr w:rsidR="00970E71" w:rsidRPr="00056780" w:rsidTr="008000D7">
        <w:trPr>
          <w:gridBefore w:val="1"/>
          <w:gridAfter w:val="6"/>
          <w:wAfter w:w="590" w:type="dxa"/>
          <w:trHeight w:val="1271"/>
        </w:trPr>
        <w:tc>
          <w:tcPr>
            <w:tcW w:w="1996" w:type="dxa"/>
            <w:gridSpan w:val="2"/>
            <w:tcBorders>
              <w:top w:val="single" w:sz="4" w:space="0" w:color="auto"/>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264" w:type="dxa"/>
            <w:gridSpan w:val="16"/>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2444" w:type="dxa"/>
            <w:gridSpan w:val="25"/>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01" w:type="dxa"/>
            <w:gridSpan w:val="24"/>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(шт.,кг.,метр и.т.д)</w:t>
            </w:r>
          </w:p>
        </w:tc>
      </w:tr>
      <w:tr w:rsidR="00970E71" w:rsidRPr="00056780" w:rsidTr="008000D7">
        <w:trPr>
          <w:gridBefore w:val="1"/>
          <w:gridAfter w:val="6"/>
          <w:wAfter w:w="590" w:type="dxa"/>
          <w:trHeight w:val="318"/>
        </w:trPr>
        <w:tc>
          <w:tcPr>
            <w:tcW w:w="1996" w:type="dxa"/>
            <w:gridSpan w:val="2"/>
            <w:vMerge w:val="restart"/>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ремонтных работ</w:t>
            </w: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Припой  </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упаковка</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Канифоль</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Паяльную кислоту</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Кисточки обычные для чистки пыли</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Щетки</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Термопаста КПТ 8</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шприц</w:t>
            </w:r>
          </w:p>
        </w:tc>
      </w:tr>
      <w:tr w:rsidR="00970E71" w:rsidRPr="00056780" w:rsidTr="008000D7">
        <w:trPr>
          <w:gridBefore w:val="1"/>
          <w:gridAfter w:val="6"/>
          <w:wAfter w:w="590" w:type="dxa"/>
          <w:trHeight w:val="449"/>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для смазки моторчиков вентиляторов</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263"/>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Обжимы для кабелей разные</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отверток</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 для проверки сетевого кабеля</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 для проверки блока питания ПК</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пинцетов</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95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Плоскогубцы маленькие с острым носом для резки проводов разные (бокорезы)</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Паяльники</w:t>
            </w:r>
          </w:p>
        </w:tc>
        <w:tc>
          <w:tcPr>
            <w:tcW w:w="2444" w:type="dxa"/>
            <w:gridSpan w:val="25"/>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03"/>
        </w:trPr>
        <w:tc>
          <w:tcPr>
            <w:tcW w:w="1996" w:type="dxa"/>
            <w:gridSpan w:val="2"/>
            <w:tcBorders>
              <w:top w:val="nil"/>
              <w:left w:val="nil"/>
              <w:bottom w:val="nil"/>
              <w:right w:val="nil"/>
            </w:tcBorders>
            <w:shd w:val="clear" w:color="auto" w:fill="auto"/>
            <w:noWrap/>
            <w:vAlign w:val="bottom"/>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64" w:type="dxa"/>
            <w:gridSpan w:val="16"/>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2444" w:type="dxa"/>
            <w:gridSpan w:val="25"/>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c>
          <w:tcPr>
            <w:tcW w:w="2001" w:type="dxa"/>
            <w:gridSpan w:val="24"/>
            <w:tcBorders>
              <w:top w:val="nil"/>
              <w:left w:val="nil"/>
              <w:bottom w:val="nil"/>
              <w:right w:val="nil"/>
            </w:tcBorders>
            <w:shd w:val="clear" w:color="auto" w:fill="auto"/>
            <w:noWrap/>
            <w:vAlign w:val="bottom"/>
            <w:hideMark/>
          </w:tcPr>
          <w:p w:rsidR="00970E71" w:rsidRPr="00056780" w:rsidRDefault="00970E71" w:rsidP="00DD6486">
            <w:pPr>
              <w:spacing w:after="0" w:line="240" w:lineRule="auto"/>
              <w:rPr>
                <w:rFonts w:ascii="Times New Roman" w:eastAsia="Times New Roman" w:hAnsi="Times New Roman" w:cs="Times New Roman"/>
                <w:color w:val="000000"/>
                <w:sz w:val="26"/>
                <w:szCs w:val="26"/>
                <w:lang w:eastAsia="ru-RU"/>
              </w:rPr>
            </w:pPr>
          </w:p>
        </w:tc>
      </w:tr>
      <w:tr w:rsidR="00970E71" w:rsidRPr="00056780" w:rsidTr="008000D7">
        <w:trPr>
          <w:gridBefore w:val="1"/>
          <w:gridAfter w:val="7"/>
          <w:wAfter w:w="617" w:type="dxa"/>
          <w:trHeight w:val="862"/>
        </w:trPr>
        <w:tc>
          <w:tcPr>
            <w:tcW w:w="9678" w:type="dxa"/>
            <w:gridSpan w:val="66"/>
            <w:tcBorders>
              <w:top w:val="nil"/>
              <w:left w:val="nil"/>
              <w:bottom w:val="nil"/>
              <w:right w:val="nil"/>
            </w:tcBorders>
            <w:shd w:val="clear" w:color="auto" w:fill="auto"/>
            <w:vAlign w:val="center"/>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по специальности 230115«Компьютерная сеть" </w:t>
            </w:r>
          </w:p>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(бюджетное обучение, срок обучения –   1год 10 месяцев/ 2 года 10 месяцев)</w:t>
            </w:r>
          </w:p>
        </w:tc>
      </w:tr>
      <w:tr w:rsidR="00970E71" w:rsidRPr="00056780" w:rsidTr="008000D7">
        <w:trPr>
          <w:gridBefore w:val="1"/>
          <w:gridAfter w:val="6"/>
          <w:wAfter w:w="590" w:type="dxa"/>
          <w:trHeight w:val="1271"/>
        </w:trPr>
        <w:tc>
          <w:tcPr>
            <w:tcW w:w="1996" w:type="dxa"/>
            <w:gridSpan w:val="2"/>
            <w:tcBorders>
              <w:top w:val="single" w:sz="4" w:space="0" w:color="auto"/>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273" w:type="dxa"/>
            <w:gridSpan w:val="17"/>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2435" w:type="dxa"/>
            <w:gridSpan w:val="24"/>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2001" w:type="dxa"/>
            <w:gridSpan w:val="24"/>
            <w:tcBorders>
              <w:top w:val="single" w:sz="4" w:space="0" w:color="auto"/>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(шт.,кг.,метр и.т.д)</w:t>
            </w:r>
          </w:p>
        </w:tc>
      </w:tr>
      <w:tr w:rsidR="00970E71" w:rsidRPr="00056780" w:rsidTr="008000D7">
        <w:trPr>
          <w:gridBefore w:val="1"/>
          <w:gridAfter w:val="6"/>
          <w:wAfter w:w="590" w:type="dxa"/>
          <w:trHeight w:val="318"/>
        </w:trPr>
        <w:tc>
          <w:tcPr>
            <w:tcW w:w="1996" w:type="dxa"/>
            <w:gridSpan w:val="2"/>
            <w:vMerge w:val="restart"/>
            <w:tcBorders>
              <w:top w:val="nil"/>
              <w:left w:val="single" w:sz="4" w:space="0" w:color="auto"/>
              <w:bottom w:val="single" w:sz="4" w:space="0" w:color="auto"/>
              <w:right w:val="single" w:sz="4" w:space="0" w:color="auto"/>
            </w:tcBorders>
            <w:shd w:val="clear" w:color="auto" w:fill="auto"/>
            <w:hideMark/>
          </w:tcPr>
          <w:p w:rsidR="00970E71" w:rsidRPr="00056780" w:rsidRDefault="00970E71" w:rsidP="00A95910">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ремонтных работ</w:t>
            </w: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Припой  </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упаковка</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Канифоль</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Паяльную кислоту</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флакон</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Кисточки обычные для чистки пыли</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Щетки</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Термопаста КПТ 8</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шприц</w:t>
            </w:r>
          </w:p>
        </w:tc>
      </w:tr>
      <w:tr w:rsidR="00970E71" w:rsidRPr="00056780" w:rsidTr="008000D7">
        <w:trPr>
          <w:gridBefore w:val="1"/>
          <w:gridAfter w:val="6"/>
          <w:wAfter w:w="590" w:type="dxa"/>
          <w:trHeight w:val="556"/>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 для смазки моторчиков вентиляторов</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Мультиметр</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76"/>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Обжимы для кабелей разные</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отверток</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 для проверки сетевого кабеля</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635"/>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Тестер для проверки блока питания ПК</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Набор пинцетов</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74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Плоскогубцы маленькие с острым носом для резки проводов разные (бокорезы)</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970E71" w:rsidRPr="00056780" w:rsidTr="008000D7">
        <w:trPr>
          <w:gridBefore w:val="1"/>
          <w:gridAfter w:val="6"/>
          <w:wAfter w:w="590" w:type="dxa"/>
          <w:trHeight w:val="318"/>
        </w:trPr>
        <w:tc>
          <w:tcPr>
            <w:tcW w:w="1996" w:type="dxa"/>
            <w:gridSpan w:val="2"/>
            <w:vMerge/>
            <w:tcBorders>
              <w:top w:val="nil"/>
              <w:left w:val="single" w:sz="4" w:space="0" w:color="auto"/>
              <w:bottom w:val="single" w:sz="4" w:space="0" w:color="auto"/>
              <w:right w:val="single" w:sz="4" w:space="0" w:color="auto"/>
            </w:tcBorders>
            <w:vAlign w:val="center"/>
            <w:hideMark/>
          </w:tcPr>
          <w:p w:rsidR="00970E71" w:rsidRPr="00056780" w:rsidRDefault="00970E71" w:rsidP="00A95910">
            <w:pPr>
              <w:spacing w:after="0" w:line="240" w:lineRule="auto"/>
              <w:rPr>
                <w:rFonts w:ascii="Times New Roman" w:eastAsia="Times New Roman" w:hAnsi="Times New Roman" w:cs="Times New Roman"/>
                <w:color w:val="000000"/>
                <w:sz w:val="26"/>
                <w:szCs w:val="26"/>
                <w:lang w:eastAsia="ru-RU"/>
              </w:rPr>
            </w:pPr>
          </w:p>
        </w:tc>
        <w:tc>
          <w:tcPr>
            <w:tcW w:w="3273" w:type="dxa"/>
            <w:gridSpan w:val="17"/>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both"/>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Паяльники</w:t>
            </w:r>
          </w:p>
        </w:tc>
        <w:tc>
          <w:tcPr>
            <w:tcW w:w="2435"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2001" w:type="dxa"/>
            <w:gridSpan w:val="24"/>
            <w:tcBorders>
              <w:top w:val="nil"/>
              <w:left w:val="nil"/>
              <w:bottom w:val="single" w:sz="4" w:space="0" w:color="auto"/>
              <w:right w:val="single" w:sz="4" w:space="0" w:color="auto"/>
            </w:tcBorders>
            <w:shd w:val="clear" w:color="auto" w:fill="auto"/>
            <w:hideMark/>
          </w:tcPr>
          <w:p w:rsidR="00970E71" w:rsidRPr="00056780" w:rsidRDefault="00970E71" w:rsidP="00DD6486">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8000D7">
        <w:trPr>
          <w:gridBefore w:val="1"/>
          <w:gridAfter w:val="5"/>
          <w:wAfter w:w="553" w:type="dxa"/>
          <w:trHeight w:val="315"/>
        </w:trPr>
        <w:tc>
          <w:tcPr>
            <w:tcW w:w="8080" w:type="dxa"/>
            <w:gridSpan w:val="4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260303. «Технология молока и молочных продуктов»  </w:t>
            </w:r>
          </w:p>
        </w:tc>
        <w:tc>
          <w:tcPr>
            <w:tcW w:w="1662" w:type="dxa"/>
            <w:gridSpan w:val="20"/>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p>
        </w:tc>
      </w:tr>
      <w:tr w:rsidR="003C2E42" w:rsidRPr="00056780" w:rsidTr="00DD6486">
        <w:trPr>
          <w:gridBefore w:val="1"/>
          <w:gridAfter w:val="5"/>
          <w:wAfter w:w="553" w:type="dxa"/>
          <w:trHeight w:val="315"/>
        </w:trPr>
        <w:tc>
          <w:tcPr>
            <w:tcW w:w="9742" w:type="dxa"/>
            <w:gridSpan w:val="68"/>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срок обучения – 2 года 10 месяцев)</w:t>
            </w:r>
          </w:p>
        </w:tc>
      </w:tr>
      <w:tr w:rsidR="003C2E42" w:rsidRPr="00056780" w:rsidTr="000D288B">
        <w:trPr>
          <w:gridAfter w:val="8"/>
          <w:wAfter w:w="548" w:type="dxa"/>
          <w:trHeight w:val="900"/>
        </w:trPr>
        <w:tc>
          <w:tcPr>
            <w:tcW w:w="36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442" w:type="dxa"/>
            <w:gridSpan w:val="2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1918"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Количество учебного расходного </w:t>
            </w:r>
            <w:r w:rsidRPr="00056780">
              <w:rPr>
                <w:rFonts w:ascii="Times New Roman" w:eastAsia="Times New Roman" w:hAnsi="Times New Roman" w:cs="Times New Roman"/>
                <w:b/>
                <w:bCs/>
                <w:color w:val="000000"/>
                <w:sz w:val="26"/>
                <w:szCs w:val="26"/>
                <w:lang w:eastAsia="ru-RU"/>
              </w:rPr>
              <w:lastRenderedPageBreak/>
              <w:t>материала на одну группу</w:t>
            </w:r>
          </w:p>
        </w:tc>
        <w:tc>
          <w:tcPr>
            <w:tcW w:w="78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lastRenderedPageBreak/>
              <w:t xml:space="preserve">Единица </w:t>
            </w:r>
            <w:r w:rsidRPr="00056780">
              <w:rPr>
                <w:rFonts w:ascii="Times New Roman" w:eastAsia="Times New Roman" w:hAnsi="Times New Roman" w:cs="Times New Roman"/>
                <w:b/>
                <w:bCs/>
                <w:color w:val="000000"/>
                <w:sz w:val="26"/>
                <w:szCs w:val="26"/>
                <w:lang w:eastAsia="ru-RU"/>
              </w:rPr>
              <w:lastRenderedPageBreak/>
              <w:t>измерения (шт., кг., метр и т.д.)</w:t>
            </w:r>
          </w:p>
        </w:tc>
      </w:tr>
      <w:tr w:rsidR="003C2E42" w:rsidRPr="00056780" w:rsidTr="000D288B">
        <w:trPr>
          <w:gridAfter w:val="8"/>
          <w:wAfter w:w="548" w:type="dxa"/>
          <w:trHeight w:val="720"/>
        </w:trPr>
        <w:tc>
          <w:tcPr>
            <w:tcW w:w="3607" w:type="dxa"/>
            <w:gridSpan w:val="16"/>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442" w:type="dxa"/>
            <w:gridSpan w:val="2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918" w:type="dxa"/>
            <w:gridSpan w:val="2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780" w:type="dxa"/>
            <w:gridSpan w:val="5"/>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0D288B">
        <w:trPr>
          <w:gridAfter w:val="8"/>
          <w:wAfter w:w="548" w:type="dxa"/>
          <w:trHeight w:val="600"/>
        </w:trPr>
        <w:tc>
          <w:tcPr>
            <w:tcW w:w="360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Консервированные пробы молоке</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Р-Р К2G2O7 каливый хромпик</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187"/>
        </w:trPr>
        <w:tc>
          <w:tcPr>
            <w:tcW w:w="3607" w:type="dxa"/>
            <w:gridSpan w:val="16"/>
            <w:vMerge w:val="restart"/>
            <w:tcBorders>
              <w:top w:val="nil"/>
              <w:left w:val="single" w:sz="4" w:space="0" w:color="auto"/>
              <w:bottom w:val="single" w:sz="4" w:space="0" w:color="000000"/>
              <w:right w:val="single" w:sz="4" w:space="0" w:color="auto"/>
            </w:tcBorders>
            <w:shd w:val="clear" w:color="000000" w:fill="FFFFFF"/>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содержание жиров в молоке, сливках, твороге и сыре</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Н8 SO4(P-1,81-1,82)</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изоамиловый спирт (Р-0,81-0,813)</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содержание белов в молоке</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0,1н NaOH</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фенолталиен</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 формалин</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28% щавеловский калий</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 сульфат кольбата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noWrap/>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кислотности молока</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0,1 NaOH</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 фенолталиен</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дист.вода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гигиенических свойств молока</w:t>
            </w:r>
          </w:p>
        </w:tc>
        <w:tc>
          <w:tcPr>
            <w:tcW w:w="3442"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 бромтимолблоу 60% в этиловом спирте</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6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соды в молоке</w:t>
            </w:r>
          </w:p>
        </w:tc>
        <w:tc>
          <w:tcPr>
            <w:tcW w:w="3442"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 спиртовый р.р. Розоловой кислоты</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эффекта пастеризации</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 р.р. Перекиси водорода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3г. Йодистого калия</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3г.крахмала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пригодности молока для сыроделия</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сычужный фермент</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сахара в сгущенном молоке</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сернокислая медь</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7,3 H р.р. NCL</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 H р.р. NCL</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0,1 H йода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0,1% р.р. Метилоранж</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6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0,1 Н р.р. Серноватисто-кислого натрия </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крахмал</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углекислый натрий</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годности выработки молочных консервов</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CACL2 -кальциевая соль соляной кислоты</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Этиловый спирт для приготовления растворов</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C2H5OH 95%</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Метиленовая синь</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молоко</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сыр твердый</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масло</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творог</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сгущ.молоко</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банка</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кефир</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йогурт</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сметана </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сливки </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для принтера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Маркер для доски</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Губки для доски </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плотности молока</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для молока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вязкости молока</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вискозиметр Остьвальда</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качества молочных продуктов</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химические стаканы</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600"/>
        </w:trPr>
        <w:tc>
          <w:tcPr>
            <w:tcW w:w="3607"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качества молочных продуктов</w:t>
            </w:r>
          </w:p>
        </w:tc>
        <w:tc>
          <w:tcPr>
            <w:tcW w:w="3442"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пипетки на 10 мл, 10,77 на 20 мл на 2 мл и 5 мл</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900"/>
        </w:trPr>
        <w:tc>
          <w:tcPr>
            <w:tcW w:w="36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растворимости сухих молочных продуктов</w:t>
            </w:r>
          </w:p>
        </w:tc>
        <w:tc>
          <w:tcPr>
            <w:tcW w:w="3442" w:type="dxa"/>
            <w:gridSpan w:val="23"/>
            <w:tcBorders>
              <w:top w:val="nil"/>
              <w:left w:val="nil"/>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центрофужные пробирки на 10 мл. с делением 0,1 мл. с резиновой пробкой</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палочка стекл. оплавленная</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Определение температуры молока и молочных продуктов</w:t>
            </w: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термометры спиртовые</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термометры ртутные</w:t>
            </w:r>
          </w:p>
        </w:tc>
        <w:tc>
          <w:tcPr>
            <w:tcW w:w="1918"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780" w:type="dxa"/>
            <w:gridSpan w:val="5"/>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442" w:type="dxa"/>
            <w:gridSpan w:val="23"/>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918" w:type="dxa"/>
            <w:gridSpan w:val="2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780" w:type="dxa"/>
            <w:gridSpan w:val="5"/>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0D288B">
        <w:trPr>
          <w:gridAfter w:val="8"/>
          <w:wAfter w:w="548" w:type="dxa"/>
          <w:trHeight w:val="708"/>
        </w:trPr>
        <w:tc>
          <w:tcPr>
            <w:tcW w:w="9747" w:type="dxa"/>
            <w:gridSpan w:val="66"/>
            <w:tcBorders>
              <w:top w:val="nil"/>
              <w:left w:val="nil"/>
              <w:bottom w:val="nil"/>
              <w:right w:val="nil"/>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w:t>
            </w:r>
            <w:r w:rsidRPr="00056780">
              <w:rPr>
                <w:rFonts w:ascii="Times New Roman" w:hAnsi="Times New Roman" w:cs="Times New Roman"/>
                <w:sz w:val="26"/>
                <w:szCs w:val="26"/>
              </w:rPr>
              <w:t xml:space="preserve"> </w:t>
            </w:r>
            <w:r w:rsidRPr="00056780">
              <w:rPr>
                <w:rFonts w:ascii="Times New Roman" w:eastAsia="Times New Roman" w:hAnsi="Times New Roman" w:cs="Times New Roman"/>
                <w:b/>
                <w:bCs/>
                <w:color w:val="000000"/>
                <w:sz w:val="26"/>
                <w:szCs w:val="26"/>
                <w:lang w:eastAsia="ru-RU"/>
              </w:rPr>
              <w:t xml:space="preserve">260204. «Технология хлеба, кондитерских и макаронных изделий»  </w:t>
            </w:r>
          </w:p>
        </w:tc>
      </w:tr>
      <w:tr w:rsidR="003C2E42" w:rsidRPr="00056780" w:rsidTr="000D288B">
        <w:trPr>
          <w:gridAfter w:val="8"/>
          <w:wAfter w:w="548" w:type="dxa"/>
          <w:trHeight w:val="315"/>
        </w:trPr>
        <w:tc>
          <w:tcPr>
            <w:tcW w:w="9747" w:type="dxa"/>
            <w:gridSpan w:val="66"/>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срок обучения – 2 года 10 месяцев)</w:t>
            </w:r>
          </w:p>
        </w:tc>
      </w:tr>
      <w:tr w:rsidR="003C2E42" w:rsidRPr="00056780" w:rsidTr="000D288B">
        <w:trPr>
          <w:gridAfter w:val="8"/>
          <w:wAfter w:w="548" w:type="dxa"/>
          <w:trHeight w:val="300"/>
        </w:trPr>
        <w:tc>
          <w:tcPr>
            <w:tcW w:w="36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Виды работ</w:t>
            </w:r>
          </w:p>
        </w:tc>
        <w:tc>
          <w:tcPr>
            <w:tcW w:w="3305"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Наименования учебного расходного материала</w:t>
            </w:r>
          </w:p>
        </w:tc>
        <w:tc>
          <w:tcPr>
            <w:tcW w:w="1701"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Количество учебного расходного материала на одну группу</w:t>
            </w:r>
          </w:p>
        </w:tc>
        <w:tc>
          <w:tcPr>
            <w:tcW w:w="1134" w:type="dxa"/>
            <w:gridSpan w:val="6"/>
            <w:vMerge w:val="restart"/>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color w:val="000000"/>
                <w:sz w:val="26"/>
                <w:szCs w:val="26"/>
                <w:lang w:eastAsia="ru-RU"/>
              </w:rPr>
            </w:pPr>
            <w:r w:rsidRPr="00056780">
              <w:rPr>
                <w:rFonts w:ascii="Times New Roman" w:eastAsia="Times New Roman" w:hAnsi="Times New Roman" w:cs="Times New Roman"/>
                <w:b/>
                <w:color w:val="000000"/>
                <w:sz w:val="26"/>
                <w:szCs w:val="26"/>
                <w:lang w:eastAsia="ru-RU"/>
              </w:rPr>
              <w:t>Единица измерения (шт., кг., метр и т.д.)</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701" w:type="dxa"/>
            <w:gridSpan w:val="2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1134" w:type="dxa"/>
            <w:gridSpan w:val="6"/>
            <w:vMerge/>
            <w:tcBorders>
              <w:top w:val="single" w:sz="4" w:space="0" w:color="auto"/>
              <w:left w:val="single" w:sz="4" w:space="0" w:color="auto"/>
              <w:bottom w:val="nil"/>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r>
      <w:tr w:rsidR="003C2E42" w:rsidRPr="00056780" w:rsidTr="000D288B">
        <w:trPr>
          <w:gridAfter w:val="8"/>
          <w:wAfter w:w="548" w:type="dxa"/>
          <w:trHeight w:val="300"/>
        </w:trPr>
        <w:tc>
          <w:tcPr>
            <w:tcW w:w="3607" w:type="dxa"/>
            <w:gridSpan w:val="1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Выпечка хлебо-булочных изделий </w:t>
            </w: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Мука пшеничная 1с.</w:t>
            </w:r>
          </w:p>
        </w:tc>
        <w:tc>
          <w:tcPr>
            <w:tcW w:w="1701" w:type="dxa"/>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134" w:type="dxa"/>
            <w:gridSpan w:val="6"/>
            <w:tcBorders>
              <w:top w:val="single" w:sz="4" w:space="0" w:color="auto"/>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Сахар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Мшюко цельное</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Яйцо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Соль</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0,3</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Маргарин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Сливочное масло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Рыхлитель (10г)</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Дрожжи (100г)</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Растительное масло 1л.</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Мак (20г.)</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Грецкий орех</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Кунжут</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Творог</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повшдло/ джем</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Сгущенное молоко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Контроль качества сырья, полуфабрикатов и готовой продукции</w:t>
            </w: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Мука пшеничная 1с</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Мука пшеничная в.с.</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Соль</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Сахар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Дрожжи прессованные</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Яйцо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Молоко цельное</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Маргарин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Хлеб пшеничный 1с </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Сухари сдобные</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Баранки/сушки</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Пряники</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Производство и контроль качества сахаристых кондитерских изделий</w:t>
            </w:r>
          </w:p>
        </w:tc>
        <w:tc>
          <w:tcPr>
            <w:tcW w:w="3305" w:type="dxa"/>
            <w:gridSpan w:val="22"/>
            <w:tcBorders>
              <w:top w:val="single" w:sz="4" w:space="0" w:color="auto"/>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Сахар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Сливочное масло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Ванилин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Растительное масло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Желатин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Aгар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Крахмал</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Сухофрукты</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Орехи( миндаль, фундук)</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Шоколадная глазурь</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Сгущенное молоко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Кокосовая стружка</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Изготовление и контроль качества мучных кондитерских изделий</w:t>
            </w: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Мука пшеничная в.с.</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Яйцо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Соль</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Сахар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Маргарин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Сливочное масло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Рыхлитель</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Дрожжи</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Ванилин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Растительное масло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Желатин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Орехи</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Творог</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Сметана</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Корица</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повидло/ джем</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Сгущенное молоко</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Технический контроль производства</w:t>
            </w: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Щелочь NaOH- 500гр.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Кислота HCL-200 гр.</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капс</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Фенолфталеин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Бромтиноловый синий</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Сульфат кобальта </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а-монобромнафталин</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уксусная кислота</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сульфат цинка </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сульфат меди</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фелинг -2 </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Перманганат калия </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Железоаммонийные квасны</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Тиосульфат натрия</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Иодистый калий</w:t>
            </w:r>
          </w:p>
        </w:tc>
        <w:tc>
          <w:tcPr>
            <w:tcW w:w="1701" w:type="dxa"/>
            <w:gridSpan w:val="22"/>
            <w:tcBorders>
              <w:top w:val="nil"/>
              <w:left w:val="single" w:sz="4" w:space="0" w:color="auto"/>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Серная кислота 25%</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капс</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Дихромат калия</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Красный лакмус</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0D288B">
        <w:trPr>
          <w:gridAfter w:val="8"/>
          <w:wAfter w:w="548" w:type="dxa"/>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Синий лакмус</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Бумага для принтера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пачка</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Маркер для доски</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300"/>
        </w:trPr>
        <w:tc>
          <w:tcPr>
            <w:tcW w:w="3607" w:type="dxa"/>
            <w:gridSpan w:val="16"/>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Губки для доски </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570"/>
        </w:trPr>
        <w:tc>
          <w:tcPr>
            <w:tcW w:w="9747" w:type="dxa"/>
            <w:gridSpan w:val="66"/>
            <w:tcBorders>
              <w:top w:val="nil"/>
              <w:left w:val="nil"/>
              <w:bottom w:val="nil"/>
              <w:right w:val="nil"/>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 xml:space="preserve">Специальность  260202 . «Технология бродильных производств и виноделие»  </w:t>
            </w:r>
          </w:p>
        </w:tc>
      </w:tr>
      <w:tr w:rsidR="003C2E42" w:rsidRPr="00056780" w:rsidTr="000D288B">
        <w:trPr>
          <w:gridAfter w:val="8"/>
          <w:wAfter w:w="548" w:type="dxa"/>
          <w:trHeight w:val="315"/>
        </w:trPr>
        <w:tc>
          <w:tcPr>
            <w:tcW w:w="9747" w:type="dxa"/>
            <w:gridSpan w:val="66"/>
            <w:tcBorders>
              <w:top w:val="nil"/>
              <w:left w:val="nil"/>
              <w:bottom w:val="nil"/>
              <w:right w:val="nil"/>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(бюджетное обучение, срок обучения – 2 года 10 месяцев)</w:t>
            </w:r>
          </w:p>
        </w:tc>
      </w:tr>
      <w:tr w:rsidR="003C2E42" w:rsidRPr="00056780" w:rsidTr="00D01E66">
        <w:trPr>
          <w:gridAfter w:val="1"/>
          <w:trHeight w:val="300"/>
        </w:trPr>
        <w:tc>
          <w:tcPr>
            <w:tcW w:w="360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Виды работ</w:t>
            </w:r>
          </w:p>
        </w:tc>
        <w:tc>
          <w:tcPr>
            <w:tcW w:w="3305"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Наименования учебного расходного материала</w:t>
            </w:r>
          </w:p>
        </w:tc>
        <w:tc>
          <w:tcPr>
            <w:tcW w:w="1701"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учебного расходного материала на одну группу</w:t>
            </w:r>
          </w:p>
        </w:tc>
        <w:tc>
          <w:tcPr>
            <w:tcW w:w="1276" w:type="dxa"/>
            <w:gridSpan w:val="13"/>
            <w:vMerge w:val="restart"/>
            <w:tcBorders>
              <w:top w:val="single" w:sz="4" w:space="0" w:color="auto"/>
              <w:left w:val="single" w:sz="4" w:space="0" w:color="auto"/>
              <w:bottom w:val="nil"/>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кг., метр и т.д.)</w:t>
            </w:r>
          </w:p>
        </w:tc>
      </w:tr>
      <w:tr w:rsidR="003C2E42" w:rsidRPr="00056780" w:rsidTr="00D01E66">
        <w:trPr>
          <w:gridAfter w:val="1"/>
          <w:trHeight w:val="300"/>
        </w:trPr>
        <w:tc>
          <w:tcPr>
            <w:tcW w:w="3607" w:type="dxa"/>
            <w:gridSpan w:val="16"/>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3305" w:type="dxa"/>
            <w:gridSpan w:val="2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701" w:type="dxa"/>
            <w:gridSpan w:val="2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c>
          <w:tcPr>
            <w:tcW w:w="1276" w:type="dxa"/>
            <w:gridSpan w:val="13"/>
            <w:vMerge/>
            <w:tcBorders>
              <w:top w:val="single" w:sz="4" w:space="0" w:color="auto"/>
              <w:left w:val="single" w:sz="4" w:space="0" w:color="auto"/>
              <w:bottom w:val="nil"/>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b/>
                <w:bCs/>
                <w:color w:val="000000"/>
                <w:sz w:val="26"/>
                <w:szCs w:val="26"/>
                <w:lang w:eastAsia="ru-RU"/>
              </w:rPr>
            </w:pPr>
          </w:p>
        </w:tc>
      </w:tr>
      <w:tr w:rsidR="003C2E42" w:rsidRPr="00056780" w:rsidTr="00D01E66">
        <w:trPr>
          <w:gridAfter w:val="1"/>
          <w:trHeight w:val="300"/>
        </w:trPr>
        <w:tc>
          <w:tcPr>
            <w:tcW w:w="3607" w:type="dxa"/>
            <w:gridSpan w:val="1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Приготовление пивного сусла</w:t>
            </w:r>
          </w:p>
        </w:tc>
        <w:tc>
          <w:tcPr>
            <w:tcW w:w="3305" w:type="dxa"/>
            <w:gridSpan w:val="22"/>
            <w:tcBorders>
              <w:top w:val="single" w:sz="4" w:space="0" w:color="auto"/>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солод</w:t>
            </w:r>
          </w:p>
        </w:tc>
        <w:tc>
          <w:tcPr>
            <w:tcW w:w="1701" w:type="dxa"/>
            <w:gridSpan w:val="22"/>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w:t>
            </w:r>
          </w:p>
        </w:tc>
        <w:tc>
          <w:tcPr>
            <w:tcW w:w="1276" w:type="dxa"/>
            <w:gridSpan w:val="1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хмель</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дрожжи</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w:t>
            </w:r>
          </w:p>
        </w:tc>
      </w:tr>
      <w:tr w:rsidR="003C2E42" w:rsidRPr="00056780" w:rsidTr="00D01E66">
        <w:trPr>
          <w:gridAfter w:val="1"/>
          <w:trHeight w:val="300"/>
        </w:trPr>
        <w:tc>
          <w:tcPr>
            <w:tcW w:w="3607" w:type="dxa"/>
            <w:gridSpan w:val="16"/>
            <w:vMerge w:val="restart"/>
            <w:tcBorders>
              <w:top w:val="nil"/>
              <w:left w:val="single" w:sz="4" w:space="0" w:color="auto"/>
              <w:bottom w:val="single" w:sz="4" w:space="0" w:color="000000"/>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Работы по контролю качества</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солод</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хмель</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0,25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tcBorders>
              <w:top w:val="nil"/>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дрожжи</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0,5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кл</w:t>
            </w:r>
          </w:p>
        </w:tc>
      </w:tr>
      <w:tr w:rsidR="003C2E42" w:rsidRPr="00056780" w:rsidTr="00D01E66">
        <w:trPr>
          <w:gridAfter w:val="1"/>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Работы по производству и качеству солода</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солод</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600"/>
        </w:trPr>
        <w:tc>
          <w:tcPr>
            <w:tcW w:w="3607" w:type="dxa"/>
            <w:gridSpan w:val="16"/>
            <w:tcBorders>
              <w:top w:val="nil"/>
              <w:left w:val="single" w:sz="4" w:space="0" w:color="auto"/>
              <w:bottom w:val="single" w:sz="4" w:space="0" w:color="auto"/>
              <w:right w:val="single" w:sz="4" w:space="0" w:color="auto"/>
            </w:tcBorders>
            <w:shd w:val="clear" w:color="auto" w:fill="auto"/>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lastRenderedPageBreak/>
              <w:t>Работы по контролю и качеству зараженного и сорного солода</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солод</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val="restart"/>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Химические реактивы</w:t>
            </w: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Фиксанал 0,1H NAOH</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Фиксанал 0,1H HCL</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Буфетный раствор</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nil"/>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Щелочь NaOH</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single" w:sz="4" w:space="0" w:color="auto"/>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Кислота HCL</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капс</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Фенолфталеин</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Бромтимоловый синий</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Сульфат кобальта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А-монобромнафталин</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Уксусная кислота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Сульфат цинка ZnS04</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75</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Сульфат меди Сu S04</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Фелинг 2</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250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Перманганат калия КМnО4</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Железоаммойные квасцы</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мл</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Тиосульфат натрия</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Йодистый калий</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Дихромат калия</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гр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Красный лакмус</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Синий лакмус</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упак</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Калий йод КТ</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Этиловый спирт </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Ацетон</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литр</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Формалин</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Аммиак в ампулах</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Крахмал</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Лимонная кислота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Молочная кислота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Винная кислота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Янтарная к-та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Каустическая сода</w:t>
            </w:r>
          </w:p>
        </w:tc>
        <w:tc>
          <w:tcPr>
            <w:tcW w:w="1701"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tcBorders>
              <w:top w:val="nil"/>
              <w:left w:val="single" w:sz="4" w:space="0" w:color="auto"/>
              <w:bottom w:val="single" w:sz="4" w:space="0" w:color="auto"/>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nil"/>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Хлорная известь</w:t>
            </w:r>
          </w:p>
        </w:tc>
        <w:tc>
          <w:tcPr>
            <w:tcW w:w="1701" w:type="dxa"/>
            <w:gridSpan w:val="22"/>
            <w:tcBorders>
              <w:top w:val="nil"/>
              <w:left w:val="nil"/>
              <w:bottom w:val="nil"/>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w:t>
            </w:r>
          </w:p>
        </w:tc>
        <w:tc>
          <w:tcPr>
            <w:tcW w:w="1276" w:type="dxa"/>
            <w:gridSpan w:val="13"/>
            <w:tcBorders>
              <w:top w:val="nil"/>
              <w:left w:val="nil"/>
              <w:bottom w:val="nil"/>
              <w:right w:val="single" w:sz="4" w:space="0" w:color="auto"/>
            </w:tcBorders>
            <w:shd w:val="clear" w:color="auto" w:fill="auto"/>
            <w:noWrap/>
            <w:vAlign w:val="bottom"/>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кг</w:t>
            </w:r>
          </w:p>
        </w:tc>
      </w:tr>
      <w:tr w:rsidR="003C2E42" w:rsidRPr="00056780" w:rsidTr="00D01E66">
        <w:trPr>
          <w:gridAfter w:val="1"/>
          <w:trHeight w:val="300"/>
        </w:trPr>
        <w:tc>
          <w:tcPr>
            <w:tcW w:w="3607" w:type="dxa"/>
            <w:gridSpan w:val="16"/>
            <w:vMerge w:val="restart"/>
            <w:tcBorders>
              <w:top w:val="single" w:sz="4" w:space="0" w:color="auto"/>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305" w:type="dxa"/>
            <w:gridSpan w:val="22"/>
            <w:tcBorders>
              <w:top w:val="single" w:sz="4" w:space="0" w:color="auto"/>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0-10</w:t>
            </w:r>
          </w:p>
        </w:tc>
        <w:tc>
          <w:tcPr>
            <w:tcW w:w="1701" w:type="dxa"/>
            <w:gridSpan w:val="22"/>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single" w:sz="4" w:space="0" w:color="auto"/>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спиртометр 0-20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0-30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0-40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A95910">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30-40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40-50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Ареометр - спиртометр 0-100</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Секундомер</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Штатив для приборок</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Штатив Бунзера</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1"/>
          <w:trHeight w:val="300"/>
        </w:trPr>
        <w:tc>
          <w:tcPr>
            <w:tcW w:w="3607" w:type="dxa"/>
            <w:gridSpan w:val="16"/>
            <w:vMerge/>
            <w:tcBorders>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305" w:type="dxa"/>
            <w:gridSpan w:val="2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Часы таймер</w:t>
            </w:r>
          </w:p>
        </w:tc>
        <w:tc>
          <w:tcPr>
            <w:tcW w:w="1701" w:type="dxa"/>
            <w:gridSpan w:val="22"/>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w:t>
            </w:r>
          </w:p>
        </w:tc>
        <w:tc>
          <w:tcPr>
            <w:tcW w:w="1276" w:type="dxa"/>
            <w:gridSpan w:val="1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0D288B">
        <w:trPr>
          <w:gridAfter w:val="8"/>
          <w:wAfter w:w="548" w:type="dxa"/>
          <w:trHeight w:val="900"/>
        </w:trPr>
        <w:tc>
          <w:tcPr>
            <w:tcW w:w="9747" w:type="dxa"/>
            <w:gridSpan w:val="66"/>
            <w:tcBorders>
              <w:top w:val="nil"/>
              <w:left w:val="nil"/>
              <w:bottom w:val="nil"/>
              <w:right w:val="nil"/>
            </w:tcBorders>
            <w:shd w:val="clear" w:color="auto" w:fill="auto"/>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p>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Специальность 260903 «Моделирование, конструирование и технология швейных изделий» (бюджетное обучение, срок обучения - 2года 10 месяцев)</w:t>
            </w:r>
          </w:p>
        </w:tc>
      </w:tr>
      <w:tr w:rsidR="003C2E42" w:rsidRPr="00056780" w:rsidTr="00D01E66">
        <w:trPr>
          <w:gridAfter w:val="8"/>
          <w:wAfter w:w="548" w:type="dxa"/>
          <w:trHeight w:val="1140"/>
        </w:trPr>
        <w:tc>
          <w:tcPr>
            <w:tcW w:w="3654"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Вид работы</w:t>
            </w:r>
          </w:p>
        </w:tc>
        <w:tc>
          <w:tcPr>
            <w:tcW w:w="3692" w:type="dxa"/>
            <w:gridSpan w:val="2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Наименование учебно-расходного материала</w:t>
            </w:r>
          </w:p>
        </w:tc>
        <w:tc>
          <w:tcPr>
            <w:tcW w:w="1126" w:type="dxa"/>
            <w:gridSpan w:val="17"/>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Количество учебно-расходного материала</w:t>
            </w:r>
          </w:p>
        </w:tc>
        <w:tc>
          <w:tcPr>
            <w:tcW w:w="1275" w:type="dxa"/>
            <w:gridSpan w:val="9"/>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6"/>
                <w:szCs w:val="26"/>
                <w:lang w:eastAsia="ru-RU"/>
              </w:rPr>
            </w:pPr>
            <w:r w:rsidRPr="00056780">
              <w:rPr>
                <w:rFonts w:ascii="Times New Roman" w:eastAsia="Times New Roman" w:hAnsi="Times New Roman" w:cs="Times New Roman"/>
                <w:b/>
                <w:bCs/>
                <w:color w:val="000000"/>
                <w:sz w:val="26"/>
                <w:szCs w:val="26"/>
                <w:lang w:eastAsia="ru-RU"/>
              </w:rPr>
              <w:t>Единица измерения (шт., метр.)</w:t>
            </w:r>
          </w:p>
        </w:tc>
      </w:tr>
      <w:tr w:rsidR="003C2E42" w:rsidRPr="00056780" w:rsidTr="00D01E66">
        <w:trPr>
          <w:gridAfter w:val="8"/>
          <w:wAfter w:w="548" w:type="dxa"/>
          <w:trHeight w:val="300"/>
        </w:trPr>
        <w:tc>
          <w:tcPr>
            <w:tcW w:w="3654" w:type="dxa"/>
            <w:gridSpan w:val="1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Для конструирования швейных изделий</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Миллиметровая бумага</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Калька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Ватман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Цветная бумага</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150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Пошив  швейных изделий</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Х/Б ткань</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30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Шелковая ткань</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Шерстяная ткань</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Полушерстяная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Прокладочная ткань</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40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Подкладочная ткань</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60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Ткань для штор (капрон)</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Карсаж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100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Карсет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70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м</w:t>
            </w:r>
          </w:p>
        </w:tc>
      </w:tr>
      <w:tr w:rsidR="003C2E42" w:rsidRPr="00056780" w:rsidTr="00D01E66">
        <w:trPr>
          <w:gridAfter w:val="8"/>
          <w:wAfter w:w="548" w:type="dxa"/>
          <w:trHeight w:val="300"/>
        </w:trPr>
        <w:tc>
          <w:tcPr>
            <w:tcW w:w="3654" w:type="dxa"/>
            <w:gridSpan w:val="17"/>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Нитки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50</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Инструменты и приспособления</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Линейка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См. лента</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Ножницы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Мел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5</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            пачка</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Наперсток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nil"/>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Булавки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r w:rsidR="003C2E42" w:rsidRPr="00056780" w:rsidTr="00D01E66">
        <w:trPr>
          <w:gridAfter w:val="8"/>
          <w:wAfter w:w="548" w:type="dxa"/>
          <w:trHeight w:val="300"/>
        </w:trPr>
        <w:tc>
          <w:tcPr>
            <w:tcW w:w="3654" w:type="dxa"/>
            <w:gridSpan w:val="17"/>
            <w:tcBorders>
              <w:top w:val="nil"/>
              <w:left w:val="single" w:sz="4" w:space="0" w:color="auto"/>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w:t>
            </w:r>
          </w:p>
        </w:tc>
        <w:tc>
          <w:tcPr>
            <w:tcW w:w="3692" w:type="dxa"/>
            <w:gridSpan w:val="2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 xml:space="preserve">Резец </w:t>
            </w:r>
          </w:p>
        </w:tc>
        <w:tc>
          <w:tcPr>
            <w:tcW w:w="1126" w:type="dxa"/>
            <w:gridSpan w:val="17"/>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12</w:t>
            </w:r>
          </w:p>
        </w:tc>
        <w:tc>
          <w:tcPr>
            <w:tcW w:w="1275" w:type="dxa"/>
            <w:gridSpan w:val="9"/>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6"/>
                <w:szCs w:val="26"/>
                <w:lang w:eastAsia="ru-RU"/>
              </w:rPr>
            </w:pPr>
            <w:r w:rsidRPr="00056780">
              <w:rPr>
                <w:rFonts w:ascii="Times New Roman" w:eastAsia="Times New Roman" w:hAnsi="Times New Roman" w:cs="Times New Roman"/>
                <w:color w:val="000000"/>
                <w:sz w:val="26"/>
                <w:szCs w:val="26"/>
                <w:lang w:eastAsia="ru-RU"/>
              </w:rPr>
              <w:t>шт</w:t>
            </w:r>
          </w:p>
        </w:tc>
      </w:tr>
    </w:tbl>
    <w:p w:rsidR="003C2E42" w:rsidRPr="00056780" w:rsidRDefault="003C2E42" w:rsidP="00970E71">
      <w:pPr>
        <w:spacing w:after="0"/>
        <w:jc w:val="center"/>
        <w:rPr>
          <w:rFonts w:ascii="Times New Roman" w:hAnsi="Times New Roman" w:cs="Times New Roman"/>
          <w:sz w:val="28"/>
          <w:szCs w:val="28"/>
        </w:rPr>
      </w:pPr>
    </w:p>
    <w:tbl>
      <w:tblPr>
        <w:tblW w:w="9670" w:type="dxa"/>
        <w:tblInd w:w="108" w:type="dxa"/>
        <w:tblLayout w:type="fixed"/>
        <w:tblLook w:val="04A0" w:firstRow="1" w:lastRow="0" w:firstColumn="1" w:lastColumn="0" w:noHBand="0" w:noVBand="1"/>
      </w:tblPr>
      <w:tblGrid>
        <w:gridCol w:w="142"/>
        <w:gridCol w:w="2693"/>
        <w:gridCol w:w="3062"/>
        <w:gridCol w:w="57"/>
        <w:gridCol w:w="142"/>
        <w:gridCol w:w="141"/>
        <w:gridCol w:w="1276"/>
        <w:gridCol w:w="284"/>
        <w:gridCol w:w="124"/>
        <w:gridCol w:w="17"/>
        <w:gridCol w:w="1560"/>
        <w:gridCol w:w="141"/>
        <w:gridCol w:w="31"/>
      </w:tblGrid>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bookmarkStart w:id="9" w:name="RANGE!A1:D199"/>
            <w:r w:rsidRPr="00056780">
              <w:rPr>
                <w:rFonts w:ascii="Times New Roman" w:eastAsia="Times New Roman" w:hAnsi="Times New Roman" w:cs="Times New Roman"/>
                <w:b/>
                <w:bCs/>
                <w:color w:val="000000"/>
                <w:sz w:val="28"/>
                <w:szCs w:val="28"/>
                <w:lang w:eastAsia="ru-RU"/>
              </w:rPr>
              <w:t>Специальность :</w:t>
            </w:r>
            <w:bookmarkEnd w:id="9"/>
            <w:r w:rsidRPr="00056780">
              <w:rPr>
                <w:rFonts w:ascii="Times New Roman" w:eastAsia="Times New Roman" w:hAnsi="Times New Roman" w:cs="Times New Roman"/>
                <w:b/>
                <w:bCs/>
                <w:color w:val="000000"/>
                <w:sz w:val="28"/>
                <w:szCs w:val="28"/>
                <w:lang w:eastAsia="ru-RU"/>
              </w:rPr>
              <w:t xml:space="preserve"> 270103  Строительство эксплуатация зданий и сооружений</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(бюджетное обучение, срок обучения 2 года 10 месяцев)</w:t>
            </w:r>
          </w:p>
        </w:tc>
      </w:tr>
      <w:tr w:rsidR="003C2E42" w:rsidRPr="00056780" w:rsidTr="00A95910">
        <w:trPr>
          <w:gridBefore w:val="1"/>
          <w:wBefore w:w="142" w:type="dxa"/>
          <w:trHeight w:val="322"/>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6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 xml:space="preserve">Количество учебного расходного </w:t>
            </w:r>
            <w:r w:rsidRPr="00056780">
              <w:rPr>
                <w:rFonts w:ascii="Times New Roman" w:eastAsia="Times New Roman" w:hAnsi="Times New Roman" w:cs="Times New Roman"/>
                <w:b/>
                <w:bCs/>
                <w:color w:val="000000"/>
                <w:sz w:val="28"/>
                <w:szCs w:val="28"/>
                <w:lang w:eastAsia="ru-RU"/>
              </w:rPr>
              <w:lastRenderedPageBreak/>
              <w:t>материала на одну группу</w:t>
            </w:r>
          </w:p>
        </w:tc>
        <w:tc>
          <w:tcPr>
            <w:tcW w:w="174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lastRenderedPageBreak/>
              <w:t xml:space="preserve">Единица измерения </w:t>
            </w:r>
            <w:r w:rsidRPr="00056780">
              <w:rPr>
                <w:rFonts w:ascii="Times New Roman" w:eastAsia="Times New Roman" w:hAnsi="Times New Roman" w:cs="Times New Roman"/>
                <w:b/>
                <w:bCs/>
                <w:color w:val="000000"/>
                <w:sz w:val="28"/>
                <w:szCs w:val="28"/>
                <w:lang w:eastAsia="ru-RU"/>
              </w:rPr>
              <w:lastRenderedPageBreak/>
              <w:t>(шт., кг., метр и т.д.)</w:t>
            </w:r>
          </w:p>
        </w:tc>
      </w:tr>
      <w:tr w:rsidR="003C2E42" w:rsidRPr="00056780" w:rsidTr="00A95910">
        <w:trPr>
          <w:gridBefore w:val="1"/>
          <w:wBefore w:w="142" w:type="dxa"/>
          <w:trHeight w:val="3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4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Before w:val="1"/>
          <w:wBefore w:w="142" w:type="dxa"/>
          <w:trHeight w:val="300"/>
        </w:trPr>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lastRenderedPageBreak/>
              <w:t>Для каменных работ</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Кирпич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шт.  </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Цемент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400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Песок</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Глина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Известь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60"/>
        </w:trPr>
        <w:tc>
          <w:tcPr>
            <w:tcW w:w="2693"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Для штукатурных работ</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Песок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Глина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Известь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Молярные работы</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Краска эмаль</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Растворитель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Скотч бумажный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00"/>
        </w:trPr>
        <w:tc>
          <w:tcPr>
            <w:tcW w:w="2693"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Отделочные работы</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Шпатлевка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Водоэмульсия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Серпянка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Скотч бумажный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684" w:type="dxa"/>
            <w:gridSpan w:val="3"/>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c>
          <w:tcPr>
            <w:tcW w:w="1749" w:type="dxa"/>
            <w:gridSpan w:val="4"/>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b/>
                <w:bCs/>
                <w:color w:val="000000"/>
                <w:sz w:val="28"/>
                <w:szCs w:val="28"/>
                <w:lang w:eastAsia="ru-RU"/>
              </w:rPr>
              <w:t>Практика по энергоэффективному строительству</w:t>
            </w:r>
          </w:p>
        </w:tc>
      </w:tr>
      <w:tr w:rsidR="003C2E42" w:rsidRPr="00056780" w:rsidTr="00A95910">
        <w:trPr>
          <w:gridBefore w:val="1"/>
          <w:wBefore w:w="142" w:type="dxa"/>
          <w:trHeight w:val="322"/>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6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74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gridBefore w:val="1"/>
          <w:wBefore w:w="142" w:type="dxa"/>
          <w:trHeight w:val="3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4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Before w:val="1"/>
          <w:wBefore w:w="142" w:type="dxa"/>
          <w:trHeight w:val="315"/>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Теплоизоляционные работы</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Стекловолокно</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Пенопласт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349"/>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Парозащитный материал АВ</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41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Ветрозащитный материал АВ</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Зонт анкерный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300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Рейка дер 3х2,5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м </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Шуруп по дереву 3,5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Клей кафельный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Серпянка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37,5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88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Специальность : 270110 Монтаж эксплуатация внутренних сантехнических систем и вентиляции</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(бюджетное обучение , срок обучения 2 года 10 месецев)</w:t>
            </w:r>
          </w:p>
        </w:tc>
      </w:tr>
      <w:tr w:rsidR="003C2E42" w:rsidRPr="00056780" w:rsidTr="00A95910">
        <w:trPr>
          <w:gridBefore w:val="1"/>
          <w:wBefore w:w="142" w:type="dxa"/>
          <w:trHeight w:val="315"/>
        </w:trPr>
        <w:tc>
          <w:tcPr>
            <w:tcW w:w="2693" w:type="dxa"/>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684" w:type="dxa"/>
            <w:gridSpan w:val="3"/>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c>
          <w:tcPr>
            <w:tcW w:w="1749" w:type="dxa"/>
            <w:gridSpan w:val="4"/>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r>
      <w:tr w:rsidR="003C2E42" w:rsidRPr="00056780" w:rsidTr="00A95910">
        <w:trPr>
          <w:gridBefore w:val="1"/>
          <w:wBefore w:w="142" w:type="dxa"/>
          <w:trHeight w:val="322"/>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6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74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gridBefore w:val="1"/>
          <w:wBefore w:w="142" w:type="dxa"/>
          <w:trHeight w:val="3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4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Before w:val="1"/>
          <w:wBefore w:w="142" w:type="dxa"/>
          <w:trHeight w:val="600"/>
        </w:trPr>
        <w:tc>
          <w:tcPr>
            <w:tcW w:w="2693" w:type="dxa"/>
            <w:vMerge w:val="restart"/>
            <w:tcBorders>
              <w:top w:val="single" w:sz="4" w:space="0" w:color="auto"/>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r w:rsidRPr="00056780">
              <w:rPr>
                <w:rFonts w:ascii="Times New Roman" w:hAnsi="Times New Roman" w:cs="Times New Roman"/>
                <w:sz w:val="28"/>
                <w:szCs w:val="28"/>
              </w:rPr>
              <w:lastRenderedPageBreak/>
              <w:t>Геодезическая работа</w:t>
            </w: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Лента землемерная 20-метровая с комплектом шпилек</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Рулетка на вилке РВ-30 или рулетка на крестовине РК-50</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Вешки деревянные и металлические</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Колышки деревянные</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239"/>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Обноска инвентарная</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Проволока для фиксирования осей</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Масштабная линейка металлическая</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25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Измеритель</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Журнал угловых и линейных измерений</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296"/>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Пикетажный журнал</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403"/>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Журнал нивелирования</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Бланки координатных ведомостей</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07"/>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Калькулятор</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412"/>
        </w:trPr>
        <w:tc>
          <w:tcPr>
            <w:tcW w:w="2693" w:type="dxa"/>
            <w:vMerge/>
            <w:tcBorders>
              <w:left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Бумага чертежная формата А3</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лист</w:t>
            </w:r>
          </w:p>
        </w:tc>
      </w:tr>
      <w:tr w:rsidR="003C2E42" w:rsidRPr="00056780" w:rsidTr="00A95910">
        <w:trPr>
          <w:gridBefore w:val="1"/>
          <w:wBefore w:w="142" w:type="dxa"/>
          <w:trHeight w:val="600"/>
        </w:trPr>
        <w:tc>
          <w:tcPr>
            <w:tcW w:w="2693" w:type="dxa"/>
            <w:vMerge/>
            <w:tcBorders>
              <w:left w:val="single" w:sz="4" w:space="0" w:color="auto"/>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rPr>
                <w:rFonts w:ascii="Times New Roman" w:hAnsi="Times New Roman" w:cs="Times New Roman"/>
                <w:sz w:val="28"/>
                <w:szCs w:val="28"/>
              </w:rPr>
            </w:pPr>
          </w:p>
        </w:tc>
        <w:tc>
          <w:tcPr>
            <w:tcW w:w="3402" w:type="dxa"/>
            <w:gridSpan w:val="4"/>
            <w:tcBorders>
              <w:top w:val="single" w:sz="4" w:space="0" w:color="auto"/>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Бумага миллиметровая формата А3</w:t>
            </w:r>
          </w:p>
        </w:tc>
        <w:tc>
          <w:tcPr>
            <w:tcW w:w="1684"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лист</w:t>
            </w:r>
          </w:p>
        </w:tc>
      </w:tr>
      <w:tr w:rsidR="003C2E42" w:rsidRPr="00056780" w:rsidTr="00A95910">
        <w:trPr>
          <w:gridBefore w:val="1"/>
          <w:wBefore w:w="142" w:type="dxa"/>
          <w:trHeight w:val="60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Сантехнические работы</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Трубы ПВХ пластиковые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Стык ПВХ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шт </w:t>
            </w:r>
          </w:p>
        </w:tc>
      </w:tr>
      <w:tr w:rsidR="003C2E42" w:rsidRPr="00056780" w:rsidTr="00A95910">
        <w:trPr>
          <w:gridBefore w:val="1"/>
          <w:wBefore w:w="142" w:type="dxa"/>
          <w:trHeight w:val="37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Уголок ПВХ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Кран ПВХ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6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Труба металлическая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Сгон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Резьба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шт </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Кран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Контргайка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шт </w:t>
            </w:r>
          </w:p>
        </w:tc>
      </w:tr>
      <w:tr w:rsidR="003C2E42" w:rsidRPr="00056780" w:rsidTr="00A95910">
        <w:trPr>
          <w:gridBefore w:val="1"/>
          <w:wBefore w:w="142" w:type="dxa"/>
          <w:trHeight w:val="315"/>
        </w:trPr>
        <w:tc>
          <w:tcPr>
            <w:tcW w:w="2693" w:type="dxa"/>
            <w:vMerge/>
            <w:tcBorders>
              <w:top w:val="single" w:sz="4" w:space="0" w:color="auto"/>
              <w:left w:val="nil"/>
              <w:bottom w:val="nil"/>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Муфта  Ø 25</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nil"/>
              <w:bottom w:val="nil"/>
              <w:right w:val="single" w:sz="4" w:space="0" w:color="auto"/>
            </w:tcBorders>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Радиатор 3 секционный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contextualSpacing/>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Для вентиляционных работ</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Жестяной лист 2мм</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60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м2</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Фум лента</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A95910">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p>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Специальность: 250403  Технология деревообработки дизайн и конструирование мебели</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(бюджетное обучение , срок обучения 2 года 10 месяцев)</w:t>
            </w:r>
          </w:p>
        </w:tc>
      </w:tr>
      <w:tr w:rsidR="003C2E42" w:rsidRPr="00056780" w:rsidTr="00A95910">
        <w:trPr>
          <w:gridBefore w:val="1"/>
          <w:wBefore w:w="142" w:type="dxa"/>
          <w:trHeight w:val="315"/>
        </w:trPr>
        <w:tc>
          <w:tcPr>
            <w:tcW w:w="2693" w:type="dxa"/>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684" w:type="dxa"/>
            <w:gridSpan w:val="3"/>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c>
          <w:tcPr>
            <w:tcW w:w="1749" w:type="dxa"/>
            <w:gridSpan w:val="4"/>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r>
      <w:tr w:rsidR="003C2E42" w:rsidRPr="00056780" w:rsidTr="00A95910">
        <w:trPr>
          <w:gridBefore w:val="1"/>
          <w:wBefore w:w="142" w:type="dxa"/>
          <w:trHeight w:val="322"/>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6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74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gridBefore w:val="1"/>
          <w:wBefore w:w="142" w:type="dxa"/>
          <w:trHeight w:val="3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49"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Before w:val="1"/>
          <w:wBefore w:w="142" w:type="dxa"/>
          <w:trHeight w:val="300"/>
        </w:trPr>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Изготовление мебели</w:t>
            </w: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Ламинат </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лист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Шуруп по дереву 3,5 мм</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пач</w:t>
            </w:r>
          </w:p>
        </w:tc>
      </w:tr>
      <w:tr w:rsidR="003C2E42" w:rsidRPr="00056780" w:rsidTr="00A95910">
        <w:trPr>
          <w:gridBefore w:val="1"/>
          <w:wBefore w:w="142" w:type="dxa"/>
          <w:trHeight w:val="300"/>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Конфермат шуруп</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750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шт.  </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Кромка </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Клей пва</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банка</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Клей столярный</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банка</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Заглушки пластик</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250</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Before w:val="1"/>
          <w:wBefore w:w="142" w:type="dxa"/>
          <w:trHeight w:val="315"/>
        </w:trPr>
        <w:tc>
          <w:tcPr>
            <w:tcW w:w="2693" w:type="dxa"/>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Фурнитура мебельная</w:t>
            </w:r>
          </w:p>
        </w:tc>
        <w:tc>
          <w:tcPr>
            <w:tcW w:w="1684" w:type="dxa"/>
            <w:gridSpan w:val="3"/>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15</w:t>
            </w:r>
          </w:p>
        </w:tc>
        <w:tc>
          <w:tcPr>
            <w:tcW w:w="1749" w:type="dxa"/>
            <w:gridSpan w:val="4"/>
            <w:tcBorders>
              <w:top w:val="nil"/>
              <w:left w:val="nil"/>
              <w:bottom w:val="single" w:sz="4" w:space="0" w:color="auto"/>
              <w:right w:val="single" w:sz="4" w:space="0" w:color="auto"/>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компл</w:t>
            </w:r>
          </w:p>
        </w:tc>
      </w:tr>
      <w:tr w:rsidR="003C2E42" w:rsidRPr="00056780" w:rsidTr="00A95910">
        <w:trPr>
          <w:gridBefore w:val="1"/>
          <w:wBefore w:w="142" w:type="dxa"/>
          <w:trHeight w:val="645"/>
        </w:trPr>
        <w:tc>
          <w:tcPr>
            <w:tcW w:w="9528" w:type="dxa"/>
            <w:gridSpan w:val="12"/>
            <w:tcBorders>
              <w:top w:val="nil"/>
              <w:left w:val="nil"/>
              <w:bottom w:val="nil"/>
              <w:right w:val="nil"/>
            </w:tcBorders>
            <w:shd w:val="clear" w:color="auto" w:fill="auto"/>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270206 "Строительство и эксплуатация а/дорог и аэродромов"</w:t>
            </w:r>
          </w:p>
        </w:tc>
      </w:tr>
      <w:tr w:rsidR="003C2E42" w:rsidRPr="00056780" w:rsidTr="00A95910">
        <w:trPr>
          <w:gridBefore w:val="1"/>
          <w:wBefore w:w="142" w:type="dxa"/>
          <w:trHeight w:val="300"/>
        </w:trPr>
        <w:tc>
          <w:tcPr>
            <w:tcW w:w="2693" w:type="dxa"/>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684" w:type="dxa"/>
            <w:gridSpan w:val="3"/>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749" w:type="dxa"/>
            <w:gridSpan w:val="4"/>
            <w:tcBorders>
              <w:top w:val="nil"/>
              <w:left w:val="nil"/>
              <w:bottom w:val="nil"/>
              <w:right w:val="nil"/>
            </w:tcBorders>
            <w:shd w:val="clear" w:color="auto" w:fill="auto"/>
            <w:noWrap/>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p>
        </w:tc>
      </w:tr>
      <w:tr w:rsidR="003C2E42" w:rsidRPr="00056780" w:rsidTr="00A95910">
        <w:trPr>
          <w:gridBefore w:val="1"/>
          <w:wBefore w:w="142" w:type="dxa"/>
          <w:trHeight w:val="585"/>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Наименование</w:t>
            </w:r>
          </w:p>
        </w:tc>
        <w:tc>
          <w:tcPr>
            <w:tcW w:w="1684" w:type="dxa"/>
            <w:gridSpan w:val="3"/>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Необходимое количество</w:t>
            </w:r>
          </w:p>
        </w:tc>
        <w:tc>
          <w:tcPr>
            <w:tcW w:w="1749" w:type="dxa"/>
            <w:gridSpan w:val="4"/>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w:t>
            </w:r>
          </w:p>
        </w:tc>
      </w:tr>
      <w:tr w:rsidR="003C2E42" w:rsidRPr="00056780" w:rsidTr="00A95910">
        <w:trPr>
          <w:gridBefore w:val="1"/>
          <w:wBefore w:w="142" w:type="dxa"/>
          <w:trHeight w:val="360"/>
        </w:trPr>
        <w:tc>
          <w:tcPr>
            <w:tcW w:w="2693"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Приготовление битумоминеральных смесей для дорожного покрытия и определение свойств каменных материалов и битумов дорожных (практика по строительным материалам</w:t>
            </w: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нефракционный щебень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r w:rsidRPr="00056780">
              <w:rPr>
                <w:rFonts w:ascii="Times New Roman" w:eastAsia="Times New Roman" w:hAnsi="Times New Roman" w:cs="Times New Roman"/>
                <w:color w:val="000000"/>
                <w:sz w:val="28"/>
                <w:szCs w:val="28"/>
                <w:vertAlign w:val="superscript"/>
                <w:lang w:eastAsia="ru-RU"/>
              </w:rPr>
              <w:t>3</w:t>
            </w:r>
          </w:p>
        </w:tc>
      </w:tr>
      <w:tr w:rsidR="003C2E42" w:rsidRPr="00056780" w:rsidTr="00A95910">
        <w:trPr>
          <w:gridBefore w:val="1"/>
          <w:wBefore w:w="142" w:type="dxa"/>
          <w:trHeight w:val="36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Нефракционный гравий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r w:rsidRPr="00056780">
              <w:rPr>
                <w:rFonts w:ascii="Times New Roman" w:eastAsia="Times New Roman" w:hAnsi="Times New Roman" w:cs="Times New Roman"/>
                <w:color w:val="000000"/>
                <w:sz w:val="28"/>
                <w:szCs w:val="28"/>
                <w:vertAlign w:val="superscript"/>
                <w:lang w:eastAsia="ru-RU"/>
              </w:rPr>
              <w:t>3</w:t>
            </w:r>
          </w:p>
        </w:tc>
      </w:tr>
      <w:tr w:rsidR="003C2E42" w:rsidRPr="00056780" w:rsidTr="00A95910">
        <w:trPr>
          <w:gridBefore w:val="1"/>
          <w:wBefore w:w="142" w:type="dxa"/>
          <w:trHeight w:val="36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Песок средней крупности</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r w:rsidRPr="00056780">
              <w:rPr>
                <w:rFonts w:ascii="Times New Roman" w:eastAsia="Times New Roman" w:hAnsi="Times New Roman" w:cs="Times New Roman"/>
                <w:color w:val="000000"/>
                <w:sz w:val="28"/>
                <w:szCs w:val="28"/>
                <w:vertAlign w:val="superscript"/>
                <w:lang w:eastAsia="ru-RU"/>
              </w:rPr>
              <w:t>3</w:t>
            </w:r>
          </w:p>
        </w:tc>
      </w:tr>
      <w:tr w:rsidR="003C2E42" w:rsidRPr="00056780" w:rsidTr="00A95910">
        <w:trPr>
          <w:gridBefore w:val="1"/>
          <w:wBefore w:w="142" w:type="dxa"/>
          <w:trHeight w:val="262"/>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Портландцемент марки М400</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6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Цемент тонкого помола марки М400</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501"/>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Битум марки  БНД-200/300 (битум нефтяной дорожный)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Битум марки БНД-60/90 </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20</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Битум нефтяной БН 40/60</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3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Гипс строительный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Before w:val="1"/>
          <w:wBefore w:w="142" w:type="dxa"/>
          <w:trHeight w:val="6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Спирт медицинский (для спиртовки)</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w:t>
            </w:r>
          </w:p>
        </w:tc>
      </w:tr>
      <w:tr w:rsidR="003C2E42" w:rsidRPr="00056780" w:rsidTr="00A95910">
        <w:trPr>
          <w:gridBefore w:val="1"/>
          <w:wBefore w:w="142" w:type="dxa"/>
          <w:trHeight w:val="3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Керосин авиационный</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w:t>
            </w:r>
          </w:p>
        </w:tc>
      </w:tr>
      <w:tr w:rsidR="003C2E42" w:rsidRPr="00056780" w:rsidTr="00A95910">
        <w:trPr>
          <w:gridBefore w:val="1"/>
          <w:wBefore w:w="142" w:type="dxa"/>
          <w:trHeight w:val="3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Вода дистиллированная</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w:t>
            </w:r>
          </w:p>
        </w:tc>
      </w:tr>
      <w:tr w:rsidR="003C2E42" w:rsidRPr="00056780" w:rsidTr="00A95910">
        <w:trPr>
          <w:gridBefore w:val="1"/>
          <w:wBefore w:w="142" w:type="dxa"/>
          <w:trHeight w:val="360"/>
        </w:trPr>
        <w:tc>
          <w:tcPr>
            <w:tcW w:w="2693" w:type="dxa"/>
            <w:vMerge w:val="restart"/>
            <w:tcBorders>
              <w:top w:val="nil"/>
              <w:left w:val="single" w:sz="4" w:space="0" w:color="auto"/>
              <w:bottom w:val="single" w:sz="4" w:space="0" w:color="000000"/>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Определение свойств грунтов (геологическая практика</w:t>
            </w: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Глина (грунт)</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r w:rsidRPr="00056780">
              <w:rPr>
                <w:rFonts w:ascii="Times New Roman" w:eastAsia="Times New Roman" w:hAnsi="Times New Roman" w:cs="Times New Roman"/>
                <w:color w:val="000000"/>
                <w:sz w:val="28"/>
                <w:szCs w:val="28"/>
                <w:vertAlign w:val="superscript"/>
                <w:lang w:eastAsia="ru-RU"/>
              </w:rPr>
              <w:t>3</w:t>
            </w:r>
          </w:p>
        </w:tc>
      </w:tr>
      <w:tr w:rsidR="003C2E42" w:rsidRPr="00056780" w:rsidTr="00A95910">
        <w:trPr>
          <w:gridBefore w:val="1"/>
          <w:wBefore w:w="142" w:type="dxa"/>
          <w:trHeight w:val="36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Суглинок (грунт)</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w:t>
            </w:r>
            <w:r w:rsidRPr="00056780">
              <w:rPr>
                <w:rFonts w:ascii="Times New Roman" w:eastAsia="Times New Roman" w:hAnsi="Times New Roman" w:cs="Times New Roman"/>
                <w:color w:val="000000"/>
                <w:sz w:val="28"/>
                <w:szCs w:val="28"/>
                <w:vertAlign w:val="superscript"/>
                <w:lang w:eastAsia="ru-RU"/>
              </w:rPr>
              <w:t>3</w:t>
            </w:r>
          </w:p>
        </w:tc>
      </w:tr>
      <w:tr w:rsidR="003C2E42" w:rsidRPr="00056780" w:rsidTr="00A95910">
        <w:trPr>
          <w:gridBefore w:val="1"/>
          <w:wBefore w:w="142" w:type="dxa"/>
          <w:trHeight w:val="600"/>
        </w:trPr>
        <w:tc>
          <w:tcPr>
            <w:tcW w:w="2693" w:type="dxa"/>
            <w:vMerge/>
            <w:tcBorders>
              <w:top w:val="nil"/>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402" w:type="dxa"/>
            <w:gridSpan w:val="4"/>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Средства очистки от битумных пятен</w:t>
            </w:r>
          </w:p>
        </w:tc>
        <w:tc>
          <w:tcPr>
            <w:tcW w:w="1684"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49" w:type="dxa"/>
            <w:gridSpan w:val="4"/>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комплект</w:t>
            </w:r>
          </w:p>
        </w:tc>
      </w:tr>
      <w:tr w:rsidR="003C2E42" w:rsidRPr="00056780" w:rsidTr="00A95910">
        <w:trPr>
          <w:gridBefore w:val="1"/>
          <w:gridAfter w:val="1"/>
          <w:wBefore w:w="142" w:type="dxa"/>
          <w:wAfter w:w="31" w:type="dxa"/>
          <w:trHeight w:val="315"/>
        </w:trPr>
        <w:tc>
          <w:tcPr>
            <w:tcW w:w="9497" w:type="dxa"/>
            <w:gridSpan w:val="11"/>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p>
          <w:p w:rsidR="003C2E42" w:rsidRPr="00056780" w:rsidRDefault="003C2E42" w:rsidP="00970E71">
            <w:pPr>
              <w:spacing w:after="0" w:line="240" w:lineRule="auto"/>
              <w:jc w:val="center"/>
              <w:rPr>
                <w:rFonts w:ascii="Times New Roman" w:hAnsi="Times New Roman" w:cs="Times New Roman"/>
                <w:b/>
                <w:color w:val="000000"/>
                <w:sz w:val="28"/>
                <w:szCs w:val="28"/>
              </w:rPr>
            </w:pPr>
          </w:p>
          <w:p w:rsidR="003C2E42" w:rsidRPr="00056780" w:rsidRDefault="003C2E42" w:rsidP="00970E71">
            <w:pPr>
              <w:spacing w:after="0" w:line="240" w:lineRule="auto"/>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Специальность</w:t>
            </w:r>
          </w:p>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b/>
                <w:bCs/>
                <w:color w:val="000000"/>
                <w:sz w:val="28"/>
                <w:szCs w:val="28"/>
              </w:rPr>
              <w:t>270301  Архитектура</w:t>
            </w:r>
          </w:p>
        </w:tc>
      </w:tr>
      <w:tr w:rsidR="003C2E42" w:rsidRPr="00056780" w:rsidTr="00A95910">
        <w:trPr>
          <w:gridBefore w:val="1"/>
          <w:gridAfter w:val="1"/>
          <w:wBefore w:w="142" w:type="dxa"/>
          <w:wAfter w:w="31" w:type="dxa"/>
          <w:trHeight w:val="315"/>
        </w:trPr>
        <w:tc>
          <w:tcPr>
            <w:tcW w:w="9497" w:type="dxa"/>
            <w:gridSpan w:val="11"/>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(бюджетное обучение, срок обучения 3 года 10 месяцев)</w:t>
            </w:r>
          </w:p>
        </w:tc>
      </w:tr>
      <w:tr w:rsidR="003C2E42" w:rsidRPr="00056780" w:rsidTr="00A95910">
        <w:trPr>
          <w:gridBefore w:val="1"/>
          <w:gridAfter w:val="1"/>
          <w:wBefore w:w="142" w:type="dxa"/>
          <w:wAfter w:w="31" w:type="dxa"/>
          <w:trHeight w:val="517"/>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536" w:hanging="10"/>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Виды работ</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536" w:hanging="10"/>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Наименования учебного расходного материала</w:t>
            </w:r>
          </w:p>
        </w:tc>
        <w:tc>
          <w:tcPr>
            <w:tcW w:w="204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536" w:hanging="10"/>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Количество учебного расходного материала на одну группу</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ind w:right="536" w:hanging="10"/>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Единица измерения (шт., кг., метр и т.д.)</w:t>
            </w:r>
          </w:p>
        </w:tc>
      </w:tr>
      <w:tr w:rsidR="003C2E42" w:rsidRPr="00056780" w:rsidTr="00A95910">
        <w:trPr>
          <w:gridBefore w:val="1"/>
          <w:gridAfter w:val="1"/>
          <w:wBefore w:w="142" w:type="dxa"/>
          <w:wAfter w:w="31" w:type="dxa"/>
          <w:trHeight w:val="108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b/>
                <w:bCs/>
                <w:color w:val="000000"/>
                <w:sz w:val="28"/>
                <w:szCs w:val="28"/>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b/>
                <w:bCs/>
                <w:color w:val="000000"/>
                <w:sz w:val="28"/>
                <w:szCs w:val="28"/>
              </w:rPr>
            </w:pPr>
          </w:p>
        </w:tc>
        <w:tc>
          <w:tcPr>
            <w:tcW w:w="2041" w:type="dxa"/>
            <w:gridSpan w:val="7"/>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b/>
                <w:bCs/>
                <w:color w:val="000000"/>
                <w:sz w:val="28"/>
                <w:szCs w:val="28"/>
              </w:rPr>
            </w:pP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b/>
                <w:bCs/>
                <w:color w:val="000000"/>
                <w:sz w:val="28"/>
                <w:szCs w:val="28"/>
              </w:rPr>
            </w:pPr>
          </w:p>
        </w:tc>
      </w:tr>
      <w:tr w:rsidR="003C2E42" w:rsidRPr="00056780" w:rsidTr="00A95910">
        <w:trPr>
          <w:gridBefore w:val="1"/>
          <w:gridAfter w:val="1"/>
          <w:wBefore w:w="142" w:type="dxa"/>
          <w:wAfter w:w="31" w:type="dxa"/>
          <w:trHeight w:val="411"/>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C2E42" w:rsidRPr="00056780" w:rsidRDefault="003C2E42" w:rsidP="00970E71">
            <w:pPr>
              <w:spacing w:after="0" w:line="240" w:lineRule="auto"/>
              <w:ind w:right="-146"/>
              <w:rPr>
                <w:rFonts w:ascii="Times New Roman" w:hAnsi="Times New Roman" w:cs="Times New Roman"/>
                <w:color w:val="000000"/>
                <w:sz w:val="28"/>
                <w:szCs w:val="28"/>
              </w:rPr>
            </w:pPr>
            <w:r w:rsidRPr="00056780">
              <w:rPr>
                <w:rFonts w:ascii="Times New Roman" w:hAnsi="Times New Roman" w:cs="Times New Roman"/>
                <w:color w:val="000000"/>
                <w:sz w:val="28"/>
                <w:szCs w:val="28"/>
              </w:rPr>
              <w:t>Практика по специализации и по рисунку</w:t>
            </w:r>
            <w:r w:rsidRPr="00056780">
              <w:rPr>
                <w:rFonts w:ascii="Times New Roman" w:hAnsi="Times New Roman" w:cs="Times New Roman"/>
                <w:color w:val="000000"/>
                <w:sz w:val="28"/>
                <w:szCs w:val="28"/>
                <w:lang w:eastAsia="ru-RU"/>
              </w:rPr>
              <w:t xml:space="preserve"> </w:t>
            </w:r>
          </w:p>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планшет 50х75см</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 xml:space="preserve"> шт. </w:t>
            </w:r>
          </w:p>
        </w:tc>
      </w:tr>
      <w:tr w:rsidR="003C2E42" w:rsidRPr="00056780" w:rsidTr="00A95910">
        <w:trPr>
          <w:gridBefore w:val="1"/>
          <w:gridAfter w:val="1"/>
          <w:wBefore w:w="142" w:type="dxa"/>
          <w:wAfter w:w="31" w:type="dxa"/>
          <w:trHeight w:val="422"/>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ватман</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60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кнопки</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гуашевые краски</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кор</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линёр</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готовальня (набор)</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ind w:right="-146"/>
              <w:rPr>
                <w:rFonts w:ascii="Times New Roman" w:hAnsi="Times New Roman" w:cs="Times New Roman"/>
                <w:color w:val="000000"/>
                <w:sz w:val="28"/>
                <w:szCs w:val="28"/>
              </w:rPr>
            </w:pP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стаканчики одноразовые</w:t>
            </w:r>
          </w:p>
        </w:tc>
        <w:tc>
          <w:tcPr>
            <w:tcW w:w="2041" w:type="dxa"/>
            <w:gridSpan w:val="7"/>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945"/>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146"/>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Геодезическая практика</w:t>
            </w:r>
          </w:p>
        </w:tc>
        <w:tc>
          <w:tcPr>
            <w:tcW w:w="3062" w:type="dxa"/>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Лента землемерная 20-метровая с комплектом шпилек</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945"/>
        </w:trPr>
        <w:tc>
          <w:tcPr>
            <w:tcW w:w="2693" w:type="dxa"/>
            <w:vMerge/>
            <w:tcBorders>
              <w:top w:val="single" w:sz="4" w:space="0" w:color="auto"/>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single" w:sz="4" w:space="0" w:color="auto"/>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Рулетка на вилке РВ-30 или рулетка на крестовине РК-50</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Вешки деревянные и металлические</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Колышки деревянные</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Обноска инвентарная</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м2</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Проволока для фиксирования осей</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кг</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Масштабная линейка металлическая</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Измеритель</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Журнал угловых и линейных измерений</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Пикетажный журнал</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Журнал нивелирования</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Бланки координатных ведомостей</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Калькулятор</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8" w:space="0" w:color="000000"/>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Бумага чертежная формата А3</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лист</w:t>
            </w:r>
          </w:p>
        </w:tc>
      </w:tr>
      <w:tr w:rsidR="003C2E42" w:rsidRPr="00056780" w:rsidTr="00A95910">
        <w:trPr>
          <w:gridBefore w:val="1"/>
          <w:gridAfter w:val="1"/>
          <w:wBefore w:w="142" w:type="dxa"/>
          <w:wAfter w:w="31" w:type="dxa"/>
          <w:trHeight w:val="630"/>
        </w:trPr>
        <w:tc>
          <w:tcPr>
            <w:tcW w:w="2693" w:type="dxa"/>
            <w:vMerge/>
            <w:tcBorders>
              <w:top w:val="nil"/>
              <w:left w:val="single" w:sz="8" w:space="0" w:color="auto"/>
              <w:bottom w:val="single" w:sz="4" w:space="0" w:color="auto"/>
              <w:right w:val="single" w:sz="4" w:space="0" w:color="auto"/>
            </w:tcBorders>
            <w:vAlign w:val="center"/>
            <w:hideMark/>
          </w:tcPr>
          <w:p w:rsidR="003C2E42" w:rsidRPr="00056780" w:rsidRDefault="003C2E42" w:rsidP="00970E71">
            <w:pPr>
              <w:spacing w:after="0" w:line="240" w:lineRule="auto"/>
              <w:ind w:right="-146"/>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Бумага миллиметровая формата А3</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лист</w:t>
            </w:r>
          </w:p>
        </w:tc>
      </w:tr>
      <w:tr w:rsidR="003C2E42" w:rsidRPr="00056780" w:rsidTr="00A95910">
        <w:trPr>
          <w:gridBefore w:val="1"/>
          <w:gridAfter w:val="1"/>
          <w:wBefore w:w="142" w:type="dxa"/>
          <w:wAfter w:w="31" w:type="dxa"/>
          <w:trHeight w:val="63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146"/>
              <w:rPr>
                <w:rFonts w:ascii="Times New Roman" w:hAnsi="Times New Roman" w:cs="Times New Roman"/>
                <w:sz w:val="28"/>
                <w:szCs w:val="28"/>
              </w:rPr>
            </w:pPr>
            <w:r w:rsidRPr="00056780">
              <w:rPr>
                <w:rFonts w:ascii="Times New Roman" w:hAnsi="Times New Roman" w:cs="Times New Roman"/>
                <w:sz w:val="28"/>
                <w:szCs w:val="28"/>
              </w:rPr>
              <w:t>Обмерная  практика</w:t>
            </w:r>
          </w:p>
        </w:tc>
        <w:tc>
          <w:tcPr>
            <w:tcW w:w="3062" w:type="dxa"/>
            <w:tcBorders>
              <w:top w:val="single" w:sz="8"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Рулетка (тряпочная)30 м.</w:t>
            </w:r>
          </w:p>
        </w:tc>
        <w:tc>
          <w:tcPr>
            <w:tcW w:w="2041" w:type="dxa"/>
            <w:gridSpan w:val="7"/>
            <w:tcBorders>
              <w:top w:val="single" w:sz="8"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w:t>
            </w:r>
          </w:p>
        </w:tc>
        <w:tc>
          <w:tcPr>
            <w:tcW w:w="1701" w:type="dxa"/>
            <w:gridSpan w:val="2"/>
            <w:tcBorders>
              <w:top w:val="single" w:sz="8" w:space="0" w:color="auto"/>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ind w:right="-146"/>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Макетная практика</w:t>
            </w:r>
          </w:p>
        </w:tc>
        <w:tc>
          <w:tcPr>
            <w:tcW w:w="3062" w:type="dxa"/>
            <w:tcBorders>
              <w:top w:val="single" w:sz="8"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планшет 50х35 см</w:t>
            </w:r>
          </w:p>
        </w:tc>
        <w:tc>
          <w:tcPr>
            <w:tcW w:w="2041" w:type="dxa"/>
            <w:gridSpan w:val="7"/>
            <w:tcBorders>
              <w:top w:val="single" w:sz="8"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single" w:sz="8" w:space="0" w:color="auto"/>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бумага цветная А-1</w:t>
            </w:r>
          </w:p>
        </w:tc>
        <w:tc>
          <w:tcPr>
            <w:tcW w:w="2041" w:type="dxa"/>
            <w:gridSpan w:val="7"/>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бумага фактурна А-4</w:t>
            </w:r>
          </w:p>
        </w:tc>
        <w:tc>
          <w:tcPr>
            <w:tcW w:w="2041" w:type="dxa"/>
            <w:gridSpan w:val="7"/>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 xml:space="preserve">резак </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клей ПВА</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b/>
                <w:bCs/>
                <w:color w:val="000000"/>
                <w:sz w:val="28"/>
                <w:szCs w:val="28"/>
              </w:rPr>
            </w:pPr>
            <w:r w:rsidRPr="00056780">
              <w:rPr>
                <w:rFonts w:ascii="Times New Roman" w:hAnsi="Times New Roman" w:cs="Times New Roman"/>
                <w:b/>
                <w:bCs/>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gridAfter w:val="1"/>
          <w:wBefore w:w="142" w:type="dxa"/>
          <w:wAfter w:w="31" w:type="dxa"/>
          <w:trHeight w:val="3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hAnsi="Times New Roman" w:cs="Times New Roman"/>
                <w:color w:val="000000"/>
                <w:sz w:val="28"/>
                <w:szCs w:val="28"/>
              </w:rPr>
            </w:pPr>
          </w:p>
        </w:tc>
        <w:tc>
          <w:tcPr>
            <w:tcW w:w="3062" w:type="dxa"/>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hAnsi="Times New Roman" w:cs="Times New Roman"/>
                <w:color w:val="000000"/>
                <w:sz w:val="28"/>
                <w:szCs w:val="28"/>
              </w:rPr>
            </w:pPr>
            <w:r w:rsidRPr="00056780">
              <w:rPr>
                <w:rFonts w:ascii="Times New Roman" w:hAnsi="Times New Roman" w:cs="Times New Roman"/>
                <w:color w:val="000000"/>
                <w:sz w:val="28"/>
                <w:szCs w:val="28"/>
              </w:rPr>
              <w:t>пленка А-4</w:t>
            </w:r>
          </w:p>
        </w:tc>
        <w:tc>
          <w:tcPr>
            <w:tcW w:w="2041" w:type="dxa"/>
            <w:gridSpan w:val="7"/>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шт</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p>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Специальность</w:t>
            </w:r>
          </w:p>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270401 Стоимостной инжениринг</w:t>
            </w:r>
          </w:p>
        </w:tc>
      </w:tr>
      <w:tr w:rsidR="003C2E42" w:rsidRPr="00056780" w:rsidTr="00A95910">
        <w:trPr>
          <w:gridBefore w:val="1"/>
          <w:wBefore w:w="142" w:type="dxa"/>
          <w:trHeight w:val="315"/>
        </w:trPr>
        <w:tc>
          <w:tcPr>
            <w:tcW w:w="9528" w:type="dxa"/>
            <w:gridSpan w:val="12"/>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r w:rsidRPr="00056780">
              <w:rPr>
                <w:rFonts w:ascii="Times New Roman" w:eastAsia="Times New Roman" w:hAnsi="Times New Roman" w:cs="Times New Roman"/>
                <w:b/>
                <w:color w:val="000000"/>
                <w:sz w:val="28"/>
                <w:szCs w:val="28"/>
                <w:lang w:eastAsia="ru-RU"/>
              </w:rPr>
              <w:t>(бюджетное обучение, срок обучения 2 года 10 месяцев)</w:t>
            </w:r>
          </w:p>
        </w:tc>
      </w:tr>
      <w:tr w:rsidR="003C2E42" w:rsidRPr="00056780" w:rsidTr="00A95910">
        <w:trPr>
          <w:gridAfter w:val="2"/>
          <w:wAfter w:w="172" w:type="dxa"/>
          <w:trHeight w:val="315"/>
        </w:trPr>
        <w:tc>
          <w:tcPr>
            <w:tcW w:w="9498" w:type="dxa"/>
            <w:gridSpan w:val="11"/>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p>
        </w:tc>
      </w:tr>
      <w:tr w:rsidR="003C2E42" w:rsidRPr="00056780" w:rsidTr="00A95910">
        <w:trPr>
          <w:gridAfter w:val="2"/>
          <w:wAfter w:w="172" w:type="dxa"/>
          <w:trHeight w:val="315"/>
        </w:trPr>
        <w:tc>
          <w:tcPr>
            <w:tcW w:w="9498" w:type="dxa"/>
            <w:gridSpan w:val="11"/>
            <w:tcBorders>
              <w:top w:val="nil"/>
              <w:left w:val="nil"/>
              <w:bottom w:val="nil"/>
              <w:right w:val="nil"/>
            </w:tcBorders>
            <w:shd w:val="clear" w:color="auto" w:fill="auto"/>
            <w:noWrap/>
            <w:vAlign w:val="bottom"/>
            <w:hideMark/>
          </w:tcPr>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3246"/>
              <w:gridCol w:w="1857"/>
              <w:gridCol w:w="1701"/>
            </w:tblGrid>
            <w:tr w:rsidR="003C2E42" w:rsidRPr="00056780" w:rsidTr="00A95910">
              <w:trPr>
                <w:trHeight w:val="416"/>
              </w:trPr>
              <w:tc>
                <w:tcPr>
                  <w:tcW w:w="2737" w:type="dxa"/>
                  <w:vMerge w:val="restart"/>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246" w:type="dxa"/>
                  <w:vMerge w:val="restart"/>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857" w:type="dxa"/>
                  <w:vMerge w:val="restart"/>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701" w:type="dxa"/>
                  <w:vMerge w:val="restart"/>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trHeight w:val="416"/>
              </w:trPr>
              <w:tc>
                <w:tcPr>
                  <w:tcW w:w="2737" w:type="dxa"/>
                  <w:vMerge/>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46" w:type="dxa"/>
                  <w:vMerge/>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857" w:type="dxa"/>
                  <w:vMerge/>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01" w:type="dxa"/>
                  <w:vMerge/>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bl>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p>
        </w:tc>
      </w:tr>
      <w:tr w:rsidR="003C2E42" w:rsidRPr="00056780" w:rsidTr="00A95910">
        <w:trPr>
          <w:gridAfter w:val="2"/>
          <w:wAfter w:w="172" w:type="dxa"/>
          <w:trHeight w:val="315"/>
        </w:trPr>
        <w:tc>
          <w:tcPr>
            <w:tcW w:w="9498" w:type="dxa"/>
            <w:gridSpan w:val="11"/>
            <w:tcBorders>
              <w:top w:val="nil"/>
              <w:left w:val="nil"/>
              <w:bottom w:val="nil"/>
              <w:right w:val="nil"/>
            </w:tcBorders>
            <w:shd w:val="clear" w:color="auto" w:fill="auto"/>
            <w:noWrap/>
            <w:vAlign w:val="bottom"/>
            <w:hideMark/>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3261"/>
              <w:gridCol w:w="1842"/>
              <w:gridCol w:w="1922"/>
            </w:tblGrid>
            <w:tr w:rsidR="003C2E42" w:rsidRPr="00056780" w:rsidTr="00A95910">
              <w:trPr>
                <w:trHeight w:val="323"/>
              </w:trPr>
              <w:tc>
                <w:tcPr>
                  <w:tcW w:w="2722" w:type="dxa"/>
                  <w:vMerge w:val="restart"/>
                  <w:shd w:val="clear" w:color="auto" w:fill="auto"/>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Малярные работы</w:t>
                  </w: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Краска эмаль</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кг</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Скотч бумажный</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restart"/>
                  <w:shd w:val="clear" w:color="auto" w:fill="auto"/>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Отделочные работы</w:t>
                  </w: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 xml:space="preserve">Шпатлевка </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кг</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 xml:space="preserve">Водоэмульсия </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л</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 xml:space="preserve">Серпянка </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38"/>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Скотч бумажный</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restart"/>
                  <w:shd w:val="clear" w:color="auto" w:fill="auto"/>
                  <w:noWrap/>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Обмерные работы</w:t>
                  </w:r>
                </w:p>
              </w:tc>
              <w:tc>
                <w:tcPr>
                  <w:tcW w:w="3261"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Бумага А3 120г</w:t>
                  </w:r>
                </w:p>
              </w:tc>
              <w:tc>
                <w:tcPr>
                  <w:tcW w:w="1842" w:type="dxa"/>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пач</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Рулетка (тряпочная)30 м.</w:t>
                  </w:r>
                </w:p>
              </w:tc>
              <w:tc>
                <w:tcPr>
                  <w:tcW w:w="1842" w:type="dxa"/>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 xml:space="preserve">шт </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Рулетка (тряпочная)10 м.</w:t>
                  </w:r>
                </w:p>
              </w:tc>
              <w:tc>
                <w:tcPr>
                  <w:tcW w:w="1842" w:type="dxa"/>
                  <w:shd w:val="clear" w:color="auto" w:fill="auto"/>
                  <w:vAlign w:val="center"/>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 xml:space="preserve">шт </w:t>
                  </w:r>
                </w:p>
              </w:tc>
            </w:tr>
            <w:tr w:rsidR="003C2E42" w:rsidRPr="00056780" w:rsidTr="00A95910">
              <w:trPr>
                <w:trHeight w:val="323"/>
              </w:trPr>
              <w:tc>
                <w:tcPr>
                  <w:tcW w:w="2722" w:type="dxa"/>
                  <w:shd w:val="clear" w:color="auto" w:fill="auto"/>
                  <w:noWrap/>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Расчет объемов</w:t>
                  </w:r>
                </w:p>
              </w:tc>
              <w:tc>
                <w:tcPr>
                  <w:tcW w:w="3261" w:type="dxa"/>
                  <w:shd w:val="clear" w:color="auto" w:fill="auto"/>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Калькулятор</w:t>
                  </w:r>
                </w:p>
              </w:tc>
              <w:tc>
                <w:tcPr>
                  <w:tcW w:w="1842" w:type="dxa"/>
                  <w:shd w:val="clear" w:color="auto" w:fill="auto"/>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 xml:space="preserve">шт </w:t>
                  </w:r>
                </w:p>
              </w:tc>
            </w:tr>
            <w:tr w:rsidR="003C2E42" w:rsidRPr="00056780" w:rsidTr="00A95910">
              <w:trPr>
                <w:trHeight w:val="323"/>
              </w:trPr>
              <w:tc>
                <w:tcPr>
                  <w:tcW w:w="2722" w:type="dxa"/>
                  <w:vMerge w:val="restart"/>
                  <w:shd w:val="clear" w:color="auto" w:fill="auto"/>
                  <w:noWrap/>
                  <w:vAlign w:val="center"/>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lastRenderedPageBreak/>
                    <w:t>Геодезические работы</w:t>
                  </w:r>
                </w:p>
              </w:tc>
              <w:tc>
                <w:tcPr>
                  <w:tcW w:w="3261" w:type="dxa"/>
                  <w:shd w:val="clear" w:color="auto" w:fill="auto"/>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Вешки деревянные и металлические</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Колышки деревянные</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Обноска инвентарная</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м2</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Проволока для фиксирования осей</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кг</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Масштабная линейка металлическая</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Измеритель</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10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Журнал угловых и линейных измерений</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Пикетажный журнал</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Журнал нивелирования</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Бланки координатных ведомостей</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20</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шт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Бумага чертежная формата А3</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лист</w:t>
                  </w:r>
                </w:p>
              </w:tc>
            </w:tr>
            <w:tr w:rsidR="003C2E42" w:rsidRPr="00056780" w:rsidTr="00A95910">
              <w:trPr>
                <w:trHeight w:val="323"/>
              </w:trPr>
              <w:tc>
                <w:tcPr>
                  <w:tcW w:w="2722" w:type="dxa"/>
                  <w:vMerge/>
                  <w:vAlign w:val="center"/>
                  <w:hideMark/>
                </w:tcPr>
                <w:p w:rsidR="003C2E42" w:rsidRPr="00056780" w:rsidRDefault="003C2E42" w:rsidP="00970E71">
                  <w:pPr>
                    <w:spacing w:after="0" w:line="240" w:lineRule="auto"/>
                    <w:rPr>
                      <w:rFonts w:ascii="Times New Roman" w:hAnsi="Times New Roman" w:cs="Times New Roman"/>
                      <w:sz w:val="28"/>
                      <w:szCs w:val="28"/>
                    </w:rPr>
                  </w:pPr>
                </w:p>
              </w:tc>
              <w:tc>
                <w:tcPr>
                  <w:tcW w:w="3261" w:type="dxa"/>
                  <w:shd w:val="clear" w:color="auto" w:fill="auto"/>
                  <w:vAlign w:val="bottom"/>
                  <w:hideMark/>
                </w:tcPr>
                <w:p w:rsidR="003C2E42" w:rsidRPr="00056780" w:rsidRDefault="003C2E42" w:rsidP="00970E71">
                  <w:pPr>
                    <w:spacing w:after="0" w:line="240" w:lineRule="auto"/>
                    <w:ind w:firstLine="34"/>
                    <w:rPr>
                      <w:rFonts w:ascii="Times New Roman" w:hAnsi="Times New Roman" w:cs="Times New Roman"/>
                      <w:sz w:val="28"/>
                      <w:szCs w:val="28"/>
                    </w:rPr>
                  </w:pPr>
                  <w:r w:rsidRPr="00056780">
                    <w:rPr>
                      <w:rFonts w:ascii="Times New Roman" w:hAnsi="Times New Roman" w:cs="Times New Roman"/>
                      <w:sz w:val="28"/>
                      <w:szCs w:val="28"/>
                    </w:rPr>
                    <w:t>Бумага миллиметровая формата А3</w:t>
                  </w:r>
                </w:p>
              </w:tc>
              <w:tc>
                <w:tcPr>
                  <w:tcW w:w="1842" w:type="dxa"/>
                  <w:shd w:val="clear" w:color="auto" w:fill="auto"/>
                  <w:noWrap/>
                  <w:vAlign w:val="bottom"/>
                  <w:hideMark/>
                </w:tcPr>
                <w:p w:rsidR="003C2E42" w:rsidRPr="00056780" w:rsidRDefault="003C2E42" w:rsidP="00970E71">
                  <w:pPr>
                    <w:spacing w:after="0" w:line="240" w:lineRule="auto"/>
                    <w:jc w:val="center"/>
                    <w:rPr>
                      <w:rFonts w:ascii="Times New Roman" w:hAnsi="Times New Roman" w:cs="Times New Roman"/>
                      <w:sz w:val="28"/>
                      <w:szCs w:val="28"/>
                    </w:rPr>
                  </w:pPr>
                  <w:r w:rsidRPr="00056780">
                    <w:rPr>
                      <w:rFonts w:ascii="Times New Roman" w:hAnsi="Times New Roman" w:cs="Times New Roman"/>
                      <w:sz w:val="28"/>
                      <w:szCs w:val="28"/>
                    </w:rPr>
                    <w:t>3</w:t>
                  </w:r>
                </w:p>
              </w:tc>
              <w:tc>
                <w:tcPr>
                  <w:tcW w:w="1922" w:type="dxa"/>
                  <w:shd w:val="clear" w:color="auto" w:fill="auto"/>
                  <w:noWrap/>
                  <w:vAlign w:val="bottom"/>
                  <w:hideMark/>
                </w:tcPr>
                <w:p w:rsidR="003C2E42" w:rsidRPr="00056780" w:rsidRDefault="003C2E42" w:rsidP="00970E71">
                  <w:pPr>
                    <w:spacing w:after="0" w:line="240" w:lineRule="auto"/>
                    <w:rPr>
                      <w:rFonts w:ascii="Times New Roman" w:hAnsi="Times New Roman" w:cs="Times New Roman"/>
                      <w:sz w:val="28"/>
                      <w:szCs w:val="28"/>
                    </w:rPr>
                  </w:pPr>
                  <w:r w:rsidRPr="00056780">
                    <w:rPr>
                      <w:rFonts w:ascii="Times New Roman" w:hAnsi="Times New Roman" w:cs="Times New Roman"/>
                      <w:sz w:val="28"/>
                      <w:szCs w:val="28"/>
                    </w:rPr>
                    <w:t>лист</w:t>
                  </w:r>
                </w:p>
              </w:tc>
            </w:tr>
          </w:tbl>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p>
        </w:tc>
      </w:tr>
      <w:tr w:rsidR="003C2E42" w:rsidRPr="00056780" w:rsidTr="00A95910">
        <w:trPr>
          <w:gridAfter w:val="2"/>
          <w:wAfter w:w="172" w:type="dxa"/>
          <w:trHeight w:val="315"/>
        </w:trPr>
        <w:tc>
          <w:tcPr>
            <w:tcW w:w="9498" w:type="dxa"/>
            <w:gridSpan w:val="11"/>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p>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r w:rsidRPr="00056780">
              <w:rPr>
                <w:rFonts w:ascii="Times New Roman" w:eastAsia="Times New Roman" w:hAnsi="Times New Roman" w:cs="Times New Roman"/>
                <w:b/>
                <w:color w:val="000000"/>
                <w:sz w:val="28"/>
                <w:szCs w:val="28"/>
                <w:lang w:eastAsia="ru-RU"/>
              </w:rPr>
              <w:t>Специальность. 280201  "Эколог и охрана окружаюей среды"</w:t>
            </w:r>
          </w:p>
        </w:tc>
      </w:tr>
      <w:tr w:rsidR="003C2E42" w:rsidRPr="00056780" w:rsidTr="00A95910">
        <w:trPr>
          <w:gridAfter w:val="2"/>
          <w:wAfter w:w="172" w:type="dxa"/>
          <w:trHeight w:val="315"/>
        </w:trPr>
        <w:tc>
          <w:tcPr>
            <w:tcW w:w="7797" w:type="dxa"/>
            <w:gridSpan w:val="8"/>
            <w:tcBorders>
              <w:top w:val="nil"/>
              <w:left w:val="nil"/>
              <w:bottom w:val="nil"/>
              <w:right w:val="nil"/>
            </w:tcBorders>
            <w:shd w:val="clear" w:color="auto" w:fill="auto"/>
            <w:noWrap/>
            <w:vAlign w:val="bottom"/>
            <w:hideMark/>
          </w:tcPr>
          <w:p w:rsidR="003C2E42" w:rsidRPr="00056780" w:rsidRDefault="003C2E42" w:rsidP="00970E71">
            <w:pPr>
              <w:spacing w:after="0" w:line="240" w:lineRule="auto"/>
              <w:jc w:val="center"/>
              <w:rPr>
                <w:rFonts w:ascii="Times New Roman" w:eastAsia="Times New Roman" w:hAnsi="Times New Roman" w:cs="Times New Roman"/>
                <w:b/>
                <w:color w:val="000000"/>
                <w:sz w:val="28"/>
                <w:szCs w:val="28"/>
                <w:lang w:eastAsia="ru-RU"/>
              </w:rPr>
            </w:pPr>
            <w:r w:rsidRPr="00056780">
              <w:rPr>
                <w:rFonts w:ascii="Times New Roman" w:eastAsia="Times New Roman" w:hAnsi="Times New Roman" w:cs="Times New Roman"/>
                <w:b/>
                <w:color w:val="000000"/>
                <w:sz w:val="28"/>
                <w:szCs w:val="28"/>
                <w:lang w:eastAsia="ru-RU"/>
              </w:rPr>
              <w:t>бюджетное обучение, срок обучения - 1 год 10 месяцев и 2 года 10 месяцев</w:t>
            </w:r>
          </w:p>
        </w:tc>
        <w:tc>
          <w:tcPr>
            <w:tcW w:w="1701" w:type="dxa"/>
            <w:gridSpan w:val="3"/>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r>
      <w:tr w:rsidR="003C2E42" w:rsidRPr="00056780" w:rsidTr="00A95910">
        <w:trPr>
          <w:gridAfter w:val="2"/>
          <w:wAfter w:w="172" w:type="dxa"/>
          <w:trHeight w:val="322"/>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gridAfter w:val="2"/>
          <w:wAfter w:w="172" w:type="dxa"/>
          <w:trHeight w:val="322"/>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After w:val="2"/>
          <w:wAfter w:w="172" w:type="dxa"/>
          <w:trHeight w:val="315"/>
        </w:trPr>
        <w:tc>
          <w:tcPr>
            <w:tcW w:w="2835" w:type="dxa"/>
            <w:gridSpan w:val="2"/>
            <w:tcBorders>
              <w:top w:val="nil"/>
              <w:left w:val="nil"/>
              <w:bottom w:val="nil"/>
              <w:right w:val="nil"/>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p>
        </w:tc>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Кислоты</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r>
      <w:tr w:rsidR="003C2E42" w:rsidRPr="00056780" w:rsidTr="00A95910">
        <w:trPr>
          <w:gridAfter w:val="2"/>
          <w:wAfter w:w="172" w:type="dxa"/>
          <w:trHeight w:val="315"/>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Анализ почвы от вредных веществ и тяжелых металлов</w:t>
            </w: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азотная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литр</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соляная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литр</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серная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литр</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борная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литр</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Этиловый спирт</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литр</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nil"/>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Щелочи</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каустическая сода</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гидроксид кальция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Соль</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кальцинированная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nil"/>
              <w:right w:val="single" w:sz="4" w:space="0" w:color="auto"/>
            </w:tcBorders>
            <w:shd w:val="clear" w:color="auto" w:fill="auto"/>
            <w:noWrap/>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Индикаторы</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Метиловый красный</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Метиловый оранжевый</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Фенолфталеин</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0,5</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кг</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Лакмусовая бумага</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Перчатки резиновые</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nil"/>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Фильтры</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nil"/>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Фартуки</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nil"/>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Защитные очки</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nil"/>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Респираторы</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single" w:sz="4" w:space="0" w:color="auto"/>
              <w:left w:val="nil"/>
              <w:bottom w:val="single" w:sz="4" w:space="0" w:color="auto"/>
              <w:right w:val="nil"/>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Маски</w:t>
            </w:r>
          </w:p>
        </w:tc>
        <w:tc>
          <w:tcPr>
            <w:tcW w:w="1701" w:type="dxa"/>
            <w:gridSpan w:val="3"/>
            <w:tcBorders>
              <w:top w:val="nil"/>
              <w:left w:val="single" w:sz="4" w:space="0" w:color="auto"/>
              <w:bottom w:val="nil"/>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50</w:t>
            </w:r>
          </w:p>
        </w:tc>
        <w:tc>
          <w:tcPr>
            <w:tcW w:w="1701" w:type="dxa"/>
            <w:gridSpan w:val="3"/>
            <w:tcBorders>
              <w:top w:val="nil"/>
              <w:left w:val="nil"/>
              <w:bottom w:val="nil"/>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Фиксаналы</w:t>
            </w:r>
          </w:p>
        </w:tc>
        <w:tc>
          <w:tcPr>
            <w:tcW w:w="1701" w:type="dxa"/>
            <w:gridSpan w:val="3"/>
            <w:tcBorders>
              <w:top w:val="single" w:sz="4" w:space="0" w:color="auto"/>
              <w:left w:val="nil"/>
              <w:bottom w:val="nil"/>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c>
          <w:tcPr>
            <w:tcW w:w="1701" w:type="dxa"/>
            <w:gridSpan w:val="3"/>
            <w:tcBorders>
              <w:top w:val="single" w:sz="4" w:space="0" w:color="auto"/>
              <w:left w:val="nil"/>
              <w:bottom w:val="nil"/>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йод</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комплект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хлристый натрий</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комплект</w:t>
            </w:r>
          </w:p>
        </w:tc>
      </w:tr>
      <w:tr w:rsidR="003C2E42" w:rsidRPr="00056780" w:rsidTr="00A95910">
        <w:trPr>
          <w:gridAfter w:val="2"/>
          <w:wAfter w:w="172" w:type="dxa"/>
          <w:trHeight w:val="31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261" w:type="dxa"/>
            <w:gridSpan w:val="3"/>
            <w:tcBorders>
              <w:top w:val="nil"/>
              <w:left w:val="nil"/>
              <w:bottom w:val="single" w:sz="4" w:space="0" w:color="auto"/>
              <w:right w:val="single" w:sz="4" w:space="0" w:color="auto"/>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перманганат калия</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701" w:type="dxa"/>
            <w:gridSpan w:val="3"/>
            <w:tcBorders>
              <w:top w:val="nil"/>
              <w:left w:val="nil"/>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комплект</w:t>
            </w:r>
          </w:p>
        </w:tc>
      </w:tr>
      <w:tr w:rsidR="003C2E42" w:rsidRPr="00056780" w:rsidTr="00A95910">
        <w:trPr>
          <w:gridAfter w:val="2"/>
          <w:wAfter w:w="172" w:type="dxa"/>
          <w:trHeight w:val="300"/>
        </w:trPr>
        <w:tc>
          <w:tcPr>
            <w:tcW w:w="2835" w:type="dxa"/>
            <w:gridSpan w:val="2"/>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3261" w:type="dxa"/>
            <w:gridSpan w:val="3"/>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701" w:type="dxa"/>
            <w:gridSpan w:val="3"/>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c>
          <w:tcPr>
            <w:tcW w:w="1701" w:type="dxa"/>
            <w:gridSpan w:val="3"/>
            <w:tcBorders>
              <w:top w:val="nil"/>
              <w:left w:val="nil"/>
              <w:bottom w:val="nil"/>
              <w:right w:val="nil"/>
            </w:tcBorders>
            <w:shd w:val="clear" w:color="auto" w:fill="auto"/>
            <w:noWrap/>
            <w:vAlign w:val="bottom"/>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p>
        </w:tc>
      </w:tr>
      <w:tr w:rsidR="003C2E42" w:rsidRPr="00056780" w:rsidTr="00A95910">
        <w:trPr>
          <w:gridAfter w:val="2"/>
          <w:wAfter w:w="172" w:type="dxa"/>
          <w:trHeight w:val="540"/>
        </w:trPr>
        <w:tc>
          <w:tcPr>
            <w:tcW w:w="9498" w:type="dxa"/>
            <w:gridSpan w:val="11"/>
            <w:tcBorders>
              <w:top w:val="nil"/>
              <w:left w:val="nil"/>
              <w:bottom w:val="nil"/>
              <w:right w:val="nil"/>
            </w:tcBorders>
            <w:shd w:val="clear" w:color="auto" w:fill="auto"/>
            <w:vAlign w:val="bottom"/>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Специальность 280401 «Мелиорация, рекультивация и охрана земель »                                                                (срок обучения -2 года и 10 месяцев)</w:t>
            </w:r>
          </w:p>
        </w:tc>
      </w:tr>
      <w:tr w:rsidR="003C2E42" w:rsidRPr="00056780" w:rsidTr="00A95910">
        <w:trPr>
          <w:gridAfter w:val="2"/>
          <w:wAfter w:w="172" w:type="dxa"/>
          <w:trHeight w:val="322"/>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Виды работ</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Наименования учебного расходного материала</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Количество учебного расходного материала на одну группу</w:t>
            </w:r>
          </w:p>
        </w:tc>
        <w:tc>
          <w:tcPr>
            <w:tcW w:w="198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Единица измерения (шт., кг., метр и т.д.)</w:t>
            </w:r>
          </w:p>
        </w:tc>
      </w:tr>
      <w:tr w:rsidR="003C2E42" w:rsidRPr="00056780" w:rsidTr="00A95910">
        <w:trPr>
          <w:gridAfter w:val="2"/>
          <w:wAfter w:w="172" w:type="dxa"/>
          <w:trHeight w:val="322"/>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1985" w:type="dxa"/>
            <w:gridSpan w:val="4"/>
            <w:vMerge/>
            <w:tcBorders>
              <w:top w:val="single" w:sz="4" w:space="0" w:color="auto"/>
              <w:left w:val="single" w:sz="4" w:space="0" w:color="auto"/>
              <w:bottom w:val="single" w:sz="4" w:space="0" w:color="000000"/>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r>
      <w:tr w:rsidR="003C2E42" w:rsidRPr="00056780" w:rsidTr="00A95910">
        <w:trPr>
          <w:gridAfter w:val="2"/>
          <w:wAfter w:w="172" w:type="dxa"/>
          <w:trHeight w:val="300"/>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b/>
                <w:bCs/>
                <w:color w:val="000000"/>
                <w:sz w:val="28"/>
                <w:szCs w:val="28"/>
                <w:lang w:eastAsia="ru-RU"/>
              </w:rPr>
            </w:pPr>
            <w:r w:rsidRPr="00056780">
              <w:rPr>
                <w:rFonts w:ascii="Times New Roman" w:eastAsia="Times New Roman" w:hAnsi="Times New Roman" w:cs="Times New Roman"/>
                <w:b/>
                <w:bCs/>
                <w:color w:val="000000"/>
                <w:sz w:val="28"/>
                <w:szCs w:val="28"/>
                <w:lang w:eastAsia="ru-RU"/>
              </w:rPr>
              <w:t>Лабораторно-практические работы</w:t>
            </w: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Миллиметровая бумага</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300</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Калька</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рулон</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 xml:space="preserve">Масштабные линейки </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Бумага А4</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3</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пачки</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Инженерный калькулятор</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10</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Геодезический транспортир</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25</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шпатели</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4</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ерши</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фильтродержатели</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Фильтровальная бумага, диски 90 мм</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Набор (100 штук)</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Фильтровальная бумага ,диски  150 мм</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Набор (100 штук)</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Пробирки  градуированные  15 мл</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4</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Пробирки градуированные 50 мл</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4</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Пробирки автоклавируемые 30 мл</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12</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Мембранные фильтры из нитроцеллюлозы</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4</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Индикаторная лакмусовая бумага</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Набор (100 штук)</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Пипетки</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5</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6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Пластиковые ведра с крышкой для реактивов</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2</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штука</w:t>
            </w:r>
          </w:p>
        </w:tc>
      </w:tr>
      <w:tr w:rsidR="003C2E42" w:rsidRPr="00056780" w:rsidTr="00A95910">
        <w:trPr>
          <w:gridAfter w:val="2"/>
          <w:wAfter w:w="172" w:type="dxa"/>
          <w:trHeight w:val="30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3C2E42" w:rsidRPr="00056780" w:rsidRDefault="003C2E42" w:rsidP="00970E71">
            <w:pPr>
              <w:spacing w:after="0" w:line="240" w:lineRule="auto"/>
              <w:rPr>
                <w:rFonts w:ascii="Times New Roman" w:eastAsia="Times New Roman" w:hAnsi="Times New Roman" w:cs="Times New Roman"/>
                <w:b/>
                <w:bCs/>
                <w:color w:val="000000"/>
                <w:sz w:val="28"/>
                <w:szCs w:val="28"/>
                <w:lang w:eastAsia="ru-RU"/>
              </w:rPr>
            </w:pPr>
          </w:p>
        </w:tc>
        <w:tc>
          <w:tcPr>
            <w:tcW w:w="3119" w:type="dxa"/>
            <w:gridSpan w:val="2"/>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Реактивы</w:t>
            </w:r>
          </w:p>
        </w:tc>
        <w:tc>
          <w:tcPr>
            <w:tcW w:w="1559" w:type="dxa"/>
            <w:gridSpan w:val="3"/>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1</w:t>
            </w:r>
          </w:p>
        </w:tc>
        <w:tc>
          <w:tcPr>
            <w:tcW w:w="1985" w:type="dxa"/>
            <w:gridSpan w:val="4"/>
            <w:tcBorders>
              <w:top w:val="nil"/>
              <w:left w:val="nil"/>
              <w:bottom w:val="single" w:sz="4" w:space="0" w:color="auto"/>
              <w:right w:val="single" w:sz="4" w:space="0" w:color="auto"/>
            </w:tcBorders>
            <w:shd w:val="clear" w:color="auto" w:fill="auto"/>
            <w:hideMark/>
          </w:tcPr>
          <w:p w:rsidR="003C2E42" w:rsidRPr="00056780" w:rsidRDefault="003C2E42" w:rsidP="00970E71">
            <w:pPr>
              <w:spacing w:after="0" w:line="240" w:lineRule="auto"/>
              <w:jc w:val="center"/>
              <w:rPr>
                <w:rFonts w:ascii="Times New Roman" w:eastAsia="Times New Roman" w:hAnsi="Times New Roman" w:cs="Times New Roman"/>
                <w:color w:val="000000"/>
                <w:sz w:val="28"/>
                <w:szCs w:val="28"/>
                <w:lang w:eastAsia="ru-RU"/>
              </w:rPr>
            </w:pPr>
            <w:r w:rsidRPr="00056780">
              <w:rPr>
                <w:rFonts w:ascii="Times New Roman" w:eastAsia="Times New Roman" w:hAnsi="Times New Roman" w:cs="Times New Roman"/>
                <w:color w:val="000000"/>
                <w:sz w:val="28"/>
                <w:szCs w:val="28"/>
                <w:lang w:eastAsia="ru-RU"/>
              </w:rPr>
              <w:t>набор</w:t>
            </w:r>
          </w:p>
        </w:tc>
      </w:tr>
    </w:tbl>
    <w:p w:rsidR="00F26A6B" w:rsidRPr="00056780" w:rsidRDefault="00F26A6B" w:rsidP="00970E71">
      <w:pPr>
        <w:spacing w:after="0"/>
        <w:rPr>
          <w:rFonts w:ascii="Times New Roman" w:hAnsi="Times New Roman" w:cs="Times New Roman"/>
          <w:sz w:val="28"/>
          <w:szCs w:val="28"/>
          <w:lang w:eastAsia="ru-RU"/>
        </w:rPr>
      </w:pPr>
    </w:p>
    <w:p w:rsidR="00F156D6" w:rsidRPr="00056780" w:rsidRDefault="00F156D6" w:rsidP="00970E71">
      <w:pPr>
        <w:spacing w:after="0"/>
        <w:rPr>
          <w:rFonts w:ascii="Times New Roman" w:hAnsi="Times New Roman" w:cs="Times New Roman"/>
          <w:sz w:val="28"/>
          <w:szCs w:val="28"/>
          <w:lang w:eastAsia="ru-RU"/>
        </w:rPr>
      </w:pPr>
    </w:p>
    <w:p w:rsidR="00F156D6" w:rsidRPr="00056780" w:rsidRDefault="00F156D6" w:rsidP="00970E71">
      <w:pPr>
        <w:spacing w:after="0"/>
        <w:rPr>
          <w:rFonts w:ascii="Times New Roman" w:hAnsi="Times New Roman" w:cs="Times New Roman"/>
          <w:sz w:val="28"/>
          <w:szCs w:val="28"/>
          <w:lang w:eastAsia="ru-RU"/>
        </w:rPr>
      </w:pPr>
    </w:p>
    <w:p w:rsidR="008E5D90" w:rsidRPr="00056780" w:rsidRDefault="008E5D90" w:rsidP="008E5D90">
      <w:pPr>
        <w:pStyle w:val="1"/>
        <w:jc w:val="both"/>
        <w:rPr>
          <w:rFonts w:ascii="Times New Roman" w:eastAsia="Arial Unicode MS" w:hAnsi="Times New Roman" w:cs="Times New Roman"/>
          <w:color w:val="C00000"/>
          <w:lang w:eastAsia="ru-RU" w:bidi="ru-RU"/>
        </w:rPr>
      </w:pPr>
      <w:bookmarkStart w:id="10" w:name="_Toc87441511"/>
      <w:r w:rsidRPr="00056780">
        <w:rPr>
          <w:rFonts w:eastAsia="Arial Unicode MS"/>
          <w:color w:val="C00000"/>
          <w:lang w:eastAsia="ru-RU" w:bidi="ru-RU"/>
        </w:rPr>
        <w:t xml:space="preserve">4. </w:t>
      </w:r>
      <w:r w:rsidRPr="00056780">
        <w:rPr>
          <w:rFonts w:ascii="Times New Roman" w:eastAsia="Arial Unicode MS" w:hAnsi="Times New Roman" w:cs="Times New Roman"/>
          <w:color w:val="C00000"/>
          <w:lang w:eastAsia="ru-RU" w:bidi="ru-RU"/>
        </w:rPr>
        <w:t>Приказ МОН КР №</w:t>
      </w:r>
      <w:r w:rsidR="003B1AA6" w:rsidRPr="00056780">
        <w:rPr>
          <w:rFonts w:ascii="Times New Roman" w:eastAsia="Arial Unicode MS" w:hAnsi="Times New Roman" w:cs="Times New Roman"/>
          <w:color w:val="C00000"/>
          <w:lang w:eastAsia="ru-RU" w:bidi="ru-RU"/>
        </w:rPr>
        <w:t xml:space="preserve">613/1 от 26.04.2021 года </w:t>
      </w:r>
      <w:r w:rsidRPr="00056780">
        <w:rPr>
          <w:rFonts w:ascii="Times New Roman" w:eastAsia="Arial Unicode MS" w:hAnsi="Times New Roman" w:cs="Times New Roman"/>
          <w:color w:val="C00000"/>
          <w:lang w:eastAsia="ru-RU" w:bidi="ru-RU"/>
        </w:rPr>
        <w:t>«Об итогах пилотной апробации в 2020 году модели нормативного финансирования в пилотных колледжах Министерства образования и науки Кыргызской Республики в рамках «Программы развития сектора: Навыки для инклюзивного роста»»</w:t>
      </w:r>
      <w:bookmarkEnd w:id="10"/>
    </w:p>
    <w:p w:rsidR="00F156D6" w:rsidRPr="00056780" w:rsidRDefault="00F156D6" w:rsidP="00970E71">
      <w:pPr>
        <w:spacing w:after="0"/>
        <w:rPr>
          <w:rFonts w:ascii="Times New Roman" w:hAnsi="Times New Roman" w:cs="Times New Roman"/>
          <w:sz w:val="28"/>
          <w:szCs w:val="28"/>
          <w:lang w:eastAsia="ru-RU"/>
        </w:rPr>
      </w:pPr>
    </w:p>
    <w:tbl>
      <w:tblPr>
        <w:tblW w:w="10137" w:type="dxa"/>
        <w:tblInd w:w="-459" w:type="dxa"/>
        <w:tblLook w:val="04A0" w:firstRow="1" w:lastRow="0" w:firstColumn="1" w:lastColumn="0" w:noHBand="0" w:noVBand="1"/>
      </w:tblPr>
      <w:tblGrid>
        <w:gridCol w:w="4273"/>
        <w:gridCol w:w="1386"/>
        <w:gridCol w:w="4478"/>
      </w:tblGrid>
      <w:tr w:rsidR="00F156D6" w:rsidRPr="00056780" w:rsidTr="003E5EE9">
        <w:trPr>
          <w:trHeight w:val="727"/>
        </w:trPr>
        <w:tc>
          <w:tcPr>
            <w:tcW w:w="4273" w:type="dxa"/>
          </w:tcPr>
          <w:p w:rsidR="00F156D6" w:rsidRPr="00056780" w:rsidRDefault="00F156D6" w:rsidP="003E5EE9">
            <w:pPr>
              <w:spacing w:after="0"/>
              <w:jc w:val="center"/>
              <w:rPr>
                <w:rFonts w:ascii="Times New Roman" w:hAnsi="Times New Roman" w:cs="Times New Roman"/>
                <w:b/>
                <w:sz w:val="24"/>
                <w:szCs w:val="28"/>
              </w:rPr>
            </w:pPr>
            <w:r w:rsidRPr="00056780">
              <w:rPr>
                <w:rFonts w:ascii="Times New Roman" w:hAnsi="Times New Roman" w:cs="Times New Roman"/>
                <w:b/>
                <w:sz w:val="24"/>
                <w:szCs w:val="28"/>
              </w:rPr>
              <w:t>КЫРГЫЗ РЕСПУБЛИКАСЫНЫН</w:t>
            </w:r>
          </w:p>
          <w:p w:rsidR="00F156D6" w:rsidRPr="00056780" w:rsidRDefault="00F156D6" w:rsidP="003E5EE9">
            <w:pPr>
              <w:spacing w:after="0"/>
              <w:jc w:val="center"/>
              <w:rPr>
                <w:rFonts w:ascii="Times New Roman" w:hAnsi="Times New Roman" w:cs="Times New Roman"/>
                <w:b/>
                <w:sz w:val="24"/>
                <w:szCs w:val="28"/>
              </w:rPr>
            </w:pPr>
            <w:r w:rsidRPr="00056780">
              <w:rPr>
                <w:rFonts w:ascii="Times New Roman" w:hAnsi="Times New Roman" w:cs="Times New Roman"/>
                <w:b/>
                <w:sz w:val="24"/>
                <w:szCs w:val="28"/>
              </w:rPr>
              <w:t>БИЛИМ БЕРҮҮ  ЖАНА ИЛИМ</w:t>
            </w:r>
          </w:p>
          <w:p w:rsidR="00F156D6" w:rsidRPr="00056780" w:rsidRDefault="00F156D6" w:rsidP="00F156D6">
            <w:pPr>
              <w:spacing w:after="0"/>
              <w:ind w:left="-720" w:firstLine="720"/>
              <w:jc w:val="center"/>
              <w:rPr>
                <w:rFonts w:ascii="Times New Roman" w:hAnsi="Times New Roman" w:cs="Times New Roman"/>
                <w:b/>
                <w:sz w:val="24"/>
                <w:szCs w:val="28"/>
              </w:rPr>
            </w:pPr>
            <w:r w:rsidRPr="00056780">
              <w:rPr>
                <w:rFonts w:ascii="Times New Roman" w:hAnsi="Times New Roman" w:cs="Times New Roman"/>
                <w:b/>
                <w:sz w:val="24"/>
                <w:szCs w:val="28"/>
              </w:rPr>
              <w:t>МИНИСТРЛИГИ</w:t>
            </w:r>
          </w:p>
        </w:tc>
        <w:tc>
          <w:tcPr>
            <w:tcW w:w="1386" w:type="dxa"/>
          </w:tcPr>
          <w:p w:rsidR="00F156D6" w:rsidRPr="00056780" w:rsidRDefault="00F156D6" w:rsidP="003E5EE9">
            <w:pPr>
              <w:spacing w:after="0"/>
              <w:jc w:val="center"/>
              <w:rPr>
                <w:rFonts w:ascii="Times New Roman" w:hAnsi="Times New Roman" w:cs="Times New Roman"/>
                <w:b/>
                <w:sz w:val="24"/>
                <w:szCs w:val="28"/>
              </w:rPr>
            </w:pPr>
            <w:r w:rsidRPr="00056780">
              <w:rPr>
                <w:rFonts w:ascii="Times New Roman" w:hAnsi="Times New Roman" w:cs="Times New Roman"/>
                <w:b/>
                <w:noProof/>
                <w:sz w:val="24"/>
                <w:szCs w:val="28"/>
                <w:lang w:eastAsia="ru-RU"/>
              </w:rPr>
              <w:drawing>
                <wp:inline distT="0" distB="0" distL="0" distR="0">
                  <wp:extent cx="719138" cy="644525"/>
                  <wp:effectExtent l="19050" t="0" r="4762" b="0"/>
                  <wp:docPr id="5" name="Рисунок 3"/>
                  <wp:cNvGraphicFramePr/>
                  <a:graphic xmlns:a="http://schemas.openxmlformats.org/drawingml/2006/main">
                    <a:graphicData uri="http://schemas.openxmlformats.org/drawingml/2006/picture">
                      <pic:pic xmlns:pic="http://schemas.openxmlformats.org/drawingml/2006/picture">
                        <pic:nvPicPr>
                          <pic:cNvPr id="30732" name="Picture 2"/>
                          <pic:cNvPicPr>
                            <a:picLocks noChangeAspect="1" noChangeArrowheads="1"/>
                          </pic:cNvPicPr>
                        </pic:nvPicPr>
                        <pic:blipFill>
                          <a:blip r:embed="rId8" cstate="print"/>
                          <a:srcRect/>
                          <a:stretch>
                            <a:fillRect/>
                          </a:stretch>
                        </pic:blipFill>
                        <pic:spPr bwMode="auto">
                          <a:xfrm>
                            <a:off x="0" y="0"/>
                            <a:ext cx="719138" cy="644525"/>
                          </a:xfrm>
                          <a:prstGeom prst="rect">
                            <a:avLst/>
                          </a:prstGeom>
                          <a:noFill/>
                          <a:ln w="9525">
                            <a:noFill/>
                            <a:miter lim="800000"/>
                            <a:headEnd/>
                            <a:tailEnd/>
                          </a:ln>
                        </pic:spPr>
                      </pic:pic>
                    </a:graphicData>
                  </a:graphic>
                </wp:inline>
              </w:drawing>
            </w:r>
          </w:p>
        </w:tc>
        <w:tc>
          <w:tcPr>
            <w:tcW w:w="4478" w:type="dxa"/>
          </w:tcPr>
          <w:p w:rsidR="00F156D6" w:rsidRPr="00056780" w:rsidRDefault="00F156D6" w:rsidP="003E5EE9">
            <w:pPr>
              <w:spacing w:after="0"/>
              <w:ind w:left="-720" w:firstLine="720"/>
              <w:jc w:val="center"/>
              <w:rPr>
                <w:rFonts w:ascii="Times New Roman" w:hAnsi="Times New Roman" w:cs="Times New Roman"/>
                <w:b/>
                <w:sz w:val="24"/>
                <w:szCs w:val="28"/>
              </w:rPr>
            </w:pPr>
            <w:r w:rsidRPr="00056780">
              <w:rPr>
                <w:rFonts w:ascii="Times New Roman" w:hAnsi="Times New Roman" w:cs="Times New Roman"/>
                <w:b/>
                <w:sz w:val="24"/>
                <w:szCs w:val="28"/>
              </w:rPr>
              <w:t xml:space="preserve">МИНИСТЕРСТВО </w:t>
            </w:r>
          </w:p>
          <w:p w:rsidR="00F156D6" w:rsidRPr="00056780" w:rsidRDefault="00F156D6" w:rsidP="003E5EE9">
            <w:pPr>
              <w:spacing w:after="0"/>
              <w:ind w:left="-720" w:firstLine="720"/>
              <w:jc w:val="center"/>
              <w:rPr>
                <w:rFonts w:ascii="Times New Roman" w:hAnsi="Times New Roman" w:cs="Times New Roman"/>
                <w:b/>
                <w:sz w:val="24"/>
                <w:szCs w:val="28"/>
              </w:rPr>
            </w:pPr>
            <w:r w:rsidRPr="00056780">
              <w:rPr>
                <w:rFonts w:ascii="Times New Roman" w:hAnsi="Times New Roman" w:cs="Times New Roman"/>
                <w:b/>
                <w:sz w:val="24"/>
                <w:szCs w:val="28"/>
              </w:rPr>
              <w:t xml:space="preserve">ОБРАЗОВАНИЯ И НАУКИ </w:t>
            </w:r>
          </w:p>
          <w:p w:rsidR="00F156D6" w:rsidRPr="00056780" w:rsidRDefault="00F156D6" w:rsidP="003E5EE9">
            <w:pPr>
              <w:spacing w:after="0"/>
              <w:ind w:left="-720" w:firstLine="720"/>
              <w:jc w:val="center"/>
              <w:rPr>
                <w:rFonts w:ascii="Times New Roman" w:hAnsi="Times New Roman" w:cs="Times New Roman"/>
                <w:b/>
                <w:sz w:val="24"/>
                <w:szCs w:val="28"/>
              </w:rPr>
            </w:pPr>
            <w:r w:rsidRPr="00056780">
              <w:rPr>
                <w:rFonts w:ascii="Times New Roman" w:hAnsi="Times New Roman" w:cs="Times New Roman"/>
                <w:b/>
                <w:sz w:val="24"/>
                <w:szCs w:val="28"/>
              </w:rPr>
              <w:t>КЫРГЫЗСКОЙ РЕСПУБЛИКИ</w:t>
            </w:r>
          </w:p>
        </w:tc>
      </w:tr>
    </w:tbl>
    <w:p w:rsidR="008E5D90" w:rsidRPr="00056780" w:rsidRDefault="008E5D90" w:rsidP="008E5D90">
      <w:pPr>
        <w:spacing w:after="0" w:line="240" w:lineRule="auto"/>
        <w:ind w:left="-720" w:firstLine="720"/>
        <w:jc w:val="center"/>
        <w:rPr>
          <w:rFonts w:ascii="Times New Roman" w:hAnsi="Times New Roman" w:cs="Times New Roman"/>
          <w:b/>
          <w:sz w:val="28"/>
          <w:szCs w:val="28"/>
        </w:rPr>
      </w:pPr>
      <w:r w:rsidRPr="00056780">
        <w:rPr>
          <w:rFonts w:ascii="Times New Roman" w:hAnsi="Times New Roman" w:cs="Times New Roman"/>
          <w:b/>
          <w:sz w:val="28"/>
          <w:szCs w:val="28"/>
        </w:rPr>
        <w:t>БУЙРУК                                                                                             ПРИКАЗ</w:t>
      </w:r>
    </w:p>
    <w:p w:rsidR="008E5D90" w:rsidRPr="00056780" w:rsidRDefault="008E5D90" w:rsidP="008E5D90">
      <w:pPr>
        <w:spacing w:after="0" w:line="240" w:lineRule="auto"/>
        <w:jc w:val="center"/>
        <w:rPr>
          <w:rFonts w:ascii="Times New Roman" w:hAnsi="Times New Roman" w:cs="Times New Roman"/>
          <w:b/>
          <w:sz w:val="28"/>
          <w:szCs w:val="28"/>
        </w:rPr>
      </w:pPr>
    </w:p>
    <w:p w:rsidR="008E5D90" w:rsidRPr="00056780" w:rsidRDefault="008E5D90" w:rsidP="008E5D90">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  613/1 от  26 апреля 2021 года</w:t>
      </w:r>
    </w:p>
    <w:p w:rsidR="00AB6846" w:rsidRPr="00056780" w:rsidRDefault="00AB6846" w:rsidP="008651D0">
      <w:pPr>
        <w:widowControl w:val="0"/>
        <w:ind w:right="-1"/>
        <w:jc w:val="center"/>
        <w:rPr>
          <w:rFonts w:ascii="Times New Roman" w:eastAsia="Arial Unicode MS" w:hAnsi="Times New Roman" w:cs="Times New Roman"/>
          <w:b/>
          <w:color w:val="000000"/>
          <w:sz w:val="28"/>
          <w:szCs w:val="28"/>
          <w:lang w:eastAsia="ru-RU" w:bidi="ru-RU"/>
        </w:rPr>
      </w:pPr>
    </w:p>
    <w:p w:rsidR="008651D0" w:rsidRPr="00056780" w:rsidRDefault="00AB6846" w:rsidP="008651D0">
      <w:pPr>
        <w:widowControl w:val="0"/>
        <w:ind w:right="-1"/>
        <w:jc w:val="center"/>
        <w:rPr>
          <w:rFonts w:ascii="Times New Roman" w:eastAsia="Arial Unicode MS" w:hAnsi="Times New Roman" w:cs="Times New Roman"/>
          <w:b/>
          <w:color w:val="000000"/>
          <w:sz w:val="28"/>
          <w:szCs w:val="28"/>
          <w:lang w:eastAsia="ru-RU" w:bidi="ru-RU"/>
        </w:rPr>
      </w:pPr>
      <w:r w:rsidRPr="00056780">
        <w:rPr>
          <w:rFonts w:ascii="Times New Roman" w:eastAsia="Arial Unicode MS" w:hAnsi="Times New Roman" w:cs="Times New Roman"/>
          <w:b/>
          <w:color w:val="000000"/>
          <w:sz w:val="28"/>
          <w:szCs w:val="28"/>
          <w:lang w:eastAsia="ru-RU" w:bidi="ru-RU"/>
        </w:rPr>
        <w:t xml:space="preserve"> </w:t>
      </w:r>
      <w:r w:rsidR="008651D0" w:rsidRPr="00056780">
        <w:rPr>
          <w:rFonts w:ascii="Times New Roman" w:eastAsia="Arial Unicode MS" w:hAnsi="Times New Roman" w:cs="Times New Roman"/>
          <w:b/>
          <w:color w:val="000000"/>
          <w:sz w:val="28"/>
          <w:szCs w:val="28"/>
          <w:lang w:eastAsia="ru-RU" w:bidi="ru-RU"/>
        </w:rPr>
        <w:t>«Об итогах пилотной апробации в 2020 году модели нормативного финансирования в пилотных колледжах Министерства образования и науки Кыргызской Республики в рамках «Программы развития сектора: Навыки для инклюзивного роста»»</w:t>
      </w:r>
    </w:p>
    <w:p w:rsidR="008651D0" w:rsidRPr="00056780" w:rsidRDefault="008651D0" w:rsidP="008651D0">
      <w:pPr>
        <w:ind w:firstLine="709"/>
        <w:jc w:val="both"/>
        <w:rPr>
          <w:rFonts w:ascii="Times New Roman" w:hAnsi="Times New Roman" w:cs="Times New Roman"/>
          <w:b/>
          <w:color w:val="000000" w:themeColor="text1"/>
          <w:sz w:val="28"/>
          <w:szCs w:val="28"/>
        </w:rPr>
      </w:pPr>
      <w:r w:rsidRPr="00056780">
        <w:rPr>
          <w:rFonts w:ascii="Times New Roman" w:hAnsi="Times New Roman" w:cs="Times New Roman"/>
          <w:color w:val="000000" w:themeColor="text1"/>
          <w:sz w:val="28"/>
          <w:szCs w:val="28"/>
        </w:rPr>
        <w:t xml:space="preserve">Во исполнение Распоряжения Правительства Кыргызской Республики от 5 марта 2020 года №66-р в целях подведения итогов </w:t>
      </w:r>
      <w:r w:rsidRPr="00056780">
        <w:rPr>
          <w:rFonts w:ascii="Times New Roman" w:hAnsi="Times New Roman" w:cs="Times New Roman"/>
          <w:sz w:val="28"/>
        </w:rPr>
        <w:t xml:space="preserve">пилотной апробации модели нормативного финансирования в образовательных организациях среднего </w:t>
      </w:r>
      <w:r w:rsidRPr="00056780">
        <w:rPr>
          <w:rFonts w:ascii="Times New Roman" w:hAnsi="Times New Roman" w:cs="Times New Roman"/>
          <w:color w:val="000000" w:themeColor="text1"/>
          <w:sz w:val="28"/>
          <w:szCs w:val="28"/>
        </w:rPr>
        <w:t xml:space="preserve">профессионального образования, в рамках исполнения политических обязательств по обеспечению разработки и утверждению формулы нормативного бюджетного финансирования для СПО в разрезе </w:t>
      </w:r>
      <w:r w:rsidRPr="00056780">
        <w:rPr>
          <w:rFonts w:ascii="Times New Roman" w:hAnsi="Times New Roman" w:cs="Times New Roman"/>
          <w:color w:val="000000" w:themeColor="text1"/>
          <w:sz w:val="28"/>
          <w:szCs w:val="28"/>
        </w:rPr>
        <w:lastRenderedPageBreak/>
        <w:t xml:space="preserve">групп специальностей и проведению пилотирования в пилотных колледжах/Центрах передового опыта, </w:t>
      </w:r>
      <w:r w:rsidRPr="00056780">
        <w:rPr>
          <w:rFonts w:ascii="Times New Roman" w:hAnsi="Times New Roman" w:cs="Times New Roman"/>
          <w:b/>
          <w:color w:val="000000" w:themeColor="text1"/>
          <w:sz w:val="28"/>
          <w:szCs w:val="28"/>
        </w:rPr>
        <w:t>приказываю:</w:t>
      </w:r>
    </w:p>
    <w:p w:rsidR="008651D0" w:rsidRPr="00056780" w:rsidRDefault="008651D0" w:rsidP="008651D0">
      <w:pPr>
        <w:pStyle w:val="a9"/>
        <w:numPr>
          <w:ilvl w:val="0"/>
          <w:numId w:val="29"/>
        </w:numPr>
        <w:tabs>
          <w:tab w:val="left" w:pos="993"/>
        </w:tabs>
        <w:spacing w:before="120" w:after="0"/>
        <w:ind w:left="0" w:firstLine="709"/>
        <w:jc w:val="both"/>
        <w:rPr>
          <w:rFonts w:ascii="Times New Roman" w:eastAsia="Arial Unicode MS" w:hAnsi="Times New Roman" w:cs="Times New Roman"/>
          <w:b/>
          <w:color w:val="000000"/>
          <w:sz w:val="28"/>
          <w:szCs w:val="28"/>
          <w:lang w:eastAsia="ru-RU" w:bidi="ru-RU"/>
        </w:rPr>
      </w:pPr>
      <w:r w:rsidRPr="00056780">
        <w:rPr>
          <w:rFonts w:ascii="Times New Roman" w:hAnsi="Times New Roman" w:cs="Times New Roman"/>
          <w:sz w:val="28"/>
          <w:szCs w:val="28"/>
        </w:rPr>
        <w:t xml:space="preserve">Принять к сведению отчет консалтинговой компании  «Социум–Консалт», о проведенной работе по разработке и  утверждению формулы нормативного финансирования для организаций среднего профессионального  </w:t>
      </w:r>
      <w:r w:rsidRPr="00056780">
        <w:rPr>
          <w:rFonts w:ascii="Times New Roman" w:hAnsi="Times New Roman" w:cs="Times New Roman"/>
          <w:color w:val="000000" w:themeColor="text1"/>
          <w:sz w:val="28"/>
          <w:szCs w:val="28"/>
        </w:rPr>
        <w:t>образования</w:t>
      </w:r>
      <w:r w:rsidRPr="00056780">
        <w:rPr>
          <w:rFonts w:ascii="Times New Roman" w:hAnsi="Times New Roman" w:cs="Times New Roman"/>
          <w:sz w:val="28"/>
          <w:szCs w:val="28"/>
        </w:rPr>
        <w:t xml:space="preserve"> в разрезе групп специальностей</w:t>
      </w:r>
      <w:r w:rsidRPr="00056780">
        <w:rPr>
          <w:rFonts w:ascii="Times New Roman" w:hAnsi="Times New Roman" w:cs="Times New Roman"/>
          <w:color w:val="000000" w:themeColor="text1"/>
          <w:sz w:val="28"/>
          <w:szCs w:val="28"/>
        </w:rPr>
        <w:t xml:space="preserve"> и пилотной апробации ее в 2020 году в восьми пилотных колледжах/ Центрах передового опыта Министерства образования и науки Кыргызской Республики.</w:t>
      </w:r>
      <w:r w:rsidRPr="00056780">
        <w:rPr>
          <w:rFonts w:ascii="Times New Roman" w:hAnsi="Times New Roman" w:cs="Times New Roman"/>
          <w:sz w:val="28"/>
          <w:szCs w:val="28"/>
        </w:rPr>
        <w:t xml:space="preserve"> </w:t>
      </w:r>
      <w:r w:rsidR="009929EB" w:rsidRPr="00056780">
        <w:rPr>
          <w:rFonts w:ascii="Times New Roman" w:hAnsi="Times New Roman" w:cs="Times New Roman"/>
          <w:sz w:val="28"/>
          <w:szCs w:val="28"/>
        </w:rPr>
        <w:t>(Отчет прилагается)</w:t>
      </w:r>
    </w:p>
    <w:p w:rsidR="008651D0" w:rsidRPr="00056780" w:rsidRDefault="008651D0" w:rsidP="008651D0">
      <w:pPr>
        <w:pStyle w:val="a9"/>
        <w:numPr>
          <w:ilvl w:val="0"/>
          <w:numId w:val="29"/>
        </w:numPr>
        <w:tabs>
          <w:tab w:val="left" w:pos="993"/>
        </w:tabs>
        <w:spacing w:before="120" w:after="0"/>
        <w:ind w:left="0" w:firstLine="709"/>
        <w:jc w:val="both"/>
        <w:rPr>
          <w:rFonts w:ascii="Times New Roman" w:eastAsia="Arial Unicode MS" w:hAnsi="Times New Roman" w:cs="Times New Roman"/>
          <w:b/>
          <w:color w:val="000000"/>
          <w:sz w:val="28"/>
          <w:szCs w:val="28"/>
          <w:lang w:eastAsia="ru-RU" w:bidi="ru-RU"/>
        </w:rPr>
      </w:pPr>
      <w:r w:rsidRPr="00056780">
        <w:rPr>
          <w:rFonts w:ascii="Times New Roman" w:hAnsi="Times New Roman" w:cs="Times New Roman"/>
          <w:color w:val="000000" w:themeColor="text1"/>
          <w:sz w:val="28"/>
          <w:szCs w:val="28"/>
        </w:rPr>
        <w:t xml:space="preserve">По результатам проведенного мониторинга апробации </w:t>
      </w:r>
      <w:r w:rsidRPr="00056780">
        <w:rPr>
          <w:rFonts w:ascii="Times New Roman" w:hAnsi="Times New Roman" w:cs="Times New Roman"/>
          <w:sz w:val="28"/>
          <w:szCs w:val="28"/>
        </w:rPr>
        <w:t xml:space="preserve">нормативного финансирования в </w:t>
      </w:r>
      <w:r w:rsidRPr="00056780">
        <w:rPr>
          <w:rFonts w:ascii="Times New Roman" w:hAnsi="Times New Roman" w:cs="Times New Roman"/>
          <w:color w:val="000000" w:themeColor="text1"/>
          <w:sz w:val="28"/>
          <w:szCs w:val="28"/>
        </w:rPr>
        <w:t>пилотных колледжах/ Центрах передового опыта</w:t>
      </w:r>
      <w:r w:rsidRPr="00056780">
        <w:rPr>
          <w:rFonts w:ascii="Times New Roman" w:hAnsi="Times New Roman" w:cs="Times New Roman"/>
          <w:sz w:val="28"/>
          <w:szCs w:val="28"/>
        </w:rPr>
        <w:t xml:space="preserve"> в 2020 году,</w:t>
      </w:r>
      <w:r w:rsidRPr="00056780">
        <w:rPr>
          <w:rFonts w:ascii="Times New Roman" w:hAnsi="Times New Roman" w:cs="Times New Roman"/>
          <w:color w:val="000000" w:themeColor="text1"/>
          <w:sz w:val="28"/>
          <w:szCs w:val="28"/>
        </w:rPr>
        <w:t xml:space="preserve"> с учетом   обсуждения итогов пилотной апробации на </w:t>
      </w:r>
      <w:r w:rsidRPr="00056780">
        <w:rPr>
          <w:rFonts w:ascii="Times New Roman" w:hAnsi="Times New Roman" w:cs="Times New Roman"/>
          <w:sz w:val="28"/>
          <w:szCs w:val="28"/>
        </w:rPr>
        <w:t xml:space="preserve">круглом столе 4 марта текущего года в г.Бишкек, при участии ответственных сотрудников Аппарата Правительства КР, Министерства экономики и финансов и руководителей отдельных колледжей республики, </w:t>
      </w:r>
      <w:r w:rsidRPr="00056780">
        <w:rPr>
          <w:rFonts w:ascii="Times New Roman" w:hAnsi="Times New Roman" w:cs="Times New Roman"/>
          <w:b/>
          <w:sz w:val="28"/>
          <w:szCs w:val="28"/>
        </w:rPr>
        <w:t>признать итоги проведенного пилота положительными.</w:t>
      </w:r>
    </w:p>
    <w:p w:rsidR="008651D0" w:rsidRPr="00056780" w:rsidRDefault="008651D0" w:rsidP="008651D0">
      <w:pPr>
        <w:pStyle w:val="a9"/>
        <w:numPr>
          <w:ilvl w:val="0"/>
          <w:numId w:val="29"/>
        </w:numPr>
        <w:tabs>
          <w:tab w:val="left" w:pos="993"/>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Управлению бюджетной политики и финансового анализа (А.К.Баймуратова) подготовить и внести на рассмотрение в установленном порядке  проект постановления Правительства Кыргызской Республики «О мерах по внедрению нормативного финансирования в государственных образовательных организациях среднего профессионального образования Министерства образования и науки» для дальнейшего распространения формулы нормативного финансирования на все образовательные организации среднего профессионального образования.</w:t>
      </w:r>
    </w:p>
    <w:p w:rsidR="008651D0" w:rsidRPr="00056780" w:rsidRDefault="008651D0" w:rsidP="008651D0">
      <w:pPr>
        <w:pStyle w:val="a9"/>
        <w:numPr>
          <w:ilvl w:val="0"/>
          <w:numId w:val="29"/>
        </w:numPr>
        <w:tabs>
          <w:tab w:val="left" w:pos="993"/>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Контроль за исполнением настоящего приказа оставляю за собой.</w:t>
      </w:r>
    </w:p>
    <w:p w:rsidR="008651D0" w:rsidRPr="00056780" w:rsidRDefault="008651D0" w:rsidP="008651D0">
      <w:pPr>
        <w:pStyle w:val="a9"/>
        <w:tabs>
          <w:tab w:val="left" w:pos="993"/>
        </w:tabs>
        <w:ind w:left="709"/>
        <w:jc w:val="both"/>
        <w:rPr>
          <w:rFonts w:ascii="Times New Roman" w:hAnsi="Times New Roman" w:cs="Times New Roman"/>
          <w:sz w:val="28"/>
          <w:szCs w:val="28"/>
        </w:rPr>
      </w:pPr>
    </w:p>
    <w:p w:rsidR="008651D0" w:rsidRPr="00056780" w:rsidRDefault="008651D0" w:rsidP="008651D0">
      <w:pPr>
        <w:spacing w:after="240"/>
        <w:jc w:val="both"/>
        <w:rPr>
          <w:rFonts w:ascii="Times New Roman" w:hAnsi="Times New Roman" w:cs="Times New Roman"/>
          <w:b/>
          <w:sz w:val="28"/>
          <w:szCs w:val="28"/>
        </w:rPr>
      </w:pPr>
      <w:r w:rsidRPr="00056780">
        <w:rPr>
          <w:rFonts w:ascii="Times New Roman" w:hAnsi="Times New Roman" w:cs="Times New Roman"/>
          <w:b/>
          <w:sz w:val="28"/>
          <w:szCs w:val="28"/>
        </w:rPr>
        <w:t xml:space="preserve">Заместитель министра </w:t>
      </w:r>
      <w:r w:rsidRPr="00056780">
        <w:rPr>
          <w:rFonts w:ascii="Times New Roman" w:hAnsi="Times New Roman" w:cs="Times New Roman"/>
          <w:b/>
          <w:sz w:val="28"/>
          <w:szCs w:val="28"/>
        </w:rPr>
        <w:tab/>
      </w:r>
      <w:r w:rsidRPr="00056780">
        <w:rPr>
          <w:rFonts w:ascii="Times New Roman" w:hAnsi="Times New Roman" w:cs="Times New Roman"/>
          <w:b/>
          <w:sz w:val="28"/>
          <w:szCs w:val="28"/>
        </w:rPr>
        <w:tab/>
        <w:t xml:space="preserve">                                  Н.К. Омуров</w:t>
      </w:r>
    </w:p>
    <w:p w:rsidR="00F156D6" w:rsidRPr="00056780" w:rsidRDefault="00F156D6" w:rsidP="00970E71">
      <w:pPr>
        <w:spacing w:after="0"/>
        <w:rPr>
          <w:rFonts w:ascii="Times New Roman" w:hAnsi="Times New Roman" w:cs="Times New Roman"/>
          <w:sz w:val="28"/>
          <w:szCs w:val="28"/>
          <w:lang w:eastAsia="ru-RU"/>
        </w:rPr>
      </w:pPr>
    </w:p>
    <w:p w:rsidR="00F156D6" w:rsidRPr="00056780" w:rsidRDefault="00F156D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3B1AA6" w:rsidRPr="00056780" w:rsidRDefault="003B1AA6" w:rsidP="00970E71">
      <w:pPr>
        <w:spacing w:after="0"/>
        <w:rPr>
          <w:rFonts w:ascii="Times New Roman" w:hAnsi="Times New Roman" w:cs="Times New Roman"/>
          <w:sz w:val="28"/>
          <w:szCs w:val="28"/>
          <w:lang w:eastAsia="ru-RU"/>
        </w:rPr>
      </w:pPr>
    </w:p>
    <w:p w:rsidR="009929EB" w:rsidRPr="00056780" w:rsidRDefault="009929EB">
      <w:pPr>
        <w:rPr>
          <w:rFonts w:ascii="Times New Roman" w:hAnsi="Times New Roman" w:cs="Times New Roman"/>
          <w:sz w:val="28"/>
          <w:szCs w:val="28"/>
          <w:lang w:eastAsia="ru-RU"/>
        </w:rPr>
      </w:pPr>
      <w:r w:rsidRPr="00056780">
        <w:rPr>
          <w:rFonts w:ascii="Times New Roman" w:hAnsi="Times New Roman" w:cs="Times New Roman"/>
          <w:sz w:val="28"/>
          <w:szCs w:val="28"/>
          <w:lang w:eastAsia="ru-RU"/>
        </w:rPr>
        <w:br w:type="page"/>
      </w:r>
    </w:p>
    <w:p w:rsidR="003B1AA6" w:rsidRPr="00056780" w:rsidRDefault="009929EB" w:rsidP="009929EB">
      <w:pPr>
        <w:pStyle w:val="1"/>
        <w:jc w:val="right"/>
        <w:rPr>
          <w:rFonts w:ascii="Times New Roman" w:hAnsi="Times New Roman" w:cs="Times New Roman"/>
          <w:color w:val="C00000"/>
          <w:lang w:eastAsia="ru-RU"/>
        </w:rPr>
      </w:pPr>
      <w:bookmarkStart w:id="11" w:name="_Toc87441512"/>
      <w:r w:rsidRPr="00056780">
        <w:rPr>
          <w:rFonts w:ascii="Times New Roman" w:hAnsi="Times New Roman" w:cs="Times New Roman"/>
          <w:color w:val="C00000"/>
          <w:lang w:eastAsia="ru-RU"/>
        </w:rPr>
        <w:lastRenderedPageBreak/>
        <w:t>Приложение к отчету</w:t>
      </w:r>
      <w:bookmarkEnd w:id="11"/>
    </w:p>
    <w:p w:rsidR="009929EB" w:rsidRPr="00056780" w:rsidRDefault="009929EB" w:rsidP="00DB5BE9">
      <w:pPr>
        <w:rPr>
          <w:rFonts w:ascii="Times New Roman" w:hAnsi="Times New Roman" w:cs="Times New Roman"/>
          <w:b/>
          <w:color w:val="002060"/>
          <w:sz w:val="28"/>
          <w:szCs w:val="28"/>
        </w:rPr>
      </w:pPr>
      <w:bookmarkStart w:id="12" w:name="_Toc65068486"/>
      <w:r w:rsidRPr="00056780">
        <w:rPr>
          <w:rFonts w:ascii="Times New Roman" w:hAnsi="Times New Roman" w:cs="Times New Roman"/>
          <w:b/>
          <w:color w:val="002060"/>
          <w:sz w:val="28"/>
          <w:szCs w:val="28"/>
        </w:rPr>
        <w:t>Введение</w:t>
      </w:r>
      <w:bookmarkEnd w:id="12"/>
    </w:p>
    <w:p w:rsidR="009929EB" w:rsidRPr="00056780" w:rsidRDefault="009929EB" w:rsidP="009929EB">
      <w:pPr>
        <w:pStyle w:val="af1"/>
        <w:spacing w:before="240" w:line="276" w:lineRule="auto"/>
        <w:ind w:firstLine="709"/>
        <w:rPr>
          <w:color w:val="000000"/>
          <w:sz w:val="28"/>
        </w:rPr>
      </w:pPr>
      <w:r w:rsidRPr="00056780">
        <w:rPr>
          <w:color w:val="000000"/>
          <w:sz w:val="28"/>
        </w:rPr>
        <w:t>Стратегией развития образования в Кыргызской Республики на  2012-2020 годы предусмотрен перевод всех уровней образования на нормативное финансирование для обеспечения эффективного использования средств направляемых на финансирование образовательных организаций.</w:t>
      </w:r>
    </w:p>
    <w:p w:rsidR="009929EB" w:rsidRPr="00056780" w:rsidRDefault="009929EB" w:rsidP="009929EB">
      <w:pPr>
        <w:tabs>
          <w:tab w:val="left" w:pos="1440"/>
        </w:tabs>
        <w:overflowPunct w:val="0"/>
        <w:autoSpaceDE w:val="0"/>
        <w:autoSpaceDN w:val="0"/>
        <w:ind w:firstLine="709"/>
        <w:jc w:val="both"/>
        <w:rPr>
          <w:rFonts w:ascii="Times New Roman" w:hAnsi="Times New Roman" w:cs="Times New Roman"/>
          <w:color w:val="000000"/>
          <w:sz w:val="28"/>
        </w:rPr>
      </w:pPr>
      <w:r w:rsidRPr="00056780">
        <w:rPr>
          <w:rFonts w:ascii="Times New Roman" w:hAnsi="Times New Roman" w:cs="Times New Roman"/>
          <w:color w:val="000000"/>
          <w:sz w:val="28"/>
        </w:rPr>
        <w:t xml:space="preserve">Задачи внедрения нормативного финансирования в систему среднего профессионального образования поддерживаются в рамках проекта АБР «Программа развития сектора: Навыки для инклюзивного роста», реализация которого направлена на поддержку ключевых политических реформ для укрепления технического и профессионального образования и обучения в Кыргызской Республике. </w:t>
      </w:r>
    </w:p>
    <w:p w:rsidR="009929EB" w:rsidRPr="00056780" w:rsidRDefault="009929EB" w:rsidP="009929EB">
      <w:pPr>
        <w:tabs>
          <w:tab w:val="left" w:pos="1440"/>
        </w:tabs>
        <w:overflowPunct w:val="0"/>
        <w:autoSpaceDE w:val="0"/>
        <w:autoSpaceDN w:val="0"/>
        <w:ind w:firstLine="709"/>
        <w:jc w:val="both"/>
        <w:rPr>
          <w:rFonts w:ascii="Times New Roman" w:hAnsi="Times New Roman" w:cs="Times New Roman"/>
          <w:color w:val="000000"/>
          <w:sz w:val="28"/>
        </w:rPr>
      </w:pPr>
      <w:r w:rsidRPr="00056780">
        <w:rPr>
          <w:rFonts w:ascii="Times New Roman" w:hAnsi="Times New Roman" w:cs="Times New Roman"/>
          <w:color w:val="000000"/>
          <w:sz w:val="28"/>
        </w:rPr>
        <w:t xml:space="preserve">Основными задачами реформы финансирования СПО является обеспечение: </w:t>
      </w:r>
    </w:p>
    <w:p w:rsidR="009929EB" w:rsidRPr="00056780" w:rsidRDefault="009929EB" w:rsidP="00C0373E">
      <w:pPr>
        <w:pStyle w:val="a9"/>
        <w:numPr>
          <w:ilvl w:val="0"/>
          <w:numId w:val="37"/>
        </w:numPr>
        <w:tabs>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t>равного доступа студентов к услугам образования;</w:t>
      </w:r>
    </w:p>
    <w:p w:rsidR="009929EB" w:rsidRPr="00056780" w:rsidRDefault="009929EB" w:rsidP="00C0373E">
      <w:pPr>
        <w:pStyle w:val="a9"/>
        <w:numPr>
          <w:ilvl w:val="0"/>
          <w:numId w:val="37"/>
        </w:numPr>
        <w:tabs>
          <w:tab w:val="left" w:pos="709"/>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t>повышение качества подготовки специалистов;</w:t>
      </w:r>
    </w:p>
    <w:p w:rsidR="009929EB" w:rsidRPr="00056780" w:rsidRDefault="009929EB" w:rsidP="00C0373E">
      <w:pPr>
        <w:pStyle w:val="a9"/>
        <w:numPr>
          <w:ilvl w:val="0"/>
          <w:numId w:val="37"/>
        </w:numPr>
        <w:tabs>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t xml:space="preserve">эффективность расходования средств бюджета в сфере образования. </w:t>
      </w:r>
    </w:p>
    <w:p w:rsidR="009929EB" w:rsidRPr="00056780" w:rsidRDefault="009929EB" w:rsidP="009929EB">
      <w:pPr>
        <w:tabs>
          <w:tab w:val="left" w:pos="1440"/>
        </w:tabs>
        <w:overflowPunct w:val="0"/>
        <w:autoSpaceDE w:val="0"/>
        <w:autoSpaceDN w:val="0"/>
        <w:ind w:firstLine="709"/>
        <w:jc w:val="both"/>
        <w:rPr>
          <w:rFonts w:ascii="Times New Roman" w:hAnsi="Times New Roman" w:cs="Times New Roman"/>
          <w:color w:val="000000"/>
          <w:sz w:val="28"/>
        </w:rPr>
      </w:pPr>
      <w:r w:rsidRPr="00056780">
        <w:rPr>
          <w:rFonts w:ascii="Times New Roman" w:hAnsi="Times New Roman" w:cs="Times New Roman"/>
          <w:color w:val="000000"/>
          <w:sz w:val="28"/>
        </w:rPr>
        <w:t xml:space="preserve">Модель нормативного финансирования реализуемая в пилотных колледжах Министерства образования и науки в соответствии с Распоряжением Правительства №66-рот 5 марта 2020года реализует принцип «деньги следуют за студентом», т.е колледжи получают бюджетное финансирование пропорционально численности обучающихся в нем студентов, на основе утвержденных нормативов финансирования на 1 студента. </w:t>
      </w:r>
    </w:p>
    <w:p w:rsidR="009929EB" w:rsidRPr="00056780" w:rsidRDefault="009929EB" w:rsidP="009929EB">
      <w:pPr>
        <w:overflowPunct w:val="0"/>
        <w:autoSpaceDE w:val="0"/>
        <w:autoSpaceDN w:val="0"/>
        <w:ind w:firstLine="709"/>
        <w:jc w:val="both"/>
        <w:rPr>
          <w:rFonts w:ascii="Times New Roman" w:hAnsi="Times New Roman" w:cs="Times New Roman"/>
          <w:color w:val="000000"/>
          <w:sz w:val="28"/>
        </w:rPr>
      </w:pPr>
      <w:r w:rsidRPr="00056780">
        <w:rPr>
          <w:rFonts w:ascii="Times New Roman" w:hAnsi="Times New Roman" w:cs="Times New Roman"/>
          <w:color w:val="000000"/>
          <w:sz w:val="28"/>
        </w:rPr>
        <w:t xml:space="preserve">Переход на финансирование в расчете на 1 студента в колледжах позволит:  </w:t>
      </w:r>
    </w:p>
    <w:p w:rsidR="009929EB" w:rsidRPr="00056780" w:rsidRDefault="009929EB" w:rsidP="00C0373E">
      <w:pPr>
        <w:pStyle w:val="a9"/>
        <w:numPr>
          <w:ilvl w:val="0"/>
          <w:numId w:val="37"/>
        </w:numPr>
        <w:tabs>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t>обеспечить справедливость и прозрачность в распределении бюджетных средств между колледжами, так как средства будут выделяться по нормативу на одного студента и численности студентов;</w:t>
      </w:r>
    </w:p>
    <w:p w:rsidR="009929EB" w:rsidRPr="00056780" w:rsidRDefault="009929EB" w:rsidP="00C0373E">
      <w:pPr>
        <w:pStyle w:val="a9"/>
        <w:numPr>
          <w:ilvl w:val="0"/>
          <w:numId w:val="37"/>
        </w:numPr>
        <w:tabs>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t>получить реальную хозяйственную самостоятельность в колледжах, так как позволит организациям самостоятельно формировать штаты исходя из производственной необходимости;</w:t>
      </w:r>
    </w:p>
    <w:p w:rsidR="009929EB" w:rsidRPr="00056780" w:rsidRDefault="009929EB" w:rsidP="00C0373E">
      <w:pPr>
        <w:pStyle w:val="a9"/>
        <w:numPr>
          <w:ilvl w:val="0"/>
          <w:numId w:val="37"/>
        </w:numPr>
        <w:tabs>
          <w:tab w:val="left" w:pos="993"/>
        </w:tabs>
        <w:overflowPunct w:val="0"/>
        <w:autoSpaceDE w:val="0"/>
        <w:autoSpaceDN w:val="0"/>
        <w:spacing w:after="0"/>
        <w:ind w:left="0" w:firstLine="709"/>
        <w:jc w:val="both"/>
        <w:rPr>
          <w:rFonts w:ascii="Times New Roman" w:eastAsia="Times New Roman" w:hAnsi="Times New Roman" w:cs="Times New Roman"/>
          <w:color w:val="000000"/>
          <w:sz w:val="28"/>
          <w:szCs w:val="24"/>
        </w:rPr>
      </w:pPr>
      <w:r w:rsidRPr="00056780">
        <w:rPr>
          <w:rFonts w:ascii="Times New Roman" w:eastAsia="Times New Roman" w:hAnsi="Times New Roman" w:cs="Times New Roman"/>
          <w:color w:val="000000"/>
          <w:sz w:val="28"/>
          <w:szCs w:val="24"/>
        </w:rPr>
        <w:lastRenderedPageBreak/>
        <w:t xml:space="preserve">обеспечить экономию бюджетных средств за счет улучшения прозрачности финансовых потоков и их рационализации на уровне колледжей. </w:t>
      </w:r>
    </w:p>
    <w:p w:rsidR="00DB5BE9" w:rsidRPr="00056780" w:rsidRDefault="00DB5BE9" w:rsidP="00DB5BE9">
      <w:pPr>
        <w:jc w:val="both"/>
        <w:rPr>
          <w:rFonts w:ascii="Times New Roman" w:hAnsi="Times New Roman" w:cs="Times New Roman"/>
          <w:b/>
          <w:color w:val="002060"/>
          <w:sz w:val="28"/>
          <w:szCs w:val="28"/>
        </w:rPr>
      </w:pPr>
      <w:bookmarkStart w:id="13" w:name="_Toc65068487"/>
    </w:p>
    <w:p w:rsidR="009929EB" w:rsidRPr="00056780" w:rsidRDefault="00F36267" w:rsidP="00DB5BE9">
      <w:pPr>
        <w:jc w:val="both"/>
        <w:rPr>
          <w:rFonts w:ascii="Times New Roman" w:hAnsi="Times New Roman" w:cs="Times New Roman"/>
          <w:b/>
          <w:color w:val="002060"/>
          <w:sz w:val="28"/>
          <w:szCs w:val="28"/>
        </w:rPr>
      </w:pPr>
      <w:r w:rsidRPr="00056780">
        <w:rPr>
          <w:rFonts w:ascii="Times New Roman" w:hAnsi="Times New Roman" w:cs="Times New Roman"/>
          <w:b/>
          <w:color w:val="002060"/>
          <w:sz w:val="28"/>
          <w:szCs w:val="28"/>
        </w:rPr>
        <w:t xml:space="preserve">I. </w:t>
      </w:r>
      <w:r w:rsidR="009929EB" w:rsidRPr="00056780">
        <w:rPr>
          <w:rFonts w:ascii="Times New Roman" w:hAnsi="Times New Roman" w:cs="Times New Roman"/>
          <w:b/>
          <w:color w:val="002060"/>
          <w:sz w:val="28"/>
          <w:szCs w:val="28"/>
        </w:rPr>
        <w:t>Обзор базовых условий финансирования и функционирования системы среднего профессионального образования в Кыргызской Республике</w:t>
      </w:r>
      <w:bookmarkEnd w:id="13"/>
    </w:p>
    <w:p w:rsidR="009929EB" w:rsidRPr="00056780" w:rsidRDefault="009929EB" w:rsidP="00F36267">
      <w:pPr>
        <w:rPr>
          <w:rFonts w:ascii="Times New Roman" w:hAnsi="Times New Roman" w:cs="Times New Roman"/>
          <w:b/>
          <w:sz w:val="28"/>
          <w:szCs w:val="28"/>
          <w:u w:val="single"/>
        </w:rPr>
      </w:pPr>
      <w:bookmarkStart w:id="14" w:name="_Toc65068488"/>
      <w:r w:rsidRPr="00056780">
        <w:rPr>
          <w:rFonts w:ascii="Times New Roman" w:hAnsi="Times New Roman" w:cs="Times New Roman"/>
          <w:b/>
          <w:sz w:val="28"/>
          <w:szCs w:val="28"/>
          <w:u w:val="single"/>
        </w:rPr>
        <w:t>Общие характеристики системы финансирования образования в 2020 году</w:t>
      </w:r>
      <w:bookmarkEnd w:id="14"/>
    </w:p>
    <w:p w:rsidR="009929EB" w:rsidRPr="00056780" w:rsidRDefault="009929EB" w:rsidP="009929EB">
      <w:pPr>
        <w:spacing w:before="24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Общий объем финансирования отрасли образования в 2020 году составил 42 345,3 млн. сомов, что составляет 6,9% ВВП республики и    27,1 % общегосударственных расходов. </w:t>
      </w:r>
    </w:p>
    <w:p w:rsidR="009929EB" w:rsidRPr="00056780" w:rsidRDefault="009929EB" w:rsidP="009929EB">
      <w:pPr>
        <w:jc w:val="both"/>
        <w:rPr>
          <w:rFonts w:ascii="Times New Roman" w:hAnsi="Times New Roman" w:cs="Times New Roman"/>
          <w:sz w:val="28"/>
          <w:szCs w:val="28"/>
        </w:rPr>
      </w:pPr>
      <w:r w:rsidRPr="00056780">
        <w:rPr>
          <w:rFonts w:ascii="Times New Roman" w:hAnsi="Times New Roman" w:cs="Times New Roman"/>
          <w:sz w:val="28"/>
          <w:szCs w:val="28"/>
        </w:rPr>
        <w:t>Финансирование за счет бюджетных средств составило 36 674,1млн. сомов, или 87% общих расходов, за счет специальных средств – 5 671,2 млн. сомов, или 13%.</w:t>
      </w:r>
    </w:p>
    <w:p w:rsidR="009929EB" w:rsidRPr="00056780" w:rsidRDefault="009929EB" w:rsidP="009929EB">
      <w:pPr>
        <w:pStyle w:val="af1"/>
        <w:spacing w:before="120"/>
        <w:jc w:val="right"/>
        <w:rPr>
          <w:b/>
          <w:i/>
          <w:sz w:val="28"/>
        </w:rPr>
      </w:pPr>
      <w:r w:rsidRPr="00056780">
        <w:rPr>
          <w:b/>
          <w:i/>
          <w:sz w:val="28"/>
        </w:rPr>
        <w:t>Таблица 1</w:t>
      </w:r>
    </w:p>
    <w:p w:rsidR="009929EB" w:rsidRPr="00056780" w:rsidRDefault="009929EB" w:rsidP="009929EB">
      <w:pPr>
        <w:pStyle w:val="af1"/>
        <w:spacing w:before="120"/>
        <w:jc w:val="center"/>
        <w:rPr>
          <w:b/>
          <w:sz w:val="28"/>
        </w:rPr>
      </w:pPr>
      <w:r w:rsidRPr="00056780">
        <w:rPr>
          <w:b/>
          <w:sz w:val="28"/>
        </w:rPr>
        <w:t>Объемы финансирования отрасли образования в2020 году (млн.сом)</w:t>
      </w:r>
    </w:p>
    <w:tbl>
      <w:tblPr>
        <w:tblW w:w="9087" w:type="dxa"/>
        <w:tblInd w:w="93" w:type="dxa"/>
        <w:tblLook w:val="04A0" w:firstRow="1" w:lastRow="0" w:firstColumn="1" w:lastColumn="0" w:noHBand="0" w:noVBand="1"/>
      </w:tblPr>
      <w:tblGrid>
        <w:gridCol w:w="2969"/>
        <w:gridCol w:w="1157"/>
        <w:gridCol w:w="1426"/>
        <w:gridCol w:w="1227"/>
        <w:gridCol w:w="1275"/>
        <w:gridCol w:w="1162"/>
      </w:tblGrid>
      <w:tr w:rsidR="009929EB" w:rsidRPr="00056780" w:rsidTr="009929EB">
        <w:trPr>
          <w:trHeight w:val="351"/>
        </w:trPr>
        <w:tc>
          <w:tcPr>
            <w:tcW w:w="29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Гос. бюджет</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 том числе:</w:t>
            </w:r>
          </w:p>
        </w:tc>
      </w:tr>
      <w:tr w:rsidR="009929EB" w:rsidRPr="00056780" w:rsidTr="009929EB">
        <w:trPr>
          <w:trHeight w:val="990"/>
        </w:trPr>
        <w:tc>
          <w:tcPr>
            <w:tcW w:w="296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F36267">
            <w:pPr>
              <w:spacing w:after="0" w:line="240" w:lineRule="auto"/>
              <w:rPr>
                <w:rFonts w:ascii="Times New Roman" w:hAnsi="Times New Roman" w:cs="Times New Roman"/>
                <w:color w:val="000000"/>
                <w:sz w:val="24"/>
                <w:szCs w:val="24"/>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F36267">
            <w:pPr>
              <w:spacing w:after="0" w:line="240" w:lineRule="auto"/>
              <w:rPr>
                <w:rFonts w:ascii="Times New Roman" w:hAnsi="Times New Roman" w:cs="Times New Roman"/>
                <w:b/>
                <w:bCs/>
                <w:color w:val="000000"/>
                <w:sz w:val="24"/>
                <w:szCs w:val="24"/>
              </w:rPr>
            </w:pPr>
          </w:p>
        </w:tc>
        <w:tc>
          <w:tcPr>
            <w:tcW w:w="13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Республик. бюджет</w:t>
            </w:r>
          </w:p>
        </w:tc>
        <w:tc>
          <w:tcPr>
            <w:tcW w:w="1227"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уд. вес в общих расходах (%)</w:t>
            </w:r>
          </w:p>
        </w:tc>
        <w:tc>
          <w:tcPr>
            <w:tcW w:w="127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Местный бюджет</w:t>
            </w:r>
          </w:p>
        </w:tc>
        <w:tc>
          <w:tcPr>
            <w:tcW w:w="113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уд. вес в общих расходах (%)</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 текущих расходов</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39 910,0</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34 314,7</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86,0</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5 595,3</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14,0</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За счет бюджетных средств</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34 538,6</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29 223,5</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84,6</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5 315,1</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15,4</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За счёт специальных средств</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5 371,3</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5 091,2</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94,8</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280,1</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5,2</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Кап.вложения</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2 435,3</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1 882,5</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77,3</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552,8</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22,7</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За счет бюджетных средств</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2 135,4</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1 610,2</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75,4</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24,6</w:t>
            </w:r>
          </w:p>
        </w:tc>
      </w:tr>
      <w:tr w:rsidR="009929EB" w:rsidRPr="00056780" w:rsidTr="009929EB">
        <w:trPr>
          <w:trHeight w:val="30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За счёт специальных средств</w:t>
            </w:r>
          </w:p>
        </w:tc>
        <w:tc>
          <w:tcPr>
            <w:tcW w:w="115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299,9</w:t>
            </w:r>
          </w:p>
        </w:tc>
        <w:tc>
          <w:tcPr>
            <w:tcW w:w="13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272,3</w:t>
            </w:r>
          </w:p>
        </w:tc>
        <w:tc>
          <w:tcPr>
            <w:tcW w:w="1227"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90,8</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27,5</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lang w:eastAsia="en-US"/>
              </w:rPr>
            </w:pPr>
            <w:r w:rsidRPr="00056780">
              <w:rPr>
                <w:rFonts w:ascii="Times New Roman" w:hAnsi="Times New Roman" w:cs="Times New Roman"/>
                <w:b/>
                <w:bCs/>
                <w:i/>
                <w:iCs/>
                <w:color w:val="3333FF"/>
                <w:sz w:val="24"/>
                <w:szCs w:val="24"/>
                <w:lang w:eastAsia="en-US"/>
              </w:rPr>
              <w:t>9,2</w:t>
            </w:r>
          </w:p>
        </w:tc>
      </w:tr>
      <w:tr w:rsidR="009929EB" w:rsidRPr="00056780" w:rsidTr="009929EB">
        <w:trPr>
          <w:trHeight w:val="570"/>
        </w:trPr>
        <w:tc>
          <w:tcPr>
            <w:tcW w:w="296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F36267">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Расходы всего, включая кап.вложения</w:t>
            </w:r>
          </w:p>
        </w:tc>
        <w:tc>
          <w:tcPr>
            <w:tcW w:w="115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42 345,3</w:t>
            </w:r>
          </w:p>
        </w:tc>
        <w:tc>
          <w:tcPr>
            <w:tcW w:w="132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36 197,2</w:t>
            </w:r>
          </w:p>
        </w:tc>
        <w:tc>
          <w:tcPr>
            <w:tcW w:w="122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rPr>
            </w:pPr>
            <w:r w:rsidRPr="00056780">
              <w:rPr>
                <w:rFonts w:ascii="Times New Roman" w:hAnsi="Times New Roman" w:cs="Times New Roman"/>
                <w:b/>
                <w:bCs/>
                <w:i/>
                <w:iCs/>
                <w:color w:val="3333FF"/>
                <w:sz w:val="24"/>
                <w:szCs w:val="24"/>
              </w:rPr>
              <w:t>85,5</w:t>
            </w:r>
          </w:p>
        </w:tc>
        <w:tc>
          <w:tcPr>
            <w:tcW w:w="127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F36267">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6 148,0</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F36267">
            <w:pPr>
              <w:spacing w:after="0" w:line="240" w:lineRule="auto"/>
              <w:jc w:val="center"/>
              <w:rPr>
                <w:rFonts w:ascii="Times New Roman" w:hAnsi="Times New Roman" w:cs="Times New Roman"/>
                <w:b/>
                <w:bCs/>
                <w:i/>
                <w:iCs/>
                <w:color w:val="3333FF"/>
                <w:sz w:val="24"/>
                <w:szCs w:val="24"/>
              </w:rPr>
            </w:pPr>
            <w:r w:rsidRPr="00056780">
              <w:rPr>
                <w:rFonts w:ascii="Times New Roman" w:hAnsi="Times New Roman" w:cs="Times New Roman"/>
                <w:b/>
                <w:bCs/>
                <w:i/>
                <w:iCs/>
                <w:color w:val="3333FF"/>
                <w:sz w:val="24"/>
                <w:szCs w:val="24"/>
              </w:rPr>
              <w:t>14,5</w:t>
            </w:r>
          </w:p>
        </w:tc>
      </w:tr>
    </w:tbl>
    <w:p w:rsidR="009929EB" w:rsidRPr="00056780" w:rsidRDefault="009929EB" w:rsidP="009929EB">
      <w:pPr>
        <w:pStyle w:val="af1"/>
        <w:tabs>
          <w:tab w:val="left" w:pos="0"/>
        </w:tabs>
        <w:spacing w:line="276" w:lineRule="auto"/>
        <w:ind w:firstLine="709"/>
        <w:rPr>
          <w:sz w:val="28"/>
          <w:szCs w:val="28"/>
        </w:rPr>
      </w:pPr>
    </w:p>
    <w:p w:rsidR="009929EB" w:rsidRPr="00056780" w:rsidRDefault="009929EB" w:rsidP="009929EB">
      <w:pPr>
        <w:pStyle w:val="af1"/>
        <w:tabs>
          <w:tab w:val="left" w:pos="0"/>
        </w:tabs>
        <w:spacing w:line="276" w:lineRule="auto"/>
        <w:ind w:firstLine="709"/>
        <w:rPr>
          <w:sz w:val="28"/>
          <w:szCs w:val="28"/>
        </w:rPr>
      </w:pPr>
      <w:r w:rsidRPr="00056780">
        <w:rPr>
          <w:sz w:val="28"/>
          <w:szCs w:val="28"/>
        </w:rPr>
        <w:t xml:space="preserve">В течение года финансирование текущих  расходов составило 39 910,0 млн.сомов, а инвестиционные расходы сложились в объеме 2 435,3 млн.сомов, или 94 % и 6 % соответственно.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lastRenderedPageBreak/>
        <w:t>Из общего объема финансирования государственного бюджета 42 345,3 млн.сомов в 2020 году по источникам финансирования за счет республиканского бюджета профинансировано 36 197,2 млн.сом, или     85,5 % общих расходов, за счет местного бюджета 6 148,0 млн. сомов, или 14,5%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При этом на финансирование текущих расходов подведомственных организаций образования Министерства образования и науки предусмотрено 39 997,4 млн.сом, или 92,7%, </w:t>
      </w:r>
      <w:r w:rsidRPr="00056780">
        <w:rPr>
          <w:rFonts w:ascii="Times New Roman" w:hAnsi="Times New Roman" w:cs="Times New Roman"/>
          <w:sz w:val="28"/>
          <w:szCs w:val="28"/>
        </w:rPr>
        <w:tab/>
        <w:t>на финансирование организации образовании  других министерств 2 932,6 млн.сом или 7,3%.</w:t>
      </w:r>
    </w:p>
    <w:p w:rsidR="009929EB" w:rsidRPr="00056780" w:rsidRDefault="009929EB" w:rsidP="009929EB">
      <w:pPr>
        <w:pStyle w:val="af1"/>
        <w:spacing w:before="120"/>
        <w:jc w:val="right"/>
        <w:rPr>
          <w:b/>
          <w:i/>
          <w:sz w:val="28"/>
        </w:rPr>
      </w:pPr>
      <w:r w:rsidRPr="00056780">
        <w:rPr>
          <w:b/>
          <w:i/>
          <w:sz w:val="28"/>
        </w:rPr>
        <w:t>Диаграмма 1</w:t>
      </w:r>
    </w:p>
    <w:p w:rsidR="009929EB" w:rsidRPr="00056780" w:rsidRDefault="009929EB" w:rsidP="009929EB">
      <w:pPr>
        <w:pStyle w:val="af1"/>
        <w:spacing w:before="120"/>
        <w:jc w:val="center"/>
        <w:rPr>
          <w:b/>
          <w:sz w:val="28"/>
        </w:rPr>
      </w:pPr>
      <w:r w:rsidRPr="00056780">
        <w:rPr>
          <w:b/>
          <w:sz w:val="28"/>
        </w:rPr>
        <w:t>Финансирование организаций образования подведомственных МОиН и других министерств по отраслевым программам (млн.сом)</w:t>
      </w:r>
    </w:p>
    <w:p w:rsidR="009929EB" w:rsidRPr="00056780" w:rsidRDefault="009929EB" w:rsidP="009929EB">
      <w:pPr>
        <w:tabs>
          <w:tab w:val="left" w:pos="2410"/>
        </w:tabs>
        <w:ind w:firstLine="567"/>
        <w:jc w:val="both"/>
        <w:rPr>
          <w:sz w:val="28"/>
          <w:szCs w:val="28"/>
        </w:rPr>
      </w:pPr>
      <w:r w:rsidRPr="00056780">
        <w:rPr>
          <w:noProof/>
          <w:sz w:val="28"/>
          <w:szCs w:val="28"/>
          <w:lang w:eastAsia="ru-RU"/>
        </w:rPr>
        <w:drawing>
          <wp:inline distT="0" distB="0" distL="0" distR="0">
            <wp:extent cx="5562600" cy="3419475"/>
            <wp:effectExtent l="19050" t="0" r="19050" b="0"/>
            <wp:docPr id="21" name="Рисунок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Средства государственного бюджета в 2020 году в основном финансировались на поддержание существующей сети организаций образования. Так, из общих текущих расходов за счет бюджетных средств на содержание персонала и коммунальные услуги было направлено          32 939,7 млн. сомов, или 95,4 %.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Общие объемы республиканских расходов на образование распределены по отраслевым программам следующим образом: на дошкольное образование  приходится  - 11,8%,   среднее образование -60,0%, среднее профессиональное  образование 2,3%, начальное </w:t>
      </w:r>
      <w:r w:rsidRPr="00056780">
        <w:rPr>
          <w:rFonts w:ascii="Times New Roman" w:hAnsi="Times New Roman" w:cs="Times New Roman"/>
          <w:sz w:val="28"/>
          <w:szCs w:val="28"/>
        </w:rPr>
        <w:lastRenderedPageBreak/>
        <w:t>профессиональное  образование -3,5 %, высшее образование -  16,1%  и  на другие программы  6,4% от  общих расходов сектора образование.</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Несмотря на то, что расходы государства на систему на образование постоянно растут, говорить об эффективности финансирования пока не представляется возможным, так как выделение бюджетных средств осуществляется строго в соответствии со статьями экономической классификации расходов бюджета. Распределение бюджетных средств по экономическим статьям бюджетной классификации определяется в первую очередь необходимостью производить социально значимые выплаты работникам сферы образования (заработная плата, включая разного рода доплаты и надбавки, стипендии и пособия студентам и учащимся). В результате финансирование расходов, связанных с обеспечением собственно учебного процесса, содержанием материально-технической базы учебных заведений и их развитием остается недостаточным.</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Общие текущие расходы (без гос.инвестиций) МОиН в 2020 году составили 33 621,7 млн.сом, на текущие расходы колледжей предусмотрено 479,4 млн.сом, или удельный вес составляет 1,4 % от всех расходов МОиН.</w:t>
      </w:r>
    </w:p>
    <w:p w:rsidR="009929EB" w:rsidRPr="00056780" w:rsidRDefault="009929EB" w:rsidP="009929EB">
      <w:pPr>
        <w:pStyle w:val="af1"/>
        <w:spacing w:before="120"/>
        <w:jc w:val="right"/>
        <w:rPr>
          <w:b/>
          <w:i/>
          <w:sz w:val="28"/>
        </w:rPr>
      </w:pPr>
      <w:r w:rsidRPr="00056780">
        <w:rPr>
          <w:b/>
          <w:i/>
          <w:sz w:val="28"/>
        </w:rPr>
        <w:t>Диаграмма 2</w:t>
      </w:r>
    </w:p>
    <w:p w:rsidR="009929EB" w:rsidRPr="00056780" w:rsidRDefault="009929EB" w:rsidP="009929EB">
      <w:pPr>
        <w:pStyle w:val="af1"/>
        <w:spacing w:before="120"/>
        <w:jc w:val="center"/>
        <w:rPr>
          <w:sz w:val="28"/>
          <w:szCs w:val="28"/>
        </w:rPr>
      </w:pPr>
      <w:r w:rsidRPr="00056780">
        <w:rPr>
          <w:b/>
          <w:sz w:val="28"/>
        </w:rPr>
        <w:t>Удельный вес текущих расходов (без государственных инвестиций) организаций образования МОиН по отраслевым программам</w:t>
      </w:r>
    </w:p>
    <w:p w:rsidR="009929EB" w:rsidRPr="00056780" w:rsidRDefault="009929EB" w:rsidP="009929EB">
      <w:pPr>
        <w:ind w:firstLine="567"/>
        <w:jc w:val="both"/>
        <w:rPr>
          <w:sz w:val="28"/>
          <w:szCs w:val="28"/>
        </w:rPr>
      </w:pPr>
      <w:r w:rsidRPr="00056780">
        <w:rPr>
          <w:noProof/>
          <w:color w:val="C00000"/>
          <w:sz w:val="28"/>
          <w:szCs w:val="28"/>
          <w:lang w:eastAsia="ru-RU"/>
        </w:rPr>
        <w:drawing>
          <wp:inline distT="0" distB="0" distL="0" distR="0">
            <wp:extent cx="5267325" cy="3409950"/>
            <wp:effectExtent l="19050" t="0" r="9525"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lastRenderedPageBreak/>
        <w:t xml:space="preserve">Средства республиканского бюджета в основном финансируются на поддержание существующей сети организаций образования. Так, из общих текущих расходов на содержание персонала и коммунальные услуги предусмотрено  26 712,6 млн.сомов, или 94,1 %. </w:t>
      </w:r>
    </w:p>
    <w:p w:rsidR="009929EB" w:rsidRPr="00056780" w:rsidRDefault="00B8750F" w:rsidP="00B8750F">
      <w:pPr>
        <w:rPr>
          <w:rFonts w:ascii="Times New Roman" w:hAnsi="Times New Roman" w:cs="Times New Roman"/>
          <w:b/>
          <w:color w:val="002060"/>
          <w:sz w:val="28"/>
          <w:szCs w:val="28"/>
        </w:rPr>
      </w:pPr>
      <w:bookmarkStart w:id="15" w:name="_Toc65068489"/>
      <w:r w:rsidRPr="00056780">
        <w:rPr>
          <w:rFonts w:ascii="Times New Roman" w:hAnsi="Times New Roman" w:cs="Times New Roman"/>
          <w:b/>
          <w:color w:val="002060"/>
          <w:sz w:val="28"/>
          <w:szCs w:val="28"/>
        </w:rPr>
        <w:t xml:space="preserve">II. </w:t>
      </w:r>
      <w:r w:rsidR="009929EB" w:rsidRPr="00056780">
        <w:rPr>
          <w:rFonts w:ascii="Times New Roman" w:hAnsi="Times New Roman" w:cs="Times New Roman"/>
          <w:b/>
          <w:color w:val="002060"/>
          <w:sz w:val="28"/>
          <w:szCs w:val="28"/>
        </w:rPr>
        <w:t>Показатели функционирования и финансирования колледжей при МОиН и их эффективность</w:t>
      </w:r>
      <w:bookmarkEnd w:id="15"/>
    </w:p>
    <w:p w:rsidR="009929EB" w:rsidRPr="00056780" w:rsidRDefault="009929EB" w:rsidP="00B8750F">
      <w:pPr>
        <w:rPr>
          <w:rFonts w:ascii="Times New Roman" w:hAnsi="Times New Roman" w:cs="Times New Roman"/>
          <w:b/>
          <w:sz w:val="28"/>
          <w:szCs w:val="28"/>
          <w:u w:val="single"/>
        </w:rPr>
      </w:pPr>
      <w:bookmarkStart w:id="16" w:name="_Toc65068490"/>
      <w:r w:rsidRPr="00056780">
        <w:rPr>
          <w:rFonts w:ascii="Times New Roman" w:hAnsi="Times New Roman" w:cs="Times New Roman"/>
          <w:b/>
          <w:sz w:val="28"/>
          <w:szCs w:val="28"/>
          <w:u w:val="single"/>
        </w:rPr>
        <w:t>Контингент студентов колледжей в 2019-2020 году</w:t>
      </w:r>
      <w:bookmarkEnd w:id="16"/>
    </w:p>
    <w:p w:rsidR="009929EB" w:rsidRPr="00056780" w:rsidRDefault="009929EB" w:rsidP="009929EB">
      <w:pPr>
        <w:pStyle w:val="af1"/>
        <w:overflowPunct w:val="0"/>
        <w:autoSpaceDE w:val="0"/>
        <w:autoSpaceDN w:val="0"/>
        <w:spacing w:before="240" w:line="276" w:lineRule="auto"/>
        <w:ind w:firstLine="709"/>
        <w:rPr>
          <w:sz w:val="28"/>
        </w:rPr>
      </w:pPr>
      <w:r w:rsidRPr="00056780">
        <w:rPr>
          <w:sz w:val="28"/>
        </w:rPr>
        <w:t>Система среднего профессионального образования при Министерстве образования и науки (далее – МОиН) включает в себя 27 учебных заведений по Республике.</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bCs/>
          <w:sz w:val="28"/>
        </w:rPr>
        <w:t xml:space="preserve">За период с 2020 года  контингент студентов возрос на 2 728 студентов или на 112%, против 2019 года, увеличение произошло </w:t>
      </w:r>
      <w:r w:rsidRPr="00056780">
        <w:rPr>
          <w:rFonts w:ascii="Times New Roman" w:hAnsi="Times New Roman" w:cs="Times New Roman"/>
          <w:sz w:val="28"/>
          <w:szCs w:val="28"/>
        </w:rPr>
        <w:t>за счет роста контрактных студентов.</w:t>
      </w:r>
    </w:p>
    <w:p w:rsidR="009929EB" w:rsidRPr="00056780" w:rsidRDefault="009929EB" w:rsidP="009929EB">
      <w:pPr>
        <w:pStyle w:val="af1"/>
        <w:spacing w:before="120"/>
        <w:jc w:val="right"/>
        <w:rPr>
          <w:b/>
          <w:i/>
          <w:sz w:val="28"/>
        </w:rPr>
      </w:pPr>
      <w:r w:rsidRPr="00056780">
        <w:rPr>
          <w:b/>
          <w:i/>
          <w:sz w:val="28"/>
        </w:rPr>
        <w:t xml:space="preserve">Таблица 2 </w:t>
      </w:r>
    </w:p>
    <w:tbl>
      <w:tblPr>
        <w:tblW w:w="9190" w:type="dxa"/>
        <w:tblInd w:w="103" w:type="dxa"/>
        <w:tblLook w:val="04A0" w:firstRow="1" w:lastRow="0" w:firstColumn="1" w:lastColumn="0" w:noHBand="0" w:noVBand="1"/>
      </w:tblPr>
      <w:tblGrid>
        <w:gridCol w:w="3725"/>
        <w:gridCol w:w="1525"/>
        <w:gridCol w:w="1559"/>
        <w:gridCol w:w="1398"/>
        <w:gridCol w:w="983"/>
      </w:tblGrid>
      <w:tr w:rsidR="009929EB" w:rsidRPr="00056780" w:rsidTr="009929EB">
        <w:trPr>
          <w:trHeight w:val="300"/>
        </w:trPr>
        <w:tc>
          <w:tcPr>
            <w:tcW w:w="37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2019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2020 год</w:t>
            </w:r>
          </w:p>
        </w:tc>
        <w:tc>
          <w:tcPr>
            <w:tcW w:w="2381" w:type="dxa"/>
            <w:gridSpan w:val="2"/>
            <w:tcBorders>
              <w:top w:val="single" w:sz="4" w:space="0" w:color="auto"/>
              <w:left w:val="nil"/>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отклонения</w:t>
            </w:r>
          </w:p>
        </w:tc>
      </w:tr>
      <w:tr w:rsidR="009929EB" w:rsidRPr="00056780" w:rsidTr="009929EB">
        <w:trPr>
          <w:trHeight w:val="300"/>
        </w:trPr>
        <w:tc>
          <w:tcPr>
            <w:tcW w:w="372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sz w:val="24"/>
                <w:szCs w:val="24"/>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sz w:val="24"/>
                <w:szCs w:val="24"/>
              </w:rPr>
            </w:pPr>
          </w:p>
        </w:tc>
        <w:tc>
          <w:tcPr>
            <w:tcW w:w="1398"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абс.</w:t>
            </w:r>
          </w:p>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число</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w:t>
            </w:r>
          </w:p>
        </w:tc>
      </w:tr>
      <w:tr w:rsidR="009929EB" w:rsidRPr="00056780" w:rsidTr="009929EB">
        <w:trPr>
          <w:trHeight w:val="315"/>
        </w:trPr>
        <w:tc>
          <w:tcPr>
            <w:tcW w:w="372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B8750F">
            <w:pPr>
              <w:spacing w:after="0" w:line="240" w:lineRule="auto"/>
              <w:rPr>
                <w:rFonts w:ascii="Times New Roman" w:hAnsi="Times New Roman" w:cs="Times New Roman"/>
                <w:b/>
                <w:sz w:val="24"/>
                <w:szCs w:val="24"/>
              </w:rPr>
            </w:pPr>
            <w:r w:rsidRPr="00056780">
              <w:rPr>
                <w:rFonts w:ascii="Times New Roman" w:hAnsi="Times New Roman" w:cs="Times New Roman"/>
                <w:b/>
                <w:sz w:val="24"/>
                <w:szCs w:val="24"/>
              </w:rPr>
              <w:t>Всего студентов</w:t>
            </w:r>
          </w:p>
        </w:tc>
        <w:tc>
          <w:tcPr>
            <w:tcW w:w="15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22 909</w:t>
            </w:r>
          </w:p>
        </w:tc>
        <w:tc>
          <w:tcPr>
            <w:tcW w:w="155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25 637</w:t>
            </w:r>
          </w:p>
        </w:tc>
        <w:tc>
          <w:tcPr>
            <w:tcW w:w="139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2 728</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112</w:t>
            </w:r>
          </w:p>
        </w:tc>
      </w:tr>
      <w:tr w:rsidR="009929EB" w:rsidRPr="00056780" w:rsidTr="009929EB">
        <w:trPr>
          <w:trHeight w:val="315"/>
        </w:trPr>
        <w:tc>
          <w:tcPr>
            <w:tcW w:w="372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B8750F">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Бюджетное обучение (чел.)</w:t>
            </w:r>
          </w:p>
        </w:tc>
        <w:tc>
          <w:tcPr>
            <w:tcW w:w="15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5 379</w:t>
            </w:r>
          </w:p>
        </w:tc>
        <w:tc>
          <w:tcPr>
            <w:tcW w:w="155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5 510</w:t>
            </w:r>
          </w:p>
        </w:tc>
        <w:tc>
          <w:tcPr>
            <w:tcW w:w="139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131</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102</w:t>
            </w:r>
          </w:p>
        </w:tc>
      </w:tr>
      <w:tr w:rsidR="009929EB" w:rsidRPr="00056780" w:rsidTr="009929EB">
        <w:trPr>
          <w:trHeight w:val="315"/>
        </w:trPr>
        <w:tc>
          <w:tcPr>
            <w:tcW w:w="372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B8750F">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Контрактное обучение (чел.)</w:t>
            </w:r>
          </w:p>
        </w:tc>
        <w:tc>
          <w:tcPr>
            <w:tcW w:w="15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17 530</w:t>
            </w:r>
          </w:p>
        </w:tc>
        <w:tc>
          <w:tcPr>
            <w:tcW w:w="155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20 127</w:t>
            </w:r>
          </w:p>
        </w:tc>
        <w:tc>
          <w:tcPr>
            <w:tcW w:w="139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2 597</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115</w:t>
            </w:r>
          </w:p>
        </w:tc>
      </w:tr>
      <w:tr w:rsidR="009929EB" w:rsidRPr="00056780" w:rsidTr="009929EB">
        <w:trPr>
          <w:trHeight w:val="315"/>
        </w:trPr>
        <w:tc>
          <w:tcPr>
            <w:tcW w:w="372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B8750F">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Число групп (бюджетных)</w:t>
            </w:r>
          </w:p>
        </w:tc>
        <w:tc>
          <w:tcPr>
            <w:tcW w:w="15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267</w:t>
            </w:r>
          </w:p>
        </w:tc>
        <w:tc>
          <w:tcPr>
            <w:tcW w:w="155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298</w:t>
            </w:r>
          </w:p>
        </w:tc>
        <w:tc>
          <w:tcPr>
            <w:tcW w:w="139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31</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112</w:t>
            </w:r>
          </w:p>
        </w:tc>
      </w:tr>
      <w:tr w:rsidR="009929EB" w:rsidRPr="00056780" w:rsidTr="009929EB">
        <w:trPr>
          <w:trHeight w:val="600"/>
        </w:trPr>
        <w:tc>
          <w:tcPr>
            <w:tcW w:w="3725"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Средняя наполняемость в бюджетных группах (чел.)</w:t>
            </w:r>
          </w:p>
        </w:tc>
        <w:tc>
          <w:tcPr>
            <w:tcW w:w="152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20,1</w:t>
            </w:r>
          </w:p>
        </w:tc>
        <w:tc>
          <w:tcPr>
            <w:tcW w:w="155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18,5</w:t>
            </w:r>
          </w:p>
        </w:tc>
        <w:tc>
          <w:tcPr>
            <w:tcW w:w="139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w:t>
            </w:r>
          </w:p>
        </w:tc>
        <w:tc>
          <w:tcPr>
            <w:tcW w:w="98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92</w:t>
            </w:r>
          </w:p>
        </w:tc>
      </w:tr>
    </w:tbl>
    <w:p w:rsidR="009929EB" w:rsidRPr="00056780" w:rsidRDefault="009929EB" w:rsidP="00B8750F">
      <w:pPr>
        <w:spacing w:after="0"/>
        <w:ind w:firstLine="708"/>
        <w:jc w:val="both"/>
        <w:rPr>
          <w:bCs/>
          <w:sz w:val="28"/>
        </w:rPr>
      </w:pPr>
    </w:p>
    <w:p w:rsidR="009929EB" w:rsidRPr="00056780" w:rsidRDefault="009929EB" w:rsidP="009929EB">
      <w:pPr>
        <w:ind w:firstLine="708"/>
        <w:jc w:val="both"/>
        <w:rPr>
          <w:rFonts w:ascii="Times New Roman" w:hAnsi="Times New Roman" w:cs="Times New Roman"/>
          <w:bCs/>
          <w:sz w:val="28"/>
        </w:rPr>
      </w:pPr>
      <w:r w:rsidRPr="00056780">
        <w:rPr>
          <w:rFonts w:ascii="Times New Roman" w:hAnsi="Times New Roman" w:cs="Times New Roman"/>
          <w:bCs/>
          <w:sz w:val="28"/>
        </w:rPr>
        <w:t>В тоже время, при незначительном росте бюджетных студентов в 2020 году выросло число групп на 31 группу против 2019 года и средняя наполняемость бюджетных групп  снизилась на 2 студента с 20 до 18 студентов.</w:t>
      </w:r>
    </w:p>
    <w:p w:rsidR="009929EB" w:rsidRPr="00056780" w:rsidRDefault="009929EB" w:rsidP="009929EB">
      <w:pPr>
        <w:pStyle w:val="af1"/>
        <w:spacing w:before="120"/>
        <w:jc w:val="right"/>
        <w:rPr>
          <w:i/>
          <w:sz w:val="28"/>
          <w:szCs w:val="28"/>
        </w:rPr>
      </w:pPr>
      <w:r w:rsidRPr="00056780">
        <w:rPr>
          <w:b/>
          <w:i/>
          <w:sz w:val="28"/>
        </w:rPr>
        <w:t xml:space="preserve">Диаграмма 3 </w:t>
      </w:r>
    </w:p>
    <w:p w:rsidR="009929EB" w:rsidRPr="00056780" w:rsidRDefault="009929EB" w:rsidP="009929EB">
      <w:pPr>
        <w:pStyle w:val="a9"/>
        <w:spacing w:after="0"/>
        <w:ind w:left="0"/>
        <w:jc w:val="right"/>
        <w:rPr>
          <w:rFonts w:ascii="Times New Roman" w:hAnsi="Times New Roman" w:cs="Times New Roman"/>
          <w:sz w:val="28"/>
        </w:rPr>
      </w:pPr>
      <w:r w:rsidRPr="00056780">
        <w:rPr>
          <w:rFonts w:ascii="Times New Roman" w:hAnsi="Times New Roman" w:cs="Times New Roman"/>
          <w:noProof/>
          <w:color w:val="FFFF00"/>
          <w:sz w:val="28"/>
          <w:lang w:eastAsia="ru-RU"/>
        </w:rPr>
        <w:drawing>
          <wp:inline distT="0" distB="0" distL="0" distR="0">
            <wp:extent cx="5010150" cy="1962150"/>
            <wp:effectExtent l="19050" t="0" r="19050"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929EB" w:rsidRPr="00056780" w:rsidRDefault="009929EB" w:rsidP="009929EB">
      <w:pPr>
        <w:pStyle w:val="a9"/>
        <w:spacing w:after="0"/>
        <w:ind w:left="0" w:firstLine="709"/>
        <w:jc w:val="both"/>
        <w:rPr>
          <w:rFonts w:ascii="Times New Roman" w:hAnsi="Times New Roman" w:cs="Times New Roman"/>
          <w:b/>
          <w:sz w:val="28"/>
        </w:rPr>
      </w:pPr>
    </w:p>
    <w:p w:rsidR="009929EB" w:rsidRPr="00056780" w:rsidRDefault="009929EB" w:rsidP="009929EB">
      <w:pPr>
        <w:pStyle w:val="a9"/>
        <w:spacing w:after="0"/>
        <w:ind w:left="0" w:firstLine="709"/>
        <w:jc w:val="both"/>
        <w:rPr>
          <w:rFonts w:ascii="Times New Roman" w:hAnsi="Times New Roman" w:cs="Times New Roman"/>
          <w:sz w:val="28"/>
        </w:rPr>
      </w:pPr>
      <w:r w:rsidRPr="00056780">
        <w:rPr>
          <w:rFonts w:ascii="Times New Roman" w:hAnsi="Times New Roman" w:cs="Times New Roman"/>
          <w:b/>
          <w:sz w:val="28"/>
        </w:rPr>
        <w:t>В 2019 году</w:t>
      </w:r>
      <w:r w:rsidRPr="00056780">
        <w:rPr>
          <w:rFonts w:ascii="Times New Roman" w:hAnsi="Times New Roman" w:cs="Times New Roman"/>
          <w:sz w:val="28"/>
        </w:rPr>
        <w:t xml:space="preserve"> 23,5% всех студентов (5 379 студентов) обучались за счет бюджетных средств, а 76,5% студентов (17 530) на контрактной основе ( включая дневное и заочное обучение). </w:t>
      </w:r>
    </w:p>
    <w:p w:rsidR="009929EB" w:rsidRPr="00056780" w:rsidRDefault="009929EB" w:rsidP="009929EB">
      <w:pPr>
        <w:pStyle w:val="a9"/>
        <w:spacing w:after="0"/>
        <w:ind w:left="0" w:firstLine="709"/>
        <w:jc w:val="both"/>
        <w:rPr>
          <w:rFonts w:ascii="Times New Roman" w:hAnsi="Times New Roman" w:cs="Times New Roman"/>
          <w:sz w:val="28"/>
        </w:rPr>
      </w:pPr>
      <w:r w:rsidRPr="00056780">
        <w:rPr>
          <w:rFonts w:ascii="Times New Roman" w:hAnsi="Times New Roman" w:cs="Times New Roman"/>
          <w:b/>
          <w:sz w:val="28"/>
        </w:rPr>
        <w:t>В 2020 году</w:t>
      </w:r>
      <w:r w:rsidRPr="00056780">
        <w:rPr>
          <w:rFonts w:ascii="Times New Roman" w:hAnsi="Times New Roman" w:cs="Times New Roman"/>
          <w:sz w:val="28"/>
        </w:rPr>
        <w:t xml:space="preserve"> соотношение  составило 21,5% и 78,5% .</w:t>
      </w:r>
    </w:p>
    <w:p w:rsidR="009929EB" w:rsidRPr="00056780" w:rsidRDefault="009929EB" w:rsidP="009929EB">
      <w:pPr>
        <w:pStyle w:val="a9"/>
        <w:spacing w:after="0"/>
        <w:ind w:left="0" w:firstLine="709"/>
        <w:jc w:val="both"/>
        <w:rPr>
          <w:rFonts w:ascii="Times New Roman" w:hAnsi="Times New Roman" w:cs="Times New Roman"/>
          <w:sz w:val="28"/>
        </w:rPr>
      </w:pPr>
    </w:p>
    <w:p w:rsidR="009929EB" w:rsidRPr="00056780" w:rsidRDefault="009929EB" w:rsidP="009929EB">
      <w:pPr>
        <w:pStyle w:val="a9"/>
        <w:spacing w:after="0"/>
        <w:ind w:left="0" w:firstLine="709"/>
        <w:jc w:val="right"/>
        <w:rPr>
          <w:rFonts w:ascii="Times New Roman" w:hAnsi="Times New Roman" w:cs="Times New Roman"/>
          <w:sz w:val="28"/>
        </w:rPr>
      </w:pP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rFonts w:ascii="Times New Roman" w:hAnsi="Times New Roman" w:cs="Times New Roman"/>
          <w:b/>
          <w:i/>
          <w:sz w:val="28"/>
        </w:rPr>
        <w:t>Диаграмма 4</w:t>
      </w:r>
    </w:p>
    <w:p w:rsidR="009929EB" w:rsidRPr="00056780" w:rsidRDefault="009929EB" w:rsidP="009929EB">
      <w:pPr>
        <w:pStyle w:val="af1"/>
        <w:spacing w:before="120"/>
        <w:jc w:val="center"/>
        <w:rPr>
          <w:b/>
          <w:sz w:val="28"/>
        </w:rPr>
      </w:pPr>
      <w:r w:rsidRPr="00056780">
        <w:rPr>
          <w:b/>
          <w:color w:val="0000FF"/>
          <w:sz w:val="28"/>
        </w:rPr>
        <w:t>Среднее соотношение студентов на бюджетном и контрактном обучении,</w:t>
      </w:r>
      <w:r w:rsidRPr="00056780">
        <w:rPr>
          <w:b/>
          <w:sz w:val="28"/>
        </w:rPr>
        <w:t xml:space="preserve"> %</w:t>
      </w:r>
    </w:p>
    <w:p w:rsidR="009929EB" w:rsidRPr="00056780" w:rsidRDefault="009929EB" w:rsidP="009929EB">
      <w:pPr>
        <w:spacing w:before="120"/>
        <w:ind w:firstLine="708"/>
        <w:jc w:val="both"/>
        <w:rPr>
          <w:sz w:val="28"/>
        </w:rPr>
      </w:pPr>
      <w:r w:rsidRPr="00056780">
        <w:rPr>
          <w:noProof/>
          <w:sz w:val="36"/>
          <w:lang w:eastAsia="ru-RU"/>
        </w:rPr>
        <w:drawing>
          <wp:inline distT="0" distB="0" distL="0" distR="0">
            <wp:extent cx="4981575" cy="2743200"/>
            <wp:effectExtent l="0" t="0" r="0" b="0"/>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929EB" w:rsidRPr="00056780" w:rsidRDefault="009929EB" w:rsidP="009929EB">
      <w:pPr>
        <w:spacing w:before="120"/>
        <w:ind w:firstLine="708"/>
        <w:jc w:val="both"/>
        <w:rPr>
          <w:sz w:val="28"/>
        </w:rPr>
      </w:pPr>
    </w:p>
    <w:p w:rsidR="009929EB" w:rsidRPr="00056780" w:rsidRDefault="009929EB" w:rsidP="009929EB">
      <w:pPr>
        <w:spacing w:before="120"/>
        <w:ind w:firstLine="708"/>
        <w:jc w:val="both"/>
        <w:rPr>
          <w:rFonts w:ascii="Times New Roman" w:hAnsi="Times New Roman" w:cs="Times New Roman"/>
          <w:sz w:val="28"/>
        </w:rPr>
      </w:pPr>
      <w:r w:rsidRPr="00056780">
        <w:rPr>
          <w:rFonts w:ascii="Times New Roman" w:hAnsi="Times New Roman" w:cs="Times New Roman"/>
          <w:sz w:val="28"/>
        </w:rPr>
        <w:t>Среди студентов преобладает количество студентов со сроком обучения 2 года 10 месяцев (73%) и студенты со сроком обучения 1 год 10 месяцев, составляют 27%.</w:t>
      </w:r>
    </w:p>
    <w:p w:rsidR="009929EB" w:rsidRPr="00056780" w:rsidRDefault="009929EB" w:rsidP="00B8750F">
      <w:pPr>
        <w:rPr>
          <w:rFonts w:ascii="Times New Roman" w:hAnsi="Times New Roman" w:cs="Times New Roman"/>
          <w:b/>
          <w:sz w:val="28"/>
          <w:szCs w:val="28"/>
          <w:u w:val="single"/>
        </w:rPr>
      </w:pPr>
      <w:bookmarkStart w:id="17" w:name="_Toc65068491"/>
      <w:r w:rsidRPr="00056780">
        <w:rPr>
          <w:rFonts w:ascii="Times New Roman" w:hAnsi="Times New Roman" w:cs="Times New Roman"/>
          <w:b/>
          <w:sz w:val="28"/>
          <w:szCs w:val="28"/>
          <w:u w:val="single"/>
        </w:rPr>
        <w:t>Анализ эффективности комплектования групп в колледжах</w:t>
      </w:r>
      <w:bookmarkEnd w:id="17"/>
    </w:p>
    <w:p w:rsidR="009929EB" w:rsidRPr="00056780" w:rsidRDefault="009929EB" w:rsidP="009929EB">
      <w:pPr>
        <w:pStyle w:val="a9"/>
        <w:spacing w:before="240" w:after="0"/>
        <w:ind w:left="0" w:firstLine="709"/>
        <w:jc w:val="both"/>
        <w:rPr>
          <w:rFonts w:ascii="Times New Roman" w:hAnsi="Times New Roman" w:cs="Times New Roman"/>
          <w:sz w:val="28"/>
        </w:rPr>
      </w:pPr>
      <w:r w:rsidRPr="00056780">
        <w:rPr>
          <w:rFonts w:ascii="Times New Roman" w:eastAsia="Times New Roman" w:hAnsi="Times New Roman" w:cs="Times New Roman"/>
          <w:sz w:val="28"/>
          <w:szCs w:val="24"/>
        </w:rPr>
        <w:t>Согласно утвержденному Положению об образовательной организации среднего профессиональнго образования (ППКР №53 от 3.02.2004 года) численность студентов в учебной группе колледжей при финансировании подготовки за счет бюджетных средств устанавливается 25 студентов. Однако анализ по средней фактической наполняемости групп</w:t>
      </w:r>
      <w:r w:rsidRPr="00056780">
        <w:rPr>
          <w:rFonts w:ascii="Times New Roman" w:hAnsi="Times New Roman" w:cs="Times New Roman"/>
          <w:sz w:val="28"/>
        </w:rPr>
        <w:t xml:space="preserve"> бюджетных студентов показал, что фактическая наполняемость ниже нормы и составляет 70-80%, так по срокам обучения:</w:t>
      </w:r>
    </w:p>
    <w:p w:rsidR="009929EB" w:rsidRPr="00056780" w:rsidRDefault="009929EB" w:rsidP="009929EB">
      <w:pPr>
        <w:pStyle w:val="a9"/>
        <w:numPr>
          <w:ilvl w:val="0"/>
          <w:numId w:val="31"/>
        </w:numPr>
        <w:spacing w:after="0"/>
        <w:ind w:left="0" w:firstLine="567"/>
        <w:jc w:val="both"/>
        <w:rPr>
          <w:rFonts w:ascii="Times New Roman" w:eastAsia="Times New Roman" w:hAnsi="Times New Roman" w:cs="Times New Roman"/>
          <w:sz w:val="28"/>
          <w:szCs w:val="24"/>
        </w:rPr>
      </w:pPr>
      <w:r w:rsidRPr="00056780">
        <w:rPr>
          <w:rFonts w:ascii="Times New Roman" w:hAnsi="Times New Roman" w:cs="Times New Roman"/>
          <w:sz w:val="28"/>
        </w:rPr>
        <w:lastRenderedPageBreak/>
        <w:t xml:space="preserve"> 1 год 10 месяцев в 2020 году наполняемость составила 17 студентов в группе против 18 студентов в 2019 году, то ест идет снижение средней наполняемости;</w:t>
      </w:r>
    </w:p>
    <w:p w:rsidR="009929EB" w:rsidRPr="00056780" w:rsidRDefault="009929EB" w:rsidP="009929EB">
      <w:pPr>
        <w:pStyle w:val="a9"/>
        <w:numPr>
          <w:ilvl w:val="0"/>
          <w:numId w:val="31"/>
        </w:numPr>
        <w:spacing w:after="0"/>
        <w:ind w:left="0" w:firstLine="567"/>
        <w:jc w:val="both"/>
        <w:rPr>
          <w:rFonts w:ascii="Times New Roman" w:eastAsia="Times New Roman" w:hAnsi="Times New Roman" w:cs="Times New Roman"/>
          <w:sz w:val="28"/>
          <w:szCs w:val="24"/>
        </w:rPr>
      </w:pPr>
      <w:r w:rsidRPr="00056780">
        <w:rPr>
          <w:rFonts w:ascii="Times New Roman" w:hAnsi="Times New Roman" w:cs="Times New Roman"/>
          <w:sz w:val="28"/>
        </w:rPr>
        <w:t xml:space="preserve"> 2 года 10 месяцев в 2020 году наполняемость снизилась до 19 студентов в группе по сравнению с 2019 годом при 20 студентов в группе.</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3</w:t>
      </w:r>
    </w:p>
    <w:p w:rsidR="009929EB" w:rsidRPr="00056780" w:rsidRDefault="009929EB" w:rsidP="009929EB">
      <w:pPr>
        <w:pStyle w:val="a9"/>
        <w:spacing w:after="0"/>
        <w:ind w:left="567"/>
        <w:jc w:val="center"/>
        <w:rPr>
          <w:rFonts w:ascii="Times New Roman" w:hAnsi="Times New Roman" w:cs="Times New Roman"/>
          <w:b/>
          <w:sz w:val="28"/>
        </w:rPr>
      </w:pPr>
      <w:r w:rsidRPr="00056780">
        <w:rPr>
          <w:rFonts w:ascii="Times New Roman" w:eastAsia="Times New Roman" w:hAnsi="Times New Roman" w:cs="Times New Roman"/>
          <w:b/>
          <w:sz w:val="28"/>
          <w:szCs w:val="24"/>
        </w:rPr>
        <w:t xml:space="preserve">Средняя сложившиеся наполняемость бюджетных групп </w:t>
      </w:r>
      <w:r w:rsidRPr="00056780">
        <w:rPr>
          <w:rFonts w:ascii="Times New Roman" w:hAnsi="Times New Roman" w:cs="Times New Roman"/>
          <w:b/>
          <w:sz w:val="28"/>
        </w:rPr>
        <w:t>колледжей при МОиН на 1 октября 2019-2020 годов</w:t>
      </w:r>
    </w:p>
    <w:tbl>
      <w:tblPr>
        <w:tblW w:w="9478" w:type="dxa"/>
        <w:tblInd w:w="93" w:type="dxa"/>
        <w:tblLayout w:type="fixed"/>
        <w:tblLook w:val="04A0" w:firstRow="1" w:lastRow="0" w:firstColumn="1" w:lastColumn="0" w:noHBand="0" w:noVBand="1"/>
      </w:tblPr>
      <w:tblGrid>
        <w:gridCol w:w="1575"/>
        <w:gridCol w:w="992"/>
        <w:gridCol w:w="850"/>
        <w:gridCol w:w="993"/>
        <w:gridCol w:w="850"/>
        <w:gridCol w:w="851"/>
        <w:gridCol w:w="850"/>
        <w:gridCol w:w="851"/>
        <w:gridCol w:w="850"/>
        <w:gridCol w:w="816"/>
      </w:tblGrid>
      <w:tr w:rsidR="009929EB" w:rsidRPr="00056780" w:rsidTr="009929EB">
        <w:trPr>
          <w:trHeight w:val="412"/>
        </w:trPr>
        <w:tc>
          <w:tcPr>
            <w:tcW w:w="15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Период</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 xml:space="preserve">Всего </w:t>
            </w:r>
          </w:p>
        </w:tc>
        <w:tc>
          <w:tcPr>
            <w:tcW w:w="5068" w:type="dxa"/>
            <w:gridSpan w:val="6"/>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В том числе по срокам обучения:</w:t>
            </w:r>
          </w:p>
        </w:tc>
      </w:tr>
      <w:tr w:rsidR="009929EB" w:rsidRPr="00056780" w:rsidTr="009929EB">
        <w:trPr>
          <w:cantSplit/>
          <w:trHeight w:val="2366"/>
        </w:trPr>
        <w:tc>
          <w:tcPr>
            <w:tcW w:w="1575"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бюджетных студентов</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групп</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i/>
                <w:iCs/>
                <w:sz w:val="24"/>
                <w:szCs w:val="24"/>
              </w:rPr>
            </w:pPr>
            <w:r w:rsidRPr="00056780">
              <w:rPr>
                <w:rFonts w:ascii="Times New Roman" w:hAnsi="Times New Roman" w:cs="Times New Roman"/>
                <w:b/>
                <w:bCs/>
                <w:i/>
                <w:iCs/>
                <w:sz w:val="24"/>
                <w:szCs w:val="24"/>
              </w:rPr>
              <w:t>фактическая наполняемость, (чел.в гр)</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1 год 10 мес.</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групп</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i/>
                <w:iCs/>
                <w:sz w:val="24"/>
                <w:szCs w:val="24"/>
              </w:rPr>
            </w:pPr>
            <w:r w:rsidRPr="00056780">
              <w:rPr>
                <w:rFonts w:ascii="Times New Roman" w:hAnsi="Times New Roman" w:cs="Times New Roman"/>
                <w:b/>
                <w:bCs/>
                <w:i/>
                <w:iCs/>
                <w:sz w:val="24"/>
                <w:szCs w:val="24"/>
              </w:rPr>
              <w:t>фактическая наполняемость</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2 года 10 мес.</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групп</w:t>
            </w:r>
          </w:p>
        </w:tc>
        <w:tc>
          <w:tcPr>
            <w:tcW w:w="816"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B8750F">
            <w:pPr>
              <w:spacing w:after="0" w:line="240" w:lineRule="auto"/>
              <w:ind w:left="113" w:right="113"/>
              <w:jc w:val="center"/>
              <w:rPr>
                <w:rFonts w:ascii="Times New Roman" w:hAnsi="Times New Roman" w:cs="Times New Roman"/>
                <w:b/>
                <w:bCs/>
                <w:i/>
                <w:iCs/>
                <w:sz w:val="24"/>
                <w:szCs w:val="24"/>
              </w:rPr>
            </w:pPr>
            <w:r w:rsidRPr="00056780">
              <w:rPr>
                <w:rFonts w:ascii="Times New Roman" w:hAnsi="Times New Roman" w:cs="Times New Roman"/>
                <w:b/>
                <w:bCs/>
                <w:i/>
                <w:iCs/>
                <w:sz w:val="24"/>
                <w:szCs w:val="24"/>
              </w:rPr>
              <w:t>фактическая наполняемость</w:t>
            </w:r>
          </w:p>
        </w:tc>
      </w:tr>
      <w:tr w:rsidR="009929EB" w:rsidRPr="00056780" w:rsidTr="009929EB">
        <w:trPr>
          <w:trHeight w:val="41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2019  год</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5 265</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265</w:t>
            </w:r>
          </w:p>
        </w:tc>
        <w:tc>
          <w:tcPr>
            <w:tcW w:w="99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20</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551</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18</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4 714</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235</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20</w:t>
            </w:r>
          </w:p>
        </w:tc>
      </w:tr>
      <w:tr w:rsidR="009929EB" w:rsidRPr="00056780" w:rsidTr="009929EB">
        <w:trPr>
          <w:trHeight w:val="41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2020 год</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5510</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298</w:t>
            </w:r>
          </w:p>
        </w:tc>
        <w:tc>
          <w:tcPr>
            <w:tcW w:w="99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18</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596</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36</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17</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4914</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262</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19</w:t>
            </w:r>
          </w:p>
        </w:tc>
      </w:tr>
    </w:tbl>
    <w:p w:rsidR="009929EB" w:rsidRPr="00056780" w:rsidRDefault="009929EB" w:rsidP="00B8750F">
      <w:pPr>
        <w:pStyle w:val="a9"/>
        <w:spacing w:after="0"/>
        <w:ind w:left="567"/>
        <w:jc w:val="center"/>
        <w:rPr>
          <w:rFonts w:ascii="Times New Roman" w:eastAsia="Times New Roman" w:hAnsi="Times New Roman" w:cs="Times New Roman"/>
          <w:b/>
          <w:i/>
          <w:sz w:val="28"/>
          <w:szCs w:val="24"/>
        </w:rPr>
      </w:pP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То есть, в среднем в колледжах со срокам обучения 1 год 10 месяцев группы заполнены только на 72% (или на 7-8 студентов меньше) в разрезе учреждений колеблится от 14 до 24 студентов в группе, со срокам обучения 2 года 10 месяцев группы заполнены только на 80% (или на 5-6 студентов меньше) по колледжам от 15 до 26 студентов.</w:t>
      </w:r>
    </w:p>
    <w:p w:rsidR="009929EB" w:rsidRPr="00056780" w:rsidRDefault="009929EB" w:rsidP="009929EB">
      <w:pPr>
        <w:ind w:firstLine="708"/>
        <w:jc w:val="both"/>
        <w:rPr>
          <w:rFonts w:ascii="Times New Roman" w:hAnsi="Times New Roman" w:cs="Times New Roman"/>
          <w:bCs/>
          <w:sz w:val="28"/>
          <w:szCs w:val="28"/>
        </w:rPr>
      </w:pPr>
      <w:r w:rsidRPr="00056780">
        <w:rPr>
          <w:rFonts w:ascii="Times New Roman" w:hAnsi="Times New Roman" w:cs="Times New Roman"/>
          <w:bCs/>
          <w:sz w:val="28"/>
          <w:szCs w:val="28"/>
        </w:rPr>
        <w:t>Проведенный анализ в разрезе подготавливаемых специальностей в 27 колледжах МОиН  свидетельствует  о приоритетной подготовке по   специальности «Образование» 35,3% от общего количества бюджетных студентов, «Сельское хозяйство и с/хозяйственные науки» 12%, “Архитектура и строительство” 10%  и “Электро-и теплоэнергетика”  около 9%, по остальным специальностям от 0,4 до 5%.</w:t>
      </w: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rFonts w:ascii="Times New Roman" w:hAnsi="Times New Roman" w:cs="Times New Roman"/>
          <w:b/>
          <w:i/>
          <w:sz w:val="28"/>
        </w:rPr>
        <w:t>Диаграмма 5</w:t>
      </w:r>
    </w:p>
    <w:p w:rsidR="009929EB" w:rsidRPr="00056780" w:rsidRDefault="009929EB" w:rsidP="009929EB">
      <w:pPr>
        <w:ind w:firstLine="708"/>
        <w:jc w:val="both"/>
        <w:rPr>
          <w:bCs/>
          <w:sz w:val="28"/>
        </w:rPr>
      </w:pPr>
    </w:p>
    <w:p w:rsidR="009929EB" w:rsidRPr="00056780" w:rsidRDefault="009929EB" w:rsidP="00B8750F">
      <w:pPr>
        <w:jc w:val="both"/>
        <w:rPr>
          <w:bCs/>
          <w:sz w:val="28"/>
        </w:rPr>
      </w:pPr>
      <w:r w:rsidRPr="00056780">
        <w:rPr>
          <w:bCs/>
          <w:noProof/>
          <w:sz w:val="28"/>
          <w:lang w:eastAsia="ru-RU"/>
        </w:rPr>
        <w:lastRenderedPageBreak/>
        <w:drawing>
          <wp:inline distT="0" distB="0" distL="0" distR="0">
            <wp:extent cx="5760720" cy="3754190"/>
            <wp:effectExtent l="0" t="0" r="0" b="0"/>
            <wp:docPr id="2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929EB" w:rsidRPr="00056780" w:rsidRDefault="009929EB" w:rsidP="009929EB">
      <w:pPr>
        <w:ind w:firstLine="708"/>
        <w:jc w:val="both"/>
        <w:rPr>
          <w:bCs/>
          <w:sz w:val="28"/>
        </w:rPr>
      </w:pPr>
    </w:p>
    <w:p w:rsidR="009929EB" w:rsidRPr="00056780" w:rsidRDefault="009929EB" w:rsidP="009929EB">
      <w:pPr>
        <w:ind w:firstLine="708"/>
        <w:jc w:val="both"/>
        <w:rPr>
          <w:rFonts w:ascii="Times New Roman" w:hAnsi="Times New Roman" w:cs="Times New Roman"/>
          <w:sz w:val="28"/>
        </w:rPr>
      </w:pPr>
      <w:r w:rsidRPr="00056780">
        <w:rPr>
          <w:rFonts w:ascii="Times New Roman" w:hAnsi="Times New Roman" w:cs="Times New Roman"/>
          <w:bCs/>
          <w:sz w:val="28"/>
        </w:rPr>
        <w:t xml:space="preserve">При этом наблюдается неэффективное комплектование бюджетных групп. </w:t>
      </w:r>
      <w:r w:rsidRPr="00056780">
        <w:rPr>
          <w:rFonts w:ascii="Times New Roman" w:hAnsi="Times New Roman" w:cs="Times New Roman"/>
          <w:sz w:val="28"/>
        </w:rPr>
        <w:t>Самая наименьшая наполняемость  50% от нормативной, а то и ниже, при подготовке по направлению специальностей:</w:t>
      </w:r>
    </w:p>
    <w:p w:rsidR="009929EB" w:rsidRPr="00056780" w:rsidRDefault="009929EB" w:rsidP="00C0373E">
      <w:pPr>
        <w:pStyle w:val="a9"/>
        <w:numPr>
          <w:ilvl w:val="0"/>
          <w:numId w:val="36"/>
        </w:numPr>
        <w:jc w:val="both"/>
        <w:rPr>
          <w:rFonts w:ascii="Times New Roman" w:hAnsi="Times New Roman" w:cs="Times New Roman"/>
          <w:sz w:val="28"/>
        </w:rPr>
      </w:pPr>
      <w:r w:rsidRPr="00056780">
        <w:rPr>
          <w:rFonts w:ascii="Times New Roman" w:hAnsi="Times New Roman" w:cs="Times New Roman"/>
          <w:sz w:val="28"/>
        </w:rPr>
        <w:t>«Изобразительного и прикладного искусства» средняя наполняемость  10 студентов в группе, по специальности “Скульптура” 3 студента и т.п.</w:t>
      </w:r>
    </w:p>
    <w:p w:rsidR="009929EB" w:rsidRPr="00056780" w:rsidRDefault="009929EB" w:rsidP="00C0373E">
      <w:pPr>
        <w:pStyle w:val="a9"/>
        <w:numPr>
          <w:ilvl w:val="0"/>
          <w:numId w:val="36"/>
        </w:numPr>
        <w:jc w:val="both"/>
        <w:rPr>
          <w:rFonts w:ascii="Times New Roman" w:hAnsi="Times New Roman" w:cs="Times New Roman"/>
          <w:sz w:val="28"/>
        </w:rPr>
      </w:pPr>
      <w:r w:rsidRPr="00056780">
        <w:rPr>
          <w:rFonts w:ascii="Times New Roman" w:hAnsi="Times New Roman" w:cs="Times New Roman"/>
          <w:sz w:val="28"/>
        </w:rPr>
        <w:t>“Сервис и туризм” -11 студентов,</w:t>
      </w:r>
    </w:p>
    <w:p w:rsidR="009929EB" w:rsidRPr="00056780" w:rsidRDefault="009929EB" w:rsidP="00C0373E">
      <w:pPr>
        <w:pStyle w:val="a9"/>
        <w:numPr>
          <w:ilvl w:val="0"/>
          <w:numId w:val="36"/>
        </w:numPr>
        <w:jc w:val="both"/>
        <w:rPr>
          <w:rFonts w:ascii="Times New Roman" w:hAnsi="Times New Roman" w:cs="Times New Roman"/>
          <w:sz w:val="28"/>
        </w:rPr>
      </w:pPr>
      <w:r w:rsidRPr="00056780">
        <w:rPr>
          <w:rFonts w:ascii="Times New Roman" w:hAnsi="Times New Roman" w:cs="Times New Roman"/>
          <w:sz w:val="28"/>
        </w:rPr>
        <w:t>“Геодизия и землеустройство”, по специальности “Открытые горные работы” -10 студентов,</w:t>
      </w:r>
    </w:p>
    <w:p w:rsidR="009929EB" w:rsidRPr="00056780" w:rsidRDefault="009929EB" w:rsidP="00C0373E">
      <w:pPr>
        <w:pStyle w:val="a9"/>
        <w:numPr>
          <w:ilvl w:val="0"/>
          <w:numId w:val="36"/>
        </w:numPr>
        <w:jc w:val="both"/>
        <w:rPr>
          <w:rFonts w:ascii="Times New Roman" w:hAnsi="Times New Roman" w:cs="Times New Roman"/>
          <w:sz w:val="28"/>
        </w:rPr>
      </w:pPr>
      <w:r w:rsidRPr="00056780">
        <w:rPr>
          <w:rFonts w:ascii="Times New Roman" w:hAnsi="Times New Roman" w:cs="Times New Roman"/>
          <w:sz w:val="28"/>
        </w:rPr>
        <w:t>«Конструирование, моделирования  и технология швейных изделий» -10 студентов,</w:t>
      </w:r>
    </w:p>
    <w:p w:rsidR="009929EB" w:rsidRPr="00056780" w:rsidRDefault="009929EB" w:rsidP="00C0373E">
      <w:pPr>
        <w:pStyle w:val="a9"/>
        <w:numPr>
          <w:ilvl w:val="0"/>
          <w:numId w:val="36"/>
        </w:numPr>
        <w:jc w:val="both"/>
        <w:rPr>
          <w:rFonts w:ascii="Times New Roman" w:hAnsi="Times New Roman" w:cs="Times New Roman"/>
          <w:sz w:val="28"/>
        </w:rPr>
      </w:pPr>
      <w:r w:rsidRPr="00056780">
        <w:rPr>
          <w:rFonts w:ascii="Times New Roman" w:hAnsi="Times New Roman" w:cs="Times New Roman"/>
          <w:sz w:val="28"/>
        </w:rPr>
        <w:t>“Землеустройство” и “Ветеринария” – 6-7 человек в группе.</w:t>
      </w:r>
    </w:p>
    <w:p w:rsidR="009929EB" w:rsidRPr="00056780" w:rsidRDefault="009929EB" w:rsidP="009929EB">
      <w:pPr>
        <w:ind w:firstLine="567"/>
        <w:jc w:val="both"/>
        <w:rPr>
          <w:rFonts w:ascii="Times New Roman" w:hAnsi="Times New Roman" w:cs="Times New Roman"/>
          <w:sz w:val="28"/>
        </w:rPr>
      </w:pPr>
      <w:r w:rsidRPr="00056780">
        <w:rPr>
          <w:rFonts w:ascii="Times New Roman" w:hAnsi="Times New Roman" w:cs="Times New Roman"/>
          <w:sz w:val="28"/>
        </w:rPr>
        <w:t xml:space="preserve">Низкие показатели наполняемости обусловлены тем, что МОиН при утверждении плана приема студентов на новый учебный год </w:t>
      </w:r>
      <w:r w:rsidRPr="00056780">
        <w:rPr>
          <w:rFonts w:ascii="Times New Roman" w:hAnsi="Times New Roman" w:cs="Times New Roman"/>
          <w:b/>
          <w:sz w:val="28"/>
        </w:rPr>
        <w:t>планирует план по бюджетным студентам с наполняемостью ниже нормативной</w:t>
      </w:r>
      <w:r w:rsidRPr="00056780">
        <w:rPr>
          <w:rFonts w:ascii="Times New Roman" w:hAnsi="Times New Roman" w:cs="Times New Roman"/>
          <w:sz w:val="28"/>
        </w:rPr>
        <w:t xml:space="preserve">     ( 25 студентов  в группе,) и не учитываются предложения самих колледжей при наличии дополнительного спроса на обучение. </w:t>
      </w:r>
    </w:p>
    <w:p w:rsidR="009929EB" w:rsidRPr="00056780" w:rsidRDefault="009929EB" w:rsidP="00B8750F">
      <w:pPr>
        <w:rPr>
          <w:rFonts w:ascii="Times New Roman" w:hAnsi="Times New Roman" w:cs="Times New Roman"/>
          <w:b/>
          <w:sz w:val="28"/>
          <w:szCs w:val="28"/>
          <w:u w:val="single"/>
        </w:rPr>
      </w:pPr>
      <w:bookmarkStart w:id="18" w:name="_Toc65068492"/>
      <w:r w:rsidRPr="00056780">
        <w:rPr>
          <w:rFonts w:ascii="Times New Roman" w:hAnsi="Times New Roman" w:cs="Times New Roman"/>
          <w:b/>
          <w:sz w:val="28"/>
          <w:szCs w:val="28"/>
          <w:u w:val="single"/>
        </w:rPr>
        <w:lastRenderedPageBreak/>
        <w:t>Финансирование колледжей при МОиН в 2020 году</w:t>
      </w:r>
      <w:bookmarkEnd w:id="18"/>
    </w:p>
    <w:p w:rsidR="009929EB" w:rsidRPr="00056780" w:rsidRDefault="009929EB" w:rsidP="009929EB">
      <w:pPr>
        <w:spacing w:before="240"/>
        <w:ind w:firstLine="567"/>
        <w:jc w:val="both"/>
        <w:rPr>
          <w:rFonts w:ascii="Times New Roman" w:hAnsi="Times New Roman" w:cs="Times New Roman"/>
          <w:sz w:val="28"/>
          <w:szCs w:val="28"/>
        </w:rPr>
      </w:pPr>
      <w:r w:rsidRPr="00056780">
        <w:rPr>
          <w:rFonts w:ascii="Times New Roman" w:hAnsi="Times New Roman" w:cs="Times New Roman"/>
          <w:sz w:val="28"/>
          <w:szCs w:val="28"/>
        </w:rPr>
        <w:t>На текущие расходы колледжей в 2020 году за счет бюджетных средств предусмотрено 257,2 млн.сом или 53,7% и за счет специальных средств 222,2 млн.сом или 46,3%.</w:t>
      </w:r>
    </w:p>
    <w:p w:rsidR="009929EB" w:rsidRPr="00056780" w:rsidRDefault="009929EB" w:rsidP="009929EB">
      <w:pPr>
        <w:tabs>
          <w:tab w:val="left" w:pos="1800"/>
        </w:tabs>
        <w:ind w:firstLine="708"/>
        <w:jc w:val="both"/>
        <w:rPr>
          <w:rFonts w:ascii="Times New Roman" w:hAnsi="Times New Roman" w:cs="Times New Roman"/>
          <w:sz w:val="28"/>
          <w:szCs w:val="28"/>
        </w:rPr>
      </w:pPr>
      <w:r w:rsidRPr="00056780">
        <w:rPr>
          <w:rFonts w:ascii="Times New Roman" w:hAnsi="Times New Roman" w:cs="Times New Roman"/>
          <w:sz w:val="28"/>
          <w:szCs w:val="28"/>
        </w:rPr>
        <w:t>При этом в структуре бюджетных расходов на среднее профессиональное образование сложилось следующее соотношение обязательств бюджетных и специальных средств.</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4</w:t>
      </w:r>
    </w:p>
    <w:p w:rsidR="009929EB" w:rsidRPr="00056780" w:rsidRDefault="009929EB" w:rsidP="009929EB">
      <w:pPr>
        <w:tabs>
          <w:tab w:val="left" w:pos="1800"/>
        </w:tabs>
        <w:ind w:firstLine="708"/>
        <w:jc w:val="center"/>
        <w:rPr>
          <w:b/>
          <w:sz w:val="28"/>
        </w:rPr>
      </w:pPr>
      <w:r w:rsidRPr="00056780">
        <w:rPr>
          <w:b/>
          <w:sz w:val="28"/>
        </w:rPr>
        <w:t>Структура бюджетных расходов колледжей по источникам финансирования в 2020 году (тыс.сом)</w:t>
      </w:r>
    </w:p>
    <w:tbl>
      <w:tblPr>
        <w:tblW w:w="9231" w:type="dxa"/>
        <w:tblInd w:w="93" w:type="dxa"/>
        <w:tblLook w:val="04A0" w:firstRow="1" w:lastRow="0" w:firstColumn="1" w:lastColumn="0" w:noHBand="0" w:noVBand="1"/>
      </w:tblPr>
      <w:tblGrid>
        <w:gridCol w:w="3701"/>
        <w:gridCol w:w="1843"/>
        <w:gridCol w:w="1842"/>
        <w:gridCol w:w="1845"/>
      </w:tblGrid>
      <w:tr w:rsidR="009929EB" w:rsidRPr="00056780" w:rsidTr="009929EB">
        <w:trPr>
          <w:trHeight w:val="298"/>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 том числе:</w:t>
            </w:r>
          </w:p>
        </w:tc>
      </w:tr>
      <w:tr w:rsidR="009929EB" w:rsidRPr="00056780" w:rsidTr="009929EB">
        <w:trPr>
          <w:trHeight w:val="581"/>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Бюджетные средства</w:t>
            </w:r>
          </w:p>
        </w:tc>
        <w:tc>
          <w:tcPr>
            <w:tcW w:w="1845" w:type="dxa"/>
            <w:vMerge w:val="restart"/>
            <w:tcBorders>
              <w:top w:val="nil"/>
              <w:left w:val="single" w:sz="4" w:space="0" w:color="auto"/>
              <w:bottom w:val="single" w:sz="4" w:space="0" w:color="000000"/>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Специальные средства</w:t>
            </w:r>
          </w:p>
        </w:tc>
      </w:tr>
      <w:tr w:rsidR="009929EB" w:rsidRPr="00056780" w:rsidTr="009929EB">
        <w:trPr>
          <w:trHeight w:val="517"/>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c>
          <w:tcPr>
            <w:tcW w:w="1842"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c>
          <w:tcPr>
            <w:tcW w:w="1845"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B8750F">
            <w:pPr>
              <w:spacing w:after="0" w:line="240" w:lineRule="auto"/>
              <w:rPr>
                <w:rFonts w:ascii="Times New Roman" w:hAnsi="Times New Roman" w:cs="Times New Roman"/>
                <w:b/>
                <w:bCs/>
                <w:color w:val="000000"/>
                <w:sz w:val="24"/>
                <w:szCs w:val="24"/>
              </w:rPr>
            </w:pP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 xml:space="preserve">Оплата труда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374 488,1</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223 159,1</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151 329,0</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78,1</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86,8</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68,1</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Использование товаров и услуг</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17 230,8</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1 942,8</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15 288,0</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3,6</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0,8</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6,9</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Приобретение товаров и услуг</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24 674,8</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3 480,0</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21 194,8</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5,1</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1,4</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9,5</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 xml:space="preserve">Коммунальные услуги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29 650,6</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14 385,3</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15 265,3</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6,2</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5,6</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6,9</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Питание</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3 952,0</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3 952,0</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0,8</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1,5</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Стипендия</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10 677,9</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10 277,9</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400,0</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2,2</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4,0</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0,2</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Основные фонды</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18 696,9</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18 696,9</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xml:space="preserve">% к общей сумме </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3,9</w:t>
            </w:r>
          </w:p>
        </w:tc>
        <w:tc>
          <w:tcPr>
            <w:tcW w:w="184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0,0</w:t>
            </w:r>
          </w:p>
        </w:tc>
        <w:tc>
          <w:tcPr>
            <w:tcW w:w="1845"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8,4</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184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479 371,1</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257 197,1</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222 174,0</w:t>
            </w:r>
          </w:p>
        </w:tc>
      </w:tr>
      <w:tr w:rsidR="009929EB" w:rsidRPr="00056780" w:rsidTr="009929EB">
        <w:trPr>
          <w:trHeight w:val="31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50F">
            <w:pPr>
              <w:spacing w:after="0" w:line="240" w:lineRule="auto"/>
              <w:jc w:val="both"/>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 от общего</w:t>
            </w:r>
          </w:p>
        </w:tc>
        <w:tc>
          <w:tcPr>
            <w:tcW w:w="184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100,0</w:t>
            </w:r>
          </w:p>
        </w:tc>
        <w:tc>
          <w:tcPr>
            <w:tcW w:w="184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53,7</w:t>
            </w:r>
          </w:p>
        </w:tc>
        <w:tc>
          <w:tcPr>
            <w:tcW w:w="184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50F">
            <w:pPr>
              <w:spacing w:after="0" w:line="240" w:lineRule="auto"/>
              <w:jc w:val="center"/>
              <w:rPr>
                <w:rFonts w:ascii="Times New Roman" w:hAnsi="Times New Roman" w:cs="Times New Roman"/>
                <w:b/>
                <w:bCs/>
                <w:i/>
                <w:iCs/>
                <w:color w:val="0000CC"/>
                <w:sz w:val="24"/>
                <w:szCs w:val="24"/>
              </w:rPr>
            </w:pPr>
            <w:r w:rsidRPr="00056780">
              <w:rPr>
                <w:rFonts w:ascii="Times New Roman" w:hAnsi="Times New Roman" w:cs="Times New Roman"/>
                <w:b/>
                <w:bCs/>
                <w:i/>
                <w:iCs/>
                <w:color w:val="0000CC"/>
                <w:sz w:val="24"/>
                <w:szCs w:val="24"/>
              </w:rPr>
              <w:t>46,3</w:t>
            </w:r>
          </w:p>
        </w:tc>
      </w:tr>
    </w:tbl>
    <w:p w:rsidR="009929EB" w:rsidRPr="00056780" w:rsidRDefault="009929EB" w:rsidP="00B8750F">
      <w:pPr>
        <w:spacing w:before="240" w:after="0"/>
        <w:ind w:firstLine="567"/>
        <w:jc w:val="both"/>
        <w:rPr>
          <w:rFonts w:ascii="Times New Roman" w:hAnsi="Times New Roman" w:cs="Times New Roman"/>
          <w:sz w:val="28"/>
          <w:szCs w:val="28"/>
        </w:rPr>
      </w:pPr>
      <w:r w:rsidRPr="00056780">
        <w:rPr>
          <w:rFonts w:ascii="Times New Roman" w:hAnsi="Times New Roman" w:cs="Times New Roman"/>
          <w:sz w:val="28"/>
          <w:szCs w:val="28"/>
        </w:rPr>
        <w:t>В общем объеме существующая сеть колледжей финансируется из республиканского бюджета в размере 53,7% и за счет специальных средств 46,3% (контрактное и заочное обучение студентов). Постатейное распределение ресурсов не заинтересовывает руководителей колледжей в рациональном использовании выделяемых средств.</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 Так, из общих </w:t>
      </w:r>
      <w:r w:rsidRPr="00056780">
        <w:rPr>
          <w:rFonts w:ascii="Times New Roman" w:hAnsi="Times New Roman" w:cs="Times New Roman"/>
          <w:i/>
          <w:sz w:val="28"/>
          <w:szCs w:val="28"/>
          <w:u w:val="single"/>
        </w:rPr>
        <w:t>бюджетных расходов</w:t>
      </w:r>
      <w:r w:rsidRPr="00056780">
        <w:rPr>
          <w:rFonts w:ascii="Times New Roman" w:hAnsi="Times New Roman" w:cs="Times New Roman"/>
          <w:sz w:val="28"/>
          <w:szCs w:val="28"/>
        </w:rPr>
        <w:t xml:space="preserve"> колледжей </w:t>
      </w:r>
      <w:r w:rsidRPr="00056780">
        <w:rPr>
          <w:rFonts w:ascii="Times New Roman" w:hAnsi="Times New Roman" w:cs="Times New Roman"/>
          <w:sz w:val="28"/>
          <w:szCs w:val="28"/>
          <w:u w:val="single"/>
        </w:rPr>
        <w:t>86,8%</w:t>
      </w:r>
      <w:r w:rsidRPr="00056780">
        <w:rPr>
          <w:rFonts w:ascii="Times New Roman" w:hAnsi="Times New Roman" w:cs="Times New Roman"/>
          <w:sz w:val="28"/>
          <w:szCs w:val="28"/>
        </w:rPr>
        <w:t xml:space="preserve"> средств направляется на заработную плату и отчисления в Социальный фонд, </w:t>
      </w:r>
      <w:r w:rsidRPr="00056780">
        <w:rPr>
          <w:rFonts w:ascii="Times New Roman" w:hAnsi="Times New Roman" w:cs="Times New Roman"/>
          <w:sz w:val="28"/>
          <w:szCs w:val="28"/>
          <w:u w:val="single"/>
        </w:rPr>
        <w:t>4,0%</w:t>
      </w:r>
      <w:r w:rsidRPr="00056780">
        <w:rPr>
          <w:rFonts w:ascii="Times New Roman" w:hAnsi="Times New Roman" w:cs="Times New Roman"/>
          <w:sz w:val="28"/>
          <w:szCs w:val="28"/>
        </w:rPr>
        <w:t xml:space="preserve"> </w:t>
      </w:r>
      <w:r w:rsidRPr="00056780">
        <w:rPr>
          <w:rFonts w:ascii="Times New Roman" w:hAnsi="Times New Roman" w:cs="Times New Roman"/>
          <w:sz w:val="28"/>
          <w:szCs w:val="28"/>
        </w:rPr>
        <w:lastRenderedPageBreak/>
        <w:t xml:space="preserve">- на выплату стипендии, </w:t>
      </w:r>
      <w:r w:rsidRPr="00056780">
        <w:rPr>
          <w:rFonts w:ascii="Times New Roman" w:hAnsi="Times New Roman" w:cs="Times New Roman"/>
          <w:sz w:val="28"/>
          <w:szCs w:val="28"/>
          <w:u w:val="single"/>
        </w:rPr>
        <w:t>1,5%</w:t>
      </w:r>
      <w:r w:rsidRPr="00056780">
        <w:rPr>
          <w:rFonts w:ascii="Times New Roman" w:hAnsi="Times New Roman" w:cs="Times New Roman"/>
          <w:sz w:val="28"/>
          <w:szCs w:val="28"/>
        </w:rPr>
        <w:t xml:space="preserve"> - на питание детей (</w:t>
      </w:r>
      <w:r w:rsidRPr="00056780">
        <w:rPr>
          <w:rFonts w:ascii="Times New Roman" w:hAnsi="Times New Roman" w:cs="Times New Roman"/>
          <w:bCs/>
          <w:i/>
          <w:sz w:val="26"/>
          <w:szCs w:val="26"/>
        </w:rPr>
        <w:t xml:space="preserve">из утвержденной суммы 3 320,0 тыс.сом на питание учащихся Профессионального лицея № 99 КГЮА и 632,0 тыс.сом на питание детей-сирот из числа студентов), </w:t>
      </w:r>
      <w:r w:rsidRPr="00056780">
        <w:rPr>
          <w:rFonts w:ascii="Times New Roman" w:hAnsi="Times New Roman" w:cs="Times New Roman"/>
          <w:sz w:val="28"/>
          <w:szCs w:val="28"/>
          <w:u w:val="single"/>
        </w:rPr>
        <w:t>5,6%</w:t>
      </w:r>
      <w:r w:rsidRPr="00056780">
        <w:rPr>
          <w:rFonts w:ascii="Times New Roman" w:hAnsi="Times New Roman" w:cs="Times New Roman"/>
          <w:sz w:val="28"/>
          <w:szCs w:val="28"/>
        </w:rPr>
        <w:t xml:space="preserve"> - на коммунальные услуги, </w:t>
      </w:r>
      <w:r w:rsidRPr="00056780">
        <w:rPr>
          <w:rFonts w:ascii="Times New Roman" w:hAnsi="Times New Roman" w:cs="Times New Roman"/>
          <w:sz w:val="28"/>
          <w:szCs w:val="28"/>
          <w:u w:val="single"/>
        </w:rPr>
        <w:t>1,4%</w:t>
      </w:r>
      <w:r w:rsidRPr="00056780">
        <w:rPr>
          <w:rFonts w:ascii="Times New Roman" w:hAnsi="Times New Roman" w:cs="Times New Roman"/>
          <w:sz w:val="28"/>
          <w:szCs w:val="28"/>
        </w:rPr>
        <w:t xml:space="preserve"> - на текущий ремонт </w:t>
      </w:r>
      <w:r w:rsidRPr="00056780">
        <w:rPr>
          <w:rFonts w:ascii="Times New Roman" w:hAnsi="Times New Roman" w:cs="Times New Roman"/>
          <w:i/>
          <w:sz w:val="26"/>
          <w:szCs w:val="26"/>
        </w:rPr>
        <w:t>(</w:t>
      </w:r>
      <w:r w:rsidRPr="00056780">
        <w:rPr>
          <w:rFonts w:ascii="Times New Roman" w:hAnsi="Times New Roman" w:cs="Times New Roman"/>
          <w:bCs/>
          <w:i/>
          <w:sz w:val="26"/>
          <w:szCs w:val="26"/>
        </w:rPr>
        <w:t>Узгенскому колледжу – 2000,0 тыс.сом, Таласскому агроэкономическому колледжу – 1000,0 тыс.сом и Бишкекскому музыкально-педагогическому колледжу – 400,0 тыс.сом)</w:t>
      </w:r>
      <w:r w:rsidRPr="00056780">
        <w:rPr>
          <w:rFonts w:ascii="Times New Roman" w:hAnsi="Times New Roman" w:cs="Times New Roman"/>
          <w:sz w:val="28"/>
          <w:szCs w:val="28"/>
        </w:rPr>
        <w:t xml:space="preserve">  и 0,8% - на прочие расходы колледжей. </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Таким образом, преимущественно финансируются расходы по содержанию действующей сети СПО. Государством не финансируются расходы на обновление оборудования, инвентаря, оснащение колледжей учебными материалами и методическими пособиями, учебно-расходные материалы на студентов во время прохождения практических занятий. Проведение текущего ремонта зданий, а также в бюджете не предусматриваются средства на повышение квалификации преподавателей.</w:t>
      </w: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rFonts w:ascii="Times New Roman" w:hAnsi="Times New Roman" w:cs="Times New Roman"/>
          <w:b/>
          <w:i/>
          <w:sz w:val="28"/>
        </w:rPr>
        <w:t>Диаграмма 6</w:t>
      </w:r>
    </w:p>
    <w:p w:rsidR="009929EB" w:rsidRPr="00056780" w:rsidRDefault="009929EB" w:rsidP="009929EB">
      <w:pPr>
        <w:spacing w:before="120"/>
        <w:ind w:firstLine="567"/>
        <w:jc w:val="center"/>
        <w:rPr>
          <w:b/>
          <w:i/>
          <w:sz w:val="28"/>
          <w:szCs w:val="28"/>
        </w:rPr>
      </w:pPr>
      <w:r w:rsidRPr="00056780">
        <w:rPr>
          <w:b/>
          <w:sz w:val="28"/>
          <w:szCs w:val="28"/>
        </w:rPr>
        <w:t xml:space="preserve">Структура бюджетных расходов колледжей в 2020 году                  </w:t>
      </w:r>
      <w:r w:rsidRPr="00056780">
        <w:rPr>
          <w:b/>
          <w:sz w:val="26"/>
          <w:szCs w:val="26"/>
        </w:rPr>
        <w:t>(% к общему бюджету</w:t>
      </w:r>
      <w:r w:rsidRPr="00056780">
        <w:rPr>
          <w:b/>
          <w:sz w:val="28"/>
          <w:szCs w:val="28"/>
        </w:rPr>
        <w:t>)</w:t>
      </w:r>
    </w:p>
    <w:p w:rsidR="009929EB" w:rsidRPr="00056780" w:rsidRDefault="009929EB" w:rsidP="009929EB">
      <w:pPr>
        <w:ind w:firstLine="567"/>
        <w:jc w:val="both"/>
        <w:rPr>
          <w:sz w:val="28"/>
          <w:szCs w:val="28"/>
        </w:rPr>
      </w:pPr>
      <w:r w:rsidRPr="00056780">
        <w:rPr>
          <w:noProof/>
          <w:sz w:val="28"/>
          <w:szCs w:val="28"/>
          <w:lang w:eastAsia="ru-RU"/>
        </w:rPr>
        <w:drawing>
          <wp:inline distT="0" distB="0" distL="0" distR="0">
            <wp:extent cx="4791075" cy="2743200"/>
            <wp:effectExtent l="19050" t="0" r="9525" b="0"/>
            <wp:docPr id="2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b/>
          <w:sz w:val="28"/>
          <w:szCs w:val="28"/>
        </w:rPr>
        <w:t>Проведен сравнительный анализ утвержденных расходов в колледжах в 2020 году в расчете на 1 студента по источникам финансирования</w:t>
      </w:r>
      <w:r w:rsidRPr="00056780">
        <w:rPr>
          <w:rFonts w:ascii="Times New Roman" w:hAnsi="Times New Roman" w:cs="Times New Roman"/>
          <w:sz w:val="28"/>
          <w:szCs w:val="28"/>
        </w:rPr>
        <w:t xml:space="preserve">. </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Так, из 26 колледжей при МОиН (не включая Профессиональный лицей № 99 КГЮА, так как в лицее используются нормативы финансирования </w:t>
      </w:r>
      <w:r w:rsidRPr="00056780">
        <w:rPr>
          <w:rFonts w:ascii="Times New Roman" w:hAnsi="Times New Roman" w:cs="Times New Roman"/>
          <w:sz w:val="28"/>
          <w:szCs w:val="28"/>
        </w:rPr>
        <w:lastRenderedPageBreak/>
        <w:t>НПО) в двух колледжах (</w:t>
      </w:r>
      <w:r w:rsidRPr="00056780">
        <w:rPr>
          <w:rFonts w:ascii="Times New Roman" w:hAnsi="Times New Roman" w:cs="Times New Roman"/>
          <w:i/>
          <w:sz w:val="28"/>
          <w:szCs w:val="28"/>
        </w:rPr>
        <w:t>Ошский сельско-хозяйственный колледж и Художественный колледж)</w:t>
      </w:r>
      <w:r w:rsidRPr="00056780">
        <w:rPr>
          <w:rFonts w:ascii="Times New Roman" w:hAnsi="Times New Roman" w:cs="Times New Roman"/>
          <w:sz w:val="28"/>
          <w:szCs w:val="28"/>
        </w:rPr>
        <w:t xml:space="preserve"> студенты контрактники не обучаются. </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В четырех колледжах в связи с тем, что они являются структурными подразделениями ВУЗов и не имеют самостоятельной бухгалтерии, финансовый учет средств поступающих от студентов контрактного обучения ведется в бухгалтериях ВУЗов. При этом у колледжей, нет отдельной сметы расходов по специальному счету и доходы, зачисляются на специальные счета ВУЗов в Казначействе в следующих колледжах:</w:t>
      </w:r>
    </w:p>
    <w:p w:rsidR="009929EB" w:rsidRPr="00056780" w:rsidRDefault="009929EB" w:rsidP="00C0373E">
      <w:pPr>
        <w:pStyle w:val="a9"/>
        <w:numPr>
          <w:ilvl w:val="0"/>
          <w:numId w:val="35"/>
        </w:numPr>
        <w:spacing w:after="240"/>
        <w:ind w:left="-142" w:firstLine="568"/>
        <w:jc w:val="both"/>
        <w:rPr>
          <w:rFonts w:ascii="Times New Roman" w:eastAsia="Times New Roman" w:hAnsi="Times New Roman" w:cs="Times New Roman"/>
          <w:i/>
          <w:sz w:val="28"/>
          <w:szCs w:val="28"/>
        </w:rPr>
      </w:pPr>
      <w:r w:rsidRPr="00056780">
        <w:rPr>
          <w:rFonts w:ascii="Times New Roman" w:eastAsia="Times New Roman" w:hAnsi="Times New Roman" w:cs="Times New Roman"/>
          <w:i/>
          <w:sz w:val="28"/>
          <w:szCs w:val="28"/>
        </w:rPr>
        <w:t>Индустриально-педагогический колледж ОшГУ – 2 608 студентов;</w:t>
      </w:r>
    </w:p>
    <w:p w:rsidR="009929EB" w:rsidRPr="00056780" w:rsidRDefault="009929EB" w:rsidP="00C0373E">
      <w:pPr>
        <w:pStyle w:val="a9"/>
        <w:numPr>
          <w:ilvl w:val="0"/>
          <w:numId w:val="35"/>
        </w:numPr>
        <w:spacing w:after="240"/>
        <w:ind w:left="-142" w:firstLine="568"/>
        <w:jc w:val="both"/>
        <w:rPr>
          <w:rFonts w:ascii="Times New Roman" w:eastAsia="Times New Roman" w:hAnsi="Times New Roman" w:cs="Times New Roman"/>
          <w:i/>
          <w:sz w:val="28"/>
          <w:szCs w:val="28"/>
        </w:rPr>
      </w:pPr>
      <w:r w:rsidRPr="00056780">
        <w:rPr>
          <w:rFonts w:ascii="Times New Roman" w:eastAsia="Times New Roman" w:hAnsi="Times New Roman" w:cs="Times New Roman"/>
          <w:i/>
          <w:sz w:val="28"/>
          <w:szCs w:val="28"/>
        </w:rPr>
        <w:t>ЖАК при ЖАГУ - 2 384 студентов;</w:t>
      </w:r>
    </w:p>
    <w:p w:rsidR="009929EB" w:rsidRPr="00056780" w:rsidRDefault="009929EB" w:rsidP="00C0373E">
      <w:pPr>
        <w:pStyle w:val="a9"/>
        <w:numPr>
          <w:ilvl w:val="0"/>
          <w:numId w:val="35"/>
        </w:numPr>
        <w:spacing w:after="240"/>
        <w:ind w:left="709" w:hanging="283"/>
        <w:jc w:val="both"/>
        <w:rPr>
          <w:rFonts w:ascii="Times New Roman" w:eastAsia="Times New Roman" w:hAnsi="Times New Roman" w:cs="Times New Roman"/>
          <w:i/>
          <w:sz w:val="28"/>
          <w:szCs w:val="28"/>
        </w:rPr>
      </w:pPr>
      <w:r w:rsidRPr="00056780">
        <w:rPr>
          <w:rFonts w:ascii="Times New Roman" w:eastAsia="Times New Roman" w:hAnsi="Times New Roman" w:cs="Times New Roman"/>
          <w:i/>
          <w:sz w:val="28"/>
          <w:szCs w:val="28"/>
        </w:rPr>
        <w:t>Ошский колледж гуманитарно-педагогического института   2 331студентов;</w:t>
      </w:r>
    </w:p>
    <w:p w:rsidR="009929EB" w:rsidRPr="00056780" w:rsidRDefault="009929EB" w:rsidP="00C0373E">
      <w:pPr>
        <w:pStyle w:val="a9"/>
        <w:numPr>
          <w:ilvl w:val="0"/>
          <w:numId w:val="35"/>
        </w:numPr>
        <w:spacing w:after="240"/>
        <w:ind w:left="-142" w:firstLine="568"/>
        <w:jc w:val="both"/>
        <w:rPr>
          <w:rFonts w:ascii="Times New Roman" w:eastAsia="Times New Roman" w:hAnsi="Times New Roman" w:cs="Times New Roman"/>
          <w:i/>
          <w:sz w:val="28"/>
          <w:szCs w:val="28"/>
        </w:rPr>
      </w:pPr>
      <w:r w:rsidRPr="00056780">
        <w:rPr>
          <w:rFonts w:ascii="Times New Roman" w:eastAsia="Times New Roman" w:hAnsi="Times New Roman" w:cs="Times New Roman"/>
          <w:i/>
          <w:sz w:val="28"/>
          <w:szCs w:val="28"/>
        </w:rPr>
        <w:t>Профессиональный  колледж при КУУ -  2 576 студентов.</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Контингент на 1 октября 2020 года в этих колледжах составляет 9 899 студентов или 49,7% от общего числа контрактников. </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При этом в двух колледжа ЖАГУ </w:t>
      </w:r>
      <w:r w:rsidRPr="00056780">
        <w:rPr>
          <w:rFonts w:ascii="Times New Roman" w:hAnsi="Times New Roman" w:cs="Times New Roman"/>
          <w:i/>
          <w:sz w:val="28"/>
          <w:szCs w:val="28"/>
        </w:rPr>
        <w:t>Аксыйском колледже и Каракульском колледже</w:t>
      </w:r>
      <w:r w:rsidRPr="00056780">
        <w:rPr>
          <w:rFonts w:ascii="Times New Roman" w:hAnsi="Times New Roman" w:cs="Times New Roman"/>
          <w:sz w:val="28"/>
          <w:szCs w:val="28"/>
        </w:rPr>
        <w:t xml:space="preserve"> ведется отдельный учет доходов и расходов по специальным средствам в казначействе, также в </w:t>
      </w:r>
      <w:r w:rsidRPr="00056780">
        <w:rPr>
          <w:rFonts w:ascii="Times New Roman" w:hAnsi="Times New Roman" w:cs="Times New Roman"/>
          <w:i/>
          <w:sz w:val="28"/>
          <w:szCs w:val="28"/>
        </w:rPr>
        <w:t>Политехническом колледже  КГТУ им. И Раззакова</w:t>
      </w:r>
      <w:r w:rsidRPr="00056780">
        <w:rPr>
          <w:rFonts w:ascii="Times New Roman" w:hAnsi="Times New Roman" w:cs="Times New Roman"/>
          <w:sz w:val="28"/>
          <w:szCs w:val="28"/>
        </w:rPr>
        <w:t>.</w:t>
      </w:r>
    </w:p>
    <w:p w:rsidR="009929EB" w:rsidRPr="00056780" w:rsidRDefault="009929EB" w:rsidP="009929EB">
      <w:pPr>
        <w:spacing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Данная ситуация говорит о том, что в МОиН нет полной картины по финансовому учету доходов и расходов колледжей по специальным средствам и обучаемому контингенту по контрактному и заочному обучению.</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5</w:t>
      </w:r>
    </w:p>
    <w:p w:rsidR="009929EB" w:rsidRPr="00056780" w:rsidRDefault="009929EB" w:rsidP="009929EB">
      <w:pPr>
        <w:pStyle w:val="af1"/>
        <w:spacing w:before="120"/>
        <w:jc w:val="center"/>
        <w:rPr>
          <w:b/>
          <w:sz w:val="28"/>
        </w:rPr>
      </w:pPr>
      <w:r w:rsidRPr="00056780">
        <w:rPr>
          <w:b/>
          <w:sz w:val="28"/>
        </w:rPr>
        <w:t>Сравнительный анализ расходов на 1 студента в колледжах по бюджету и контрактному обучению в 2020 году</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165"/>
        <w:gridCol w:w="1220"/>
        <w:gridCol w:w="714"/>
        <w:gridCol w:w="709"/>
        <w:gridCol w:w="992"/>
        <w:gridCol w:w="709"/>
        <w:gridCol w:w="709"/>
      </w:tblGrid>
      <w:tr w:rsidR="009929EB" w:rsidRPr="00056780" w:rsidTr="009929EB">
        <w:trPr>
          <w:trHeight w:val="480"/>
        </w:trPr>
        <w:tc>
          <w:tcPr>
            <w:tcW w:w="3374" w:type="dxa"/>
            <w:vMerge w:val="restart"/>
            <w:shd w:val="clear" w:color="auto" w:fill="auto"/>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sz w:val="24"/>
                <w:szCs w:val="24"/>
              </w:rPr>
              <w:t xml:space="preserve">   Н</w:t>
            </w:r>
            <w:r w:rsidRPr="00056780">
              <w:rPr>
                <w:rFonts w:ascii="Times New Roman" w:hAnsi="Times New Roman" w:cs="Times New Roman"/>
                <w:b/>
                <w:bCs/>
                <w:color w:val="000000"/>
                <w:sz w:val="24"/>
                <w:szCs w:val="24"/>
              </w:rPr>
              <w:t>аименование колледжа</w:t>
            </w:r>
          </w:p>
        </w:tc>
        <w:tc>
          <w:tcPr>
            <w:tcW w:w="1086" w:type="dxa"/>
            <w:vMerge w:val="restart"/>
            <w:shd w:val="clear" w:color="auto" w:fill="auto"/>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расходы на 1 студента</w:t>
            </w:r>
          </w:p>
        </w:tc>
        <w:tc>
          <w:tcPr>
            <w:tcW w:w="5053" w:type="dxa"/>
            <w:gridSpan w:val="6"/>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 том числе:</w:t>
            </w:r>
          </w:p>
        </w:tc>
      </w:tr>
      <w:tr w:rsidR="009929EB" w:rsidRPr="00056780" w:rsidTr="009929EB">
        <w:trPr>
          <w:trHeight w:val="517"/>
        </w:trPr>
        <w:tc>
          <w:tcPr>
            <w:tcW w:w="3374"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086"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220" w:type="dxa"/>
            <w:vMerge w:val="restart"/>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бюджет</w:t>
            </w:r>
          </w:p>
        </w:tc>
        <w:tc>
          <w:tcPr>
            <w:tcW w:w="714" w:type="dxa"/>
            <w:vMerge w:val="restart"/>
            <w:shd w:val="clear" w:color="auto" w:fill="auto"/>
            <w:textDirection w:val="btLr"/>
            <w:vAlign w:val="center"/>
            <w:hideMark/>
          </w:tcPr>
          <w:p w:rsidR="009929EB" w:rsidRPr="00056780" w:rsidRDefault="009929EB" w:rsidP="002B1DED">
            <w:pPr>
              <w:spacing w:after="0" w:line="240" w:lineRule="auto"/>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уд. вес от общих затрат</w:t>
            </w:r>
          </w:p>
        </w:tc>
        <w:tc>
          <w:tcPr>
            <w:tcW w:w="709" w:type="dxa"/>
            <w:vMerge w:val="restart"/>
            <w:shd w:val="clear" w:color="auto" w:fill="auto"/>
            <w:textDirection w:val="btLr"/>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 от среднего по колледжам</w:t>
            </w:r>
          </w:p>
        </w:tc>
        <w:tc>
          <w:tcPr>
            <w:tcW w:w="992" w:type="dxa"/>
            <w:vMerge w:val="restart"/>
            <w:shd w:val="clear" w:color="auto" w:fill="auto"/>
            <w:vAlign w:val="center"/>
            <w:hideMark/>
          </w:tcPr>
          <w:p w:rsidR="009929EB" w:rsidRPr="00056780" w:rsidRDefault="009929EB" w:rsidP="002B1DED">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спец.       счет</w:t>
            </w:r>
          </w:p>
        </w:tc>
        <w:tc>
          <w:tcPr>
            <w:tcW w:w="709" w:type="dxa"/>
            <w:vMerge w:val="restart"/>
            <w:shd w:val="clear" w:color="auto" w:fill="auto"/>
            <w:textDirection w:val="btLr"/>
            <w:vAlign w:val="center"/>
            <w:hideMark/>
          </w:tcPr>
          <w:p w:rsidR="009929EB" w:rsidRPr="00056780" w:rsidRDefault="009929EB" w:rsidP="002B1DED">
            <w:pPr>
              <w:spacing w:after="0" w:line="240" w:lineRule="auto"/>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уд. вес от общих затрат</w:t>
            </w:r>
          </w:p>
        </w:tc>
        <w:tc>
          <w:tcPr>
            <w:tcW w:w="709" w:type="dxa"/>
            <w:vMerge w:val="restart"/>
            <w:shd w:val="clear" w:color="auto" w:fill="auto"/>
            <w:textDirection w:val="btLr"/>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 от среднего по колледжам</w:t>
            </w:r>
          </w:p>
        </w:tc>
      </w:tr>
      <w:tr w:rsidR="009929EB" w:rsidRPr="00056780" w:rsidTr="009929EB">
        <w:trPr>
          <w:trHeight w:val="660"/>
        </w:trPr>
        <w:tc>
          <w:tcPr>
            <w:tcW w:w="3374"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086"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220" w:type="dxa"/>
            <w:vMerge/>
            <w:vAlign w:val="center"/>
            <w:hideMark/>
          </w:tcPr>
          <w:p w:rsidR="009929EB" w:rsidRPr="00056780" w:rsidRDefault="009929EB" w:rsidP="002B1DED">
            <w:pPr>
              <w:spacing w:after="0" w:line="240" w:lineRule="auto"/>
              <w:rPr>
                <w:rFonts w:ascii="Times New Roman" w:hAnsi="Times New Roman" w:cs="Times New Roman"/>
                <w:color w:val="000000"/>
                <w:sz w:val="24"/>
                <w:szCs w:val="24"/>
              </w:rPr>
            </w:pPr>
          </w:p>
        </w:tc>
        <w:tc>
          <w:tcPr>
            <w:tcW w:w="714" w:type="dxa"/>
            <w:vMerge/>
            <w:vAlign w:val="center"/>
            <w:hideMark/>
          </w:tcPr>
          <w:p w:rsidR="009929EB" w:rsidRPr="00056780" w:rsidRDefault="009929EB" w:rsidP="002B1DED">
            <w:pPr>
              <w:spacing w:after="0" w:line="240" w:lineRule="auto"/>
              <w:rPr>
                <w:rFonts w:ascii="Times New Roman" w:hAnsi="Times New Roman" w:cs="Times New Roman"/>
                <w:b/>
                <w:bCs/>
                <w:i/>
                <w:iCs/>
                <w:color w:val="0B1BB5"/>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C00000"/>
                <w:sz w:val="24"/>
                <w:szCs w:val="24"/>
              </w:rPr>
            </w:pPr>
          </w:p>
        </w:tc>
        <w:tc>
          <w:tcPr>
            <w:tcW w:w="992" w:type="dxa"/>
            <w:vMerge/>
            <w:vAlign w:val="center"/>
            <w:hideMark/>
          </w:tcPr>
          <w:p w:rsidR="009929EB" w:rsidRPr="00056780" w:rsidRDefault="009929EB" w:rsidP="002B1DED">
            <w:pPr>
              <w:spacing w:after="0" w:line="240" w:lineRule="auto"/>
              <w:rPr>
                <w:rFonts w:ascii="Times New Roman" w:hAnsi="Times New Roman" w:cs="Times New Roman"/>
                <w:color w:val="000000"/>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0B1BB5"/>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C00000"/>
                <w:sz w:val="24"/>
                <w:szCs w:val="24"/>
              </w:rPr>
            </w:pPr>
          </w:p>
        </w:tc>
      </w:tr>
      <w:tr w:rsidR="009929EB" w:rsidRPr="00056780" w:rsidTr="009929EB">
        <w:trPr>
          <w:trHeight w:val="795"/>
        </w:trPr>
        <w:tc>
          <w:tcPr>
            <w:tcW w:w="3374"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086" w:type="dxa"/>
            <w:vMerge/>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p>
        </w:tc>
        <w:tc>
          <w:tcPr>
            <w:tcW w:w="1220" w:type="dxa"/>
            <w:vMerge/>
            <w:vAlign w:val="center"/>
            <w:hideMark/>
          </w:tcPr>
          <w:p w:rsidR="009929EB" w:rsidRPr="00056780" w:rsidRDefault="009929EB" w:rsidP="002B1DED">
            <w:pPr>
              <w:spacing w:after="0" w:line="240" w:lineRule="auto"/>
              <w:rPr>
                <w:rFonts w:ascii="Times New Roman" w:hAnsi="Times New Roman" w:cs="Times New Roman"/>
                <w:color w:val="000000"/>
                <w:sz w:val="24"/>
                <w:szCs w:val="24"/>
              </w:rPr>
            </w:pPr>
          </w:p>
        </w:tc>
        <w:tc>
          <w:tcPr>
            <w:tcW w:w="714" w:type="dxa"/>
            <w:vMerge/>
            <w:vAlign w:val="center"/>
            <w:hideMark/>
          </w:tcPr>
          <w:p w:rsidR="009929EB" w:rsidRPr="00056780" w:rsidRDefault="009929EB" w:rsidP="002B1DED">
            <w:pPr>
              <w:spacing w:after="0" w:line="240" w:lineRule="auto"/>
              <w:rPr>
                <w:rFonts w:ascii="Times New Roman" w:hAnsi="Times New Roman" w:cs="Times New Roman"/>
                <w:b/>
                <w:bCs/>
                <w:i/>
                <w:iCs/>
                <w:color w:val="0B1BB5"/>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C00000"/>
                <w:sz w:val="24"/>
                <w:szCs w:val="24"/>
              </w:rPr>
            </w:pPr>
          </w:p>
        </w:tc>
        <w:tc>
          <w:tcPr>
            <w:tcW w:w="992" w:type="dxa"/>
            <w:vMerge/>
            <w:vAlign w:val="center"/>
            <w:hideMark/>
          </w:tcPr>
          <w:p w:rsidR="009929EB" w:rsidRPr="00056780" w:rsidRDefault="009929EB" w:rsidP="002B1DED">
            <w:pPr>
              <w:spacing w:after="0" w:line="240" w:lineRule="auto"/>
              <w:rPr>
                <w:rFonts w:ascii="Times New Roman" w:hAnsi="Times New Roman" w:cs="Times New Roman"/>
                <w:color w:val="000000"/>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0B1BB5"/>
                <w:sz w:val="24"/>
                <w:szCs w:val="24"/>
              </w:rPr>
            </w:pPr>
          </w:p>
        </w:tc>
        <w:tc>
          <w:tcPr>
            <w:tcW w:w="709" w:type="dxa"/>
            <w:vMerge/>
            <w:vAlign w:val="center"/>
            <w:hideMark/>
          </w:tcPr>
          <w:p w:rsidR="009929EB" w:rsidRPr="00056780" w:rsidRDefault="009929EB" w:rsidP="002B1DED">
            <w:pPr>
              <w:spacing w:after="0" w:line="240" w:lineRule="auto"/>
              <w:rPr>
                <w:rFonts w:ascii="Times New Roman" w:hAnsi="Times New Roman" w:cs="Times New Roman"/>
                <w:b/>
                <w:bCs/>
                <w:i/>
                <w:iCs/>
                <w:color w:val="C00000"/>
                <w:sz w:val="24"/>
                <w:szCs w:val="24"/>
              </w:rPr>
            </w:pP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Ошский торгово-экон.колледж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19 212</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33 603</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175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78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12 809</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67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66</w:t>
            </w:r>
          </w:p>
        </w:tc>
      </w:tr>
      <w:tr w:rsidR="009929EB" w:rsidRPr="00056780" w:rsidTr="009929EB">
        <w:trPr>
          <w:trHeight w:val="315"/>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lastRenderedPageBreak/>
              <w:t>Иссык-Кульский индустриально-педагогический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18 039</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43 288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240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100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7 973</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44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41</w:t>
            </w:r>
          </w:p>
        </w:tc>
      </w:tr>
      <w:tr w:rsidR="009929EB" w:rsidRPr="00056780" w:rsidTr="009929EB">
        <w:trPr>
          <w:trHeight w:val="30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Агроэкон.колледж НГУ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23 598</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78 747</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334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182</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9 914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42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51</w:t>
            </w:r>
          </w:p>
        </w:tc>
      </w:tr>
      <w:tr w:rsidR="009929EB" w:rsidRPr="00056780" w:rsidTr="009929EB">
        <w:trPr>
          <w:trHeight w:val="315"/>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Таласский АЭК</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33 915</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76 720</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226</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178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10 803</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32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56</w:t>
            </w:r>
          </w:p>
        </w:tc>
      </w:tr>
      <w:tr w:rsidR="009929EB" w:rsidRPr="00056780" w:rsidTr="009929EB">
        <w:trPr>
          <w:trHeight w:val="315"/>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Майлусуйский  ЖАГУ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29 119</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35 586</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122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82</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21 878</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75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113</w:t>
            </w:r>
          </w:p>
        </w:tc>
      </w:tr>
      <w:tr w:rsidR="009929EB" w:rsidRPr="00056780" w:rsidTr="009929EB">
        <w:trPr>
          <w:trHeight w:val="60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Узгенский колледж технологии и образования ОшТУ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23 641</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29 388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124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68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22 863</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97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118</w:t>
            </w:r>
          </w:p>
        </w:tc>
      </w:tr>
      <w:tr w:rsidR="009929EB" w:rsidRPr="00056780" w:rsidTr="009929EB">
        <w:trPr>
          <w:trHeight w:val="315"/>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СПК  БатГУ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25 603</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37 147</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145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86</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19 265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75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100</w:t>
            </w:r>
          </w:p>
        </w:tc>
      </w:tr>
      <w:tr w:rsidR="009929EB" w:rsidRPr="00056780" w:rsidTr="009929EB">
        <w:trPr>
          <w:trHeight w:val="30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Ошский сельхозтехникум</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37 933</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37 933</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0</w:t>
            </w:r>
          </w:p>
        </w:tc>
      </w:tr>
      <w:tr w:rsidR="009929EB" w:rsidRPr="00056780" w:rsidTr="009929EB">
        <w:trPr>
          <w:trHeight w:val="60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Профессиональный  колледж при КУУ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26 516</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26 516</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61</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0</w:t>
            </w:r>
          </w:p>
        </w:tc>
      </w:tr>
      <w:tr w:rsidR="009929EB" w:rsidRPr="00056780" w:rsidTr="009929EB">
        <w:trPr>
          <w:trHeight w:val="315"/>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Кочкор-Атинский колледж ЖАГУ</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18 550</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31 057</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167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72</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15 507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84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80</w:t>
            </w:r>
          </w:p>
        </w:tc>
      </w:tr>
      <w:tr w:rsidR="009929EB" w:rsidRPr="00056780" w:rsidTr="009929EB">
        <w:trPr>
          <w:trHeight w:val="63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Кызыл-Кийский горнотехническтй колледж </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20 564</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41 606</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202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96</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12 092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59</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62</w:t>
            </w:r>
          </w:p>
        </w:tc>
      </w:tr>
      <w:tr w:rsidR="009929EB" w:rsidRPr="00056780" w:rsidTr="009929EB">
        <w:trPr>
          <w:trHeight w:val="400"/>
        </w:trPr>
        <w:tc>
          <w:tcPr>
            <w:tcW w:w="3374" w:type="dxa"/>
            <w:shd w:val="clear" w:color="auto" w:fill="auto"/>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Ошский строительный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34 367</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36 592</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106</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85</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24 576</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72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127</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ЖАК</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34 595</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34 595</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0</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БКАМС</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31 462</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38 778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123</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90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25 075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80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130</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ТАК</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28 789</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51 393</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179</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119</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14 802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51</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76</w:t>
            </w:r>
          </w:p>
        </w:tc>
      </w:tr>
      <w:tr w:rsidR="009929EB" w:rsidRPr="00056780" w:rsidTr="009929EB">
        <w:trPr>
          <w:trHeight w:val="461"/>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Каракольский педагогический колледж </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42 400</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59 510</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140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138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21 562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51</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111</w:t>
            </w:r>
          </w:p>
        </w:tc>
      </w:tr>
      <w:tr w:rsidR="009929EB" w:rsidRPr="00056780" w:rsidTr="009929EB">
        <w:trPr>
          <w:trHeight w:val="413"/>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агроэкон.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28 950</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41 418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143</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96</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11 475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40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59</w:t>
            </w:r>
          </w:p>
        </w:tc>
      </w:tr>
      <w:tr w:rsidR="009929EB" w:rsidRPr="00056780" w:rsidTr="009929EB">
        <w:trPr>
          <w:trHeight w:val="405"/>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автодор.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28 877</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37 906</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131</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88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27 785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96</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144</w:t>
            </w:r>
          </w:p>
        </w:tc>
      </w:tr>
      <w:tr w:rsidR="009929EB" w:rsidRPr="00056780" w:rsidTr="009929EB">
        <w:trPr>
          <w:trHeight w:val="567"/>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технический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23 756</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30 271</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127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70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21 585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91</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112</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КТЭК</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23 390</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44 534</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190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103</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13 350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57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69</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Нарынский пед. 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27 131</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77 881</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287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180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10 018</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37</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52</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ПК МУКР</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24 046</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25 010</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58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23 568</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98</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122</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Ошский колледж гумпединст.</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18 863</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18 863</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44</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0</w:t>
            </w:r>
          </w:p>
        </w:tc>
      </w:tr>
      <w:tr w:rsidR="009929EB" w:rsidRPr="00056780" w:rsidTr="009929EB">
        <w:trPr>
          <w:trHeight w:val="555"/>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Агротехнический колледж  КНАУ </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31 102</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31 271</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101</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72</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30 972</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160</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БМПК </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44 214</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76 758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174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178</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25 994</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59</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134</w:t>
            </w:r>
          </w:p>
        </w:tc>
      </w:tr>
      <w:tr w:rsidR="009929EB" w:rsidRPr="00056780" w:rsidTr="009929EB">
        <w:trPr>
          <w:trHeight w:val="300"/>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Худ.колледж</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87 098</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87 098</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100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202</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color w:val="000000"/>
                <w:sz w:val="24"/>
                <w:szCs w:val="24"/>
              </w:rPr>
            </w:pP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i/>
                <w:iCs/>
                <w:color w:val="0B1BB5"/>
                <w:sz w:val="24"/>
                <w:szCs w:val="24"/>
              </w:rPr>
            </w:pPr>
            <w:r w:rsidRPr="00056780">
              <w:rPr>
                <w:rFonts w:ascii="Times New Roman" w:hAnsi="Times New Roman" w:cs="Times New Roman"/>
                <w:i/>
                <w:iCs/>
                <w:color w:val="0B1BB5"/>
                <w:sz w:val="24"/>
                <w:szCs w:val="24"/>
              </w:rPr>
              <w:t>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0</w:t>
            </w:r>
          </w:p>
        </w:tc>
      </w:tr>
      <w:tr w:rsidR="009929EB" w:rsidRPr="00056780" w:rsidTr="009929EB">
        <w:trPr>
          <w:trHeight w:val="315"/>
        </w:trPr>
        <w:tc>
          <w:tcPr>
            <w:tcW w:w="3374" w:type="dxa"/>
            <w:shd w:val="clear" w:color="auto" w:fill="auto"/>
            <w:vAlign w:val="center"/>
            <w:hideMark/>
          </w:tcPr>
          <w:p w:rsidR="009929EB" w:rsidRPr="00056780" w:rsidRDefault="009929EB" w:rsidP="002B1DED">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1086" w:type="dxa"/>
            <w:shd w:val="clear" w:color="000000" w:fill="FFFFFF"/>
            <w:noWrap/>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27 823</w:t>
            </w:r>
          </w:p>
        </w:tc>
        <w:tc>
          <w:tcPr>
            <w:tcW w:w="1220"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43 147</w:t>
            </w:r>
          </w:p>
        </w:tc>
        <w:tc>
          <w:tcPr>
            <w:tcW w:w="714"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155</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100</w:t>
            </w:r>
          </w:p>
        </w:tc>
        <w:tc>
          <w:tcPr>
            <w:tcW w:w="992"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19 350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70</w:t>
            </w:r>
          </w:p>
        </w:tc>
        <w:tc>
          <w:tcPr>
            <w:tcW w:w="709" w:type="dxa"/>
            <w:shd w:val="clear" w:color="auto" w:fill="auto"/>
            <w:noWrap/>
            <w:vAlign w:val="center"/>
            <w:hideMark/>
          </w:tcPr>
          <w:p w:rsidR="009929EB" w:rsidRPr="00056780" w:rsidRDefault="009929EB" w:rsidP="002B1DED">
            <w:pPr>
              <w:spacing w:after="0" w:line="240" w:lineRule="auto"/>
              <w:jc w:val="center"/>
              <w:rPr>
                <w:rFonts w:ascii="Times New Roman" w:hAnsi="Times New Roman" w:cs="Times New Roman"/>
                <w:b/>
                <w:bCs/>
                <w:i/>
                <w:iCs/>
                <w:color w:val="C00000"/>
                <w:sz w:val="24"/>
                <w:szCs w:val="24"/>
              </w:rPr>
            </w:pPr>
            <w:r w:rsidRPr="00056780">
              <w:rPr>
                <w:rFonts w:ascii="Times New Roman" w:hAnsi="Times New Roman" w:cs="Times New Roman"/>
                <w:b/>
                <w:bCs/>
                <w:i/>
                <w:iCs/>
                <w:color w:val="C00000"/>
                <w:sz w:val="24"/>
                <w:szCs w:val="24"/>
              </w:rPr>
              <w:t>100</w:t>
            </w:r>
          </w:p>
        </w:tc>
      </w:tr>
    </w:tbl>
    <w:p w:rsidR="009929EB" w:rsidRPr="00056780" w:rsidRDefault="009929EB" w:rsidP="002B1DED">
      <w:pPr>
        <w:spacing w:after="0"/>
        <w:ind w:firstLine="567"/>
        <w:jc w:val="both"/>
        <w:rPr>
          <w:sz w:val="28"/>
          <w:szCs w:val="28"/>
        </w:rPr>
      </w:pP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 Как видно из проведенного анализа имеет место значительный разброс в размерах финансирования колледжей республики в расчете на 1 студента, не обусловленный объективными особенностями.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В среднем по колледжам расходы в 2020 году на 1 студента составили   27 850 сом, при этом по бюджету - 43 221 сом или 155% от общих затрат и </w:t>
      </w:r>
      <w:r w:rsidRPr="00056780">
        <w:rPr>
          <w:rFonts w:ascii="Times New Roman" w:hAnsi="Times New Roman" w:cs="Times New Roman"/>
          <w:sz w:val="28"/>
          <w:szCs w:val="28"/>
        </w:rPr>
        <w:lastRenderedPageBreak/>
        <w:t>по контракту – 19 350 сом или 69%. Низкая стоимость контрактного обучения обусловленная платежеспособностью населения регионов республики, минимальная составляет 10,0 тыс. сом на 1 студента в год и максимальная  25,0-30,0 сом.</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 Например, в учебных заведениях Жалал-Абадской области расходы на 1 студента за счет бюджета составляют 33 567 сом, в Ошской области      30 915 сом, в гор.Бишкек 34 279 сом, в Баткенской области 40 109 сом и в Таласской 76 720 сом в год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Таким образом, можно сделать вывод, что в республике фактически отсутствуют единые условия финансового обеспечения студентов  колледжах, в настоящее время за счет средств бюджета финансируется сеть колледжей, а не предоставляемые услуги, то есть бюджет колледжей не зависит от численности студентов.</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Сопоставительный анализ расходов на 1 студента по бюджетным и специальным средствам показал, что практически во всех колледжах имеет место перекрестное субсидирование.</w:t>
      </w:r>
      <w:r w:rsidRPr="00056780">
        <w:rPr>
          <w:rFonts w:ascii="Times New Roman" w:hAnsi="Times New Roman" w:cs="Times New Roman"/>
          <w:b/>
          <w:sz w:val="28"/>
          <w:szCs w:val="28"/>
          <w:u w:val="single"/>
        </w:rPr>
        <w:t xml:space="preserve"> От общей численности студентов 36% - обучаются за счет бюджета, 64% по контракту, а в общих расходах за счет бюджета финансируется 54% средств, за счет специальных средств финансируется 46%.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В 4 колледжах из 21 или 19% расходы на 1 студента в год за счет бюджета и контракта находятся на одном  уровне </w:t>
      </w:r>
      <w:r w:rsidRPr="00056780">
        <w:rPr>
          <w:rFonts w:ascii="Times New Roman" w:hAnsi="Times New Roman" w:cs="Times New Roman"/>
          <w:bCs/>
          <w:sz w:val="28"/>
          <w:szCs w:val="28"/>
        </w:rPr>
        <w:t>без учета пяти колледжей (</w:t>
      </w:r>
      <w:r w:rsidRPr="00056780">
        <w:rPr>
          <w:rFonts w:ascii="Times New Roman" w:hAnsi="Times New Roman" w:cs="Times New Roman"/>
          <w:bCs/>
          <w:i/>
          <w:sz w:val="28"/>
          <w:szCs w:val="28"/>
        </w:rPr>
        <w:t>в двух не готовят контрактников, в 3-х расходы отражаются по специальному счету ВУЗов</w:t>
      </w:r>
      <w:r w:rsidRPr="00056780">
        <w:rPr>
          <w:rFonts w:ascii="Times New Roman" w:hAnsi="Times New Roman" w:cs="Times New Roman"/>
          <w:bCs/>
          <w:sz w:val="28"/>
          <w:szCs w:val="28"/>
        </w:rPr>
        <w:t xml:space="preserve">). В остальных колледжах за счет средств бюджета перекрываются расходы на студентов контрактников. </w:t>
      </w:r>
    </w:p>
    <w:p w:rsidR="009929EB" w:rsidRPr="00056780" w:rsidRDefault="009929EB" w:rsidP="009929EB">
      <w:pPr>
        <w:ind w:firstLine="567"/>
        <w:jc w:val="both"/>
        <w:rPr>
          <w:rFonts w:ascii="Times New Roman" w:hAnsi="Times New Roman" w:cs="Times New Roman"/>
          <w:sz w:val="28"/>
          <w:u w:val="single"/>
        </w:rPr>
      </w:pPr>
      <w:r w:rsidRPr="00056780">
        <w:rPr>
          <w:rFonts w:ascii="Times New Roman" w:hAnsi="Times New Roman" w:cs="Times New Roman"/>
          <w:color w:val="000000"/>
          <w:sz w:val="28"/>
          <w:szCs w:val="28"/>
        </w:rPr>
        <w:t xml:space="preserve">Сравнительный анализ по структуре статей расходов по бюджетным и </w:t>
      </w:r>
      <w:r w:rsidRPr="00056780">
        <w:rPr>
          <w:rFonts w:ascii="Times New Roman" w:hAnsi="Times New Roman" w:cs="Times New Roman"/>
          <w:sz w:val="28"/>
          <w:szCs w:val="28"/>
        </w:rPr>
        <w:t>специальным средствам</w:t>
      </w:r>
      <w:r w:rsidRPr="00056780">
        <w:rPr>
          <w:rFonts w:ascii="Times New Roman" w:hAnsi="Times New Roman" w:cs="Times New Roman"/>
          <w:color w:val="000000"/>
          <w:sz w:val="28"/>
          <w:szCs w:val="28"/>
        </w:rPr>
        <w:t xml:space="preserve"> показал, что </w:t>
      </w:r>
      <w:r w:rsidRPr="00056780">
        <w:rPr>
          <w:rFonts w:ascii="Times New Roman" w:hAnsi="Times New Roman" w:cs="Times New Roman"/>
          <w:sz w:val="28"/>
          <w:szCs w:val="28"/>
        </w:rPr>
        <w:t xml:space="preserve">за счет бюджетных средств содержится основная часть работников административно-хозяйственного персонала, штатное расписание по специальному счету большинство колледжей </w:t>
      </w:r>
      <w:r w:rsidRPr="00056780">
        <w:rPr>
          <w:rFonts w:ascii="Times New Roman" w:hAnsi="Times New Roman" w:cs="Times New Roman"/>
          <w:sz w:val="28"/>
          <w:u w:val="single"/>
        </w:rPr>
        <w:t>формирует в  виде доплат отдельным работникам колледжа либо за счет спец.счета добирается по 0,5 ставки отдельным работникам у которых по контингенту бюджетных студентов предусмотрено 0,5 ставки, в связи с чем, удельный вес расходов на оплату труда по бюджету составляет 173% в общих расходах, то есть на оплату труда бюджет направляет 38 474 сома в год на 1 студента, контрактники 13 180 сом.</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u w:val="single"/>
        </w:rPr>
        <w:lastRenderedPageBreak/>
        <w:t>Аналогичная ситуация складывается по оплате за коммунальные услуги, в среднем за счет бюджета предусматривается 2 028 сом на 1 студента, за счет контрактного обучения расходы составляют 1 330 сом или удельный вес 84% в общих расходах.</w:t>
      </w:r>
    </w:p>
    <w:p w:rsidR="009929EB" w:rsidRPr="00056780" w:rsidRDefault="009929EB" w:rsidP="009929EB">
      <w:pPr>
        <w:ind w:firstLine="567"/>
        <w:jc w:val="both"/>
        <w:rPr>
          <w:rFonts w:ascii="Times New Roman" w:hAnsi="Times New Roman" w:cs="Times New Roman"/>
          <w:color w:val="000000"/>
          <w:sz w:val="28"/>
          <w:szCs w:val="28"/>
        </w:rPr>
      </w:pPr>
      <w:r w:rsidRPr="00056780">
        <w:rPr>
          <w:rFonts w:ascii="Times New Roman" w:hAnsi="Times New Roman" w:cs="Times New Roman"/>
          <w:sz w:val="28"/>
          <w:szCs w:val="28"/>
        </w:rPr>
        <w:t xml:space="preserve">При этом </w:t>
      </w:r>
      <w:r w:rsidRPr="00056780">
        <w:rPr>
          <w:rFonts w:ascii="Times New Roman" w:hAnsi="Times New Roman" w:cs="Times New Roman"/>
          <w:color w:val="000000"/>
          <w:sz w:val="28"/>
          <w:szCs w:val="28"/>
        </w:rPr>
        <w:t xml:space="preserve">необходимые прочие расходы, недостающие для качественного обучения студентов в бюджетных группах колледжа, а </w:t>
      </w:r>
      <w:r w:rsidRPr="00056780">
        <w:rPr>
          <w:rFonts w:ascii="Times New Roman" w:hAnsi="Times New Roman" w:cs="Times New Roman"/>
          <w:color w:val="000000"/>
          <w:sz w:val="28"/>
          <w:szCs w:val="28"/>
          <w:u w:val="single"/>
        </w:rPr>
        <w:t>также прочие расходы на нужды колледжа преимущественно финансируются за счет специальных средств поступающих от студентов контрактных</w:t>
      </w:r>
      <w:r w:rsidRPr="00056780">
        <w:rPr>
          <w:rFonts w:ascii="Times New Roman" w:hAnsi="Times New Roman" w:cs="Times New Roman"/>
          <w:color w:val="000000"/>
          <w:sz w:val="28"/>
          <w:szCs w:val="28"/>
        </w:rPr>
        <w:t xml:space="preserve">. </w:t>
      </w:r>
    </w:p>
    <w:p w:rsidR="009929EB" w:rsidRPr="00056780" w:rsidRDefault="009929EB" w:rsidP="009929EB">
      <w:pPr>
        <w:ind w:firstLine="567"/>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 xml:space="preserve"> По статье расходов «Использование товаров и услуг» удельный вес по специальным средствам в общих расходах колледжей составляет 118% или на 1 студента 1 331 сом, по статье расходов «Приобретение товаров и услуг» аналогичная ситуация удельный вес соответственно составляет 141% или 1 846 сом.</w:t>
      </w:r>
    </w:p>
    <w:p w:rsidR="009929EB" w:rsidRPr="00056780" w:rsidRDefault="009929EB" w:rsidP="009929EB">
      <w:pPr>
        <w:ind w:firstLine="567"/>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По статье расходов 311. «Основные фонды» приобретение оборудования, офисной техники и проведение капитального ремонта зданий колледжей расходы проводятся только за счет студентов контрактного обучения и в среднем составляют 1 045 сом в расчете на общий контингент студентов.</w:t>
      </w:r>
    </w:p>
    <w:p w:rsidR="002B1DED" w:rsidRPr="00056780" w:rsidRDefault="002B1DED" w:rsidP="009929EB">
      <w:pPr>
        <w:pStyle w:val="a9"/>
        <w:spacing w:before="120" w:after="0"/>
        <w:ind w:left="0"/>
        <w:jc w:val="right"/>
        <w:rPr>
          <w:rFonts w:ascii="Times New Roman" w:eastAsia="Times New Roman" w:hAnsi="Times New Roman" w:cs="Times New Roman"/>
          <w:b/>
          <w:i/>
          <w:sz w:val="28"/>
          <w:szCs w:val="24"/>
        </w:rPr>
      </w:pP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6</w:t>
      </w:r>
    </w:p>
    <w:p w:rsidR="009929EB" w:rsidRPr="00056780" w:rsidRDefault="009929EB" w:rsidP="009929EB">
      <w:pPr>
        <w:pStyle w:val="af1"/>
        <w:spacing w:before="120"/>
        <w:jc w:val="center"/>
        <w:rPr>
          <w:b/>
          <w:sz w:val="28"/>
        </w:rPr>
      </w:pPr>
      <w:r w:rsidRPr="00056780">
        <w:rPr>
          <w:b/>
          <w:sz w:val="28"/>
        </w:rPr>
        <w:t>Сравнительный анализ структуры расходов на 1 студента в колледжах по бюджету и контрактному обучению в 2020 году</w:t>
      </w:r>
    </w:p>
    <w:p w:rsidR="002B1DED" w:rsidRPr="00056780" w:rsidRDefault="002B1DED" w:rsidP="009929EB">
      <w:pPr>
        <w:pStyle w:val="af1"/>
        <w:spacing w:before="120"/>
        <w:jc w:val="center"/>
        <w:rPr>
          <w:sz w:val="28"/>
          <w:szCs w:val="28"/>
        </w:rPr>
      </w:pPr>
    </w:p>
    <w:tbl>
      <w:tblPr>
        <w:tblW w:w="9371" w:type="dxa"/>
        <w:tblInd w:w="93" w:type="dxa"/>
        <w:tblLayout w:type="fixed"/>
        <w:tblLook w:val="04A0" w:firstRow="1" w:lastRow="0" w:firstColumn="1" w:lastColumn="0" w:noHBand="0" w:noVBand="1"/>
      </w:tblPr>
      <w:tblGrid>
        <w:gridCol w:w="1433"/>
        <w:gridCol w:w="992"/>
        <w:gridCol w:w="992"/>
        <w:gridCol w:w="993"/>
        <w:gridCol w:w="850"/>
        <w:gridCol w:w="823"/>
        <w:gridCol w:w="900"/>
        <w:gridCol w:w="687"/>
        <w:gridCol w:w="850"/>
        <w:gridCol w:w="851"/>
      </w:tblGrid>
      <w:tr w:rsidR="009929EB" w:rsidRPr="00056780" w:rsidTr="009929EB">
        <w:trPr>
          <w:trHeight w:val="36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2B1DED">
            <w:pPr>
              <w:spacing w:after="0" w:line="240" w:lineRule="auto"/>
              <w:contextualSpacing/>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lang w:eastAsia="en-US"/>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контингент</w:t>
            </w:r>
          </w:p>
        </w:tc>
        <w:tc>
          <w:tcPr>
            <w:tcW w:w="6946" w:type="dxa"/>
            <w:gridSpan w:val="8"/>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РАСХОДЫ НА 1 СТУДЕНТА в 2020 году</w:t>
            </w:r>
          </w:p>
        </w:tc>
      </w:tr>
      <w:tr w:rsidR="009929EB" w:rsidRPr="00056780" w:rsidTr="002B1DED">
        <w:trPr>
          <w:trHeight w:val="20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2B1DED">
            <w:pPr>
              <w:spacing w:after="0" w:line="240" w:lineRule="auto"/>
              <w:contextualSpacing/>
              <w:rPr>
                <w:rFonts w:ascii="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2B1DED">
            <w:pPr>
              <w:spacing w:after="0" w:line="240" w:lineRule="auto"/>
              <w:contextualSpacing/>
              <w:rPr>
                <w:rFonts w:ascii="Times New Roman" w:hAnsi="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 xml:space="preserve">Оплата труда </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Использование товаров и услуг</w:t>
            </w:r>
          </w:p>
        </w:tc>
        <w:tc>
          <w:tcPr>
            <w:tcW w:w="823"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Приобретение товаров и услуг</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 xml:space="preserve">Коммунальные услуги  </w:t>
            </w:r>
          </w:p>
        </w:tc>
        <w:tc>
          <w:tcPr>
            <w:tcW w:w="687"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Питание</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Стипендия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lang w:eastAsia="en-US"/>
              </w:rPr>
            </w:pPr>
            <w:r w:rsidRPr="00056780">
              <w:rPr>
                <w:rFonts w:ascii="Times New Roman" w:hAnsi="Times New Roman" w:cs="Times New Roman"/>
                <w:b/>
                <w:bCs/>
                <w:color w:val="000000"/>
                <w:sz w:val="24"/>
                <w:szCs w:val="24"/>
                <w:lang w:eastAsia="en-US"/>
              </w:rPr>
              <w:t xml:space="preserve">Основные </w:t>
            </w:r>
          </w:p>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фонды</w:t>
            </w:r>
          </w:p>
        </w:tc>
      </w:tr>
      <w:tr w:rsidR="009929EB" w:rsidRPr="00056780" w:rsidTr="009929EB">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бюджет</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5 528</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43 147</w:t>
            </w:r>
          </w:p>
        </w:tc>
        <w:tc>
          <w:tcPr>
            <w:tcW w:w="99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38 474</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749</w:t>
            </w:r>
          </w:p>
        </w:tc>
        <w:tc>
          <w:tcPr>
            <w:tcW w:w="82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348</w:t>
            </w:r>
          </w:p>
        </w:tc>
        <w:tc>
          <w:tcPr>
            <w:tcW w:w="90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2 028</w:t>
            </w:r>
          </w:p>
        </w:tc>
        <w:tc>
          <w:tcPr>
            <w:tcW w:w="68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114</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1 434</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r>
      <w:tr w:rsidR="009929EB" w:rsidRPr="00056780" w:rsidTr="009929EB">
        <w:trPr>
          <w:trHeight w:val="6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уд. вес</w:t>
            </w:r>
          </w:p>
          <w:p w:rsidR="009929EB" w:rsidRPr="00056780" w:rsidRDefault="009929EB" w:rsidP="002B1DED">
            <w:pPr>
              <w:spacing w:after="0" w:line="240" w:lineRule="auto"/>
              <w:contextualSpacing/>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xml:space="preserve"> от  общих затрат</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36</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155</w:t>
            </w:r>
          </w:p>
        </w:tc>
        <w:tc>
          <w:tcPr>
            <w:tcW w:w="99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173</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67</w:t>
            </w:r>
          </w:p>
        </w:tc>
        <w:tc>
          <w:tcPr>
            <w:tcW w:w="82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26</w:t>
            </w:r>
          </w:p>
        </w:tc>
        <w:tc>
          <w:tcPr>
            <w:tcW w:w="90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128</w:t>
            </w:r>
          </w:p>
        </w:tc>
        <w:tc>
          <w:tcPr>
            <w:tcW w:w="68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281</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267</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0</w:t>
            </w:r>
          </w:p>
        </w:tc>
      </w:tr>
      <w:tr w:rsidR="009929EB" w:rsidRPr="00056780" w:rsidTr="009929EB">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контракт</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lang w:eastAsia="en-US"/>
              </w:rPr>
              <w:t>9 997</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19 350</w:t>
            </w:r>
          </w:p>
        </w:tc>
        <w:tc>
          <w:tcPr>
            <w:tcW w:w="99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13 180</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1 331</w:t>
            </w:r>
          </w:p>
        </w:tc>
        <w:tc>
          <w:tcPr>
            <w:tcW w:w="82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1 846</w:t>
            </w:r>
          </w:p>
        </w:tc>
        <w:tc>
          <w:tcPr>
            <w:tcW w:w="90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1 330</w:t>
            </w:r>
          </w:p>
        </w:tc>
        <w:tc>
          <w:tcPr>
            <w:tcW w:w="68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40</w:t>
            </w:r>
          </w:p>
        </w:tc>
        <w:tc>
          <w:tcPr>
            <w:tcW w:w="85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1 623</w:t>
            </w:r>
          </w:p>
        </w:tc>
      </w:tr>
      <w:tr w:rsidR="009929EB" w:rsidRPr="00056780" w:rsidTr="009929EB">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уд. вес</w:t>
            </w:r>
          </w:p>
          <w:p w:rsidR="009929EB" w:rsidRPr="00056780" w:rsidRDefault="009929EB" w:rsidP="002B1DED">
            <w:pPr>
              <w:spacing w:after="0" w:line="240" w:lineRule="auto"/>
              <w:contextualSpacing/>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 xml:space="preserve"> от  общих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118</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84</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i/>
                <w:iCs/>
                <w:color w:val="0B1BB5"/>
                <w:sz w:val="24"/>
                <w:szCs w:val="24"/>
              </w:rPr>
            </w:pPr>
            <w:r w:rsidRPr="00056780">
              <w:rPr>
                <w:rFonts w:ascii="Times New Roman" w:hAnsi="Times New Roman" w:cs="Times New Roman"/>
                <w:b/>
                <w:bCs/>
                <w:i/>
                <w:iCs/>
                <w:color w:val="0B1BB5"/>
                <w:sz w:val="24"/>
                <w:szCs w:val="24"/>
              </w:rPr>
              <w:t>155</w:t>
            </w:r>
          </w:p>
        </w:tc>
      </w:tr>
      <w:tr w:rsidR="009929EB" w:rsidRPr="00056780" w:rsidTr="009929EB">
        <w:trPr>
          <w:trHeight w:val="3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2B1DED">
            <w:pPr>
              <w:spacing w:after="0" w:line="240" w:lineRule="auto"/>
              <w:contextualSpacing/>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lastRenderedPageBreak/>
              <w:t>Всего: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15 525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27 823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22 186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1 124</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1 312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1 578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536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2B1DED">
            <w:pPr>
              <w:spacing w:after="0" w:line="240" w:lineRule="auto"/>
              <w:contextualSpacing/>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1 045</w:t>
            </w:r>
          </w:p>
        </w:tc>
      </w:tr>
    </w:tbl>
    <w:p w:rsidR="002B1DED" w:rsidRPr="00056780" w:rsidRDefault="002B1DED" w:rsidP="002B1DED">
      <w:pPr>
        <w:spacing w:after="0"/>
        <w:ind w:firstLine="567"/>
        <w:jc w:val="both"/>
        <w:rPr>
          <w:rFonts w:ascii="Times New Roman" w:hAnsi="Times New Roman" w:cs="Times New Roman"/>
          <w:color w:val="000000"/>
          <w:sz w:val="28"/>
          <w:szCs w:val="28"/>
        </w:rPr>
      </w:pPr>
    </w:p>
    <w:p w:rsidR="009929EB" w:rsidRPr="00056780" w:rsidRDefault="009929EB" w:rsidP="002B1DED">
      <w:pPr>
        <w:spacing w:after="0"/>
        <w:ind w:firstLine="567"/>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Сложившаяся практика распределения бюджетного финансирования не отражает реальных потребностей, связанных с подготовкой специалистов и не имеет экономических стимулов для улучшения качества услуг и повышения эффективности их функционирования.</w:t>
      </w:r>
    </w:p>
    <w:p w:rsidR="009929EB" w:rsidRPr="00056780" w:rsidRDefault="009929EB" w:rsidP="009929EB">
      <w:pPr>
        <w:ind w:firstLine="567"/>
        <w:jc w:val="both"/>
        <w:rPr>
          <w:rFonts w:ascii="Times New Roman" w:hAnsi="Times New Roman" w:cs="Times New Roman"/>
          <w:sz w:val="28"/>
          <w:szCs w:val="28"/>
          <w:highlight w:val="yellow"/>
        </w:rPr>
      </w:pPr>
      <w:r w:rsidRPr="00056780">
        <w:rPr>
          <w:rFonts w:ascii="Times New Roman" w:hAnsi="Times New Roman" w:cs="Times New Roman"/>
          <w:sz w:val="28"/>
        </w:rPr>
        <w:t xml:space="preserve">Для улучшения качества подготовки студентов, обеспечения равенства и доступности населения к системе среднего профессионального образования, </w:t>
      </w:r>
      <w:r w:rsidRPr="00056780">
        <w:rPr>
          <w:rFonts w:ascii="Times New Roman" w:hAnsi="Times New Roman" w:cs="Times New Roman"/>
          <w:b/>
          <w:sz w:val="28"/>
          <w:u w:val="single"/>
        </w:rPr>
        <w:t>н</w:t>
      </w:r>
      <w:r w:rsidRPr="00056780">
        <w:rPr>
          <w:rFonts w:ascii="Times New Roman" w:hAnsi="Times New Roman" w:cs="Times New Roman"/>
          <w:b/>
          <w:sz w:val="28"/>
          <w:szCs w:val="28"/>
          <w:u w:val="single"/>
        </w:rPr>
        <w:t>а основе  проведенного анализа  была проведена работа по разработке</w:t>
      </w:r>
      <w:r w:rsidRPr="00056780">
        <w:rPr>
          <w:rFonts w:ascii="Times New Roman" w:hAnsi="Times New Roman" w:cs="Times New Roman"/>
          <w:b/>
          <w:sz w:val="28"/>
          <w:szCs w:val="28"/>
        </w:rPr>
        <w:t xml:space="preserve"> </w:t>
      </w:r>
      <w:r w:rsidRPr="00056780">
        <w:rPr>
          <w:rFonts w:ascii="Times New Roman" w:eastAsiaTheme="minorEastAsia" w:hAnsi="Times New Roman" w:cs="Times New Roman"/>
          <w:bCs/>
          <w:sz w:val="28"/>
          <w:szCs w:val="28"/>
        </w:rPr>
        <w:t>нового механизма финансирования и ее пилотная апробация в 8 колледжах при МОиН.</w:t>
      </w:r>
      <w:r w:rsidRPr="00056780">
        <w:rPr>
          <w:rFonts w:ascii="Times New Roman" w:hAnsi="Times New Roman" w:cs="Times New Roman"/>
          <w:b/>
          <w:sz w:val="28"/>
          <w:szCs w:val="28"/>
          <w:u w:val="single"/>
        </w:rPr>
        <w:t xml:space="preserve"> </w:t>
      </w:r>
    </w:p>
    <w:p w:rsidR="009929EB" w:rsidRPr="00056780" w:rsidRDefault="00610FA6" w:rsidP="002B1DED">
      <w:pPr>
        <w:rPr>
          <w:rFonts w:ascii="Times New Roman" w:hAnsi="Times New Roman" w:cs="Times New Roman"/>
          <w:b/>
          <w:sz w:val="28"/>
          <w:szCs w:val="28"/>
        </w:rPr>
      </w:pPr>
      <w:bookmarkStart w:id="19" w:name="_Toc65068493"/>
      <w:r w:rsidRPr="00056780">
        <w:rPr>
          <w:rFonts w:ascii="Times New Roman" w:hAnsi="Times New Roman" w:cs="Times New Roman"/>
          <w:b/>
          <w:sz w:val="28"/>
          <w:szCs w:val="28"/>
        </w:rPr>
        <w:t xml:space="preserve">III. </w:t>
      </w:r>
      <w:r w:rsidR="009929EB" w:rsidRPr="00056780">
        <w:rPr>
          <w:rFonts w:ascii="Times New Roman" w:hAnsi="Times New Roman" w:cs="Times New Roman"/>
          <w:b/>
          <w:sz w:val="28"/>
          <w:szCs w:val="28"/>
        </w:rPr>
        <w:t>Анализ законодательства Кыргызской  Республики в сфере финансирования образования до проведения эксперимента в 2020 году</w:t>
      </w:r>
      <w:bookmarkEnd w:id="19"/>
    </w:p>
    <w:p w:rsidR="009929EB" w:rsidRPr="00056780" w:rsidRDefault="009929EB" w:rsidP="009929EB">
      <w:pPr>
        <w:tabs>
          <w:tab w:val="left" w:pos="1800"/>
        </w:tabs>
        <w:spacing w:before="120"/>
        <w:ind w:firstLine="540"/>
        <w:jc w:val="both"/>
        <w:rPr>
          <w:rFonts w:ascii="Times New Roman" w:hAnsi="Times New Roman" w:cs="Times New Roman"/>
          <w:sz w:val="28"/>
          <w:szCs w:val="28"/>
        </w:rPr>
      </w:pPr>
      <w:r w:rsidRPr="00056780">
        <w:rPr>
          <w:rFonts w:ascii="Times New Roman" w:hAnsi="Times New Roman" w:cs="Times New Roman"/>
          <w:sz w:val="28"/>
          <w:szCs w:val="28"/>
        </w:rPr>
        <w:t xml:space="preserve">В рамках проекта был проведен детальный анализ законодательства Кыргызской  Республики, регулирующего показатели, влияющие на объем предоставляемых услуг в сфере среднего профессионального образования и объем расходов на оплату труда работников образования. </w:t>
      </w:r>
    </w:p>
    <w:p w:rsidR="009929EB" w:rsidRPr="00056780" w:rsidRDefault="009929EB" w:rsidP="009929EB">
      <w:pPr>
        <w:tabs>
          <w:tab w:val="left" w:pos="1800"/>
        </w:tabs>
        <w:spacing w:before="120"/>
        <w:ind w:firstLine="540"/>
        <w:jc w:val="both"/>
        <w:rPr>
          <w:rFonts w:ascii="Times New Roman" w:hAnsi="Times New Roman" w:cs="Times New Roman"/>
          <w:sz w:val="28"/>
          <w:szCs w:val="28"/>
        </w:rPr>
      </w:pPr>
      <w:r w:rsidRPr="00056780">
        <w:rPr>
          <w:rFonts w:ascii="Times New Roman" w:eastAsiaTheme="minorEastAsia" w:hAnsi="Times New Roman" w:cs="Times New Roman"/>
          <w:bCs/>
          <w:sz w:val="28"/>
          <w:szCs w:val="28"/>
        </w:rPr>
        <w:t>Дл</w:t>
      </w:r>
      <w:r w:rsidRPr="00056780">
        <w:rPr>
          <w:rFonts w:ascii="Times New Roman" w:hAnsi="Times New Roman" w:cs="Times New Roman"/>
          <w:sz w:val="28"/>
          <w:szCs w:val="28"/>
        </w:rPr>
        <w:t>я определения  нормативов финансирования на 1 студента  анализ проводился по вопросам:</w:t>
      </w:r>
    </w:p>
    <w:p w:rsidR="009929EB" w:rsidRPr="00056780" w:rsidRDefault="009929EB" w:rsidP="00C0373E">
      <w:pPr>
        <w:pStyle w:val="a9"/>
        <w:numPr>
          <w:ilvl w:val="0"/>
          <w:numId w:val="38"/>
        </w:numPr>
        <w:tabs>
          <w:tab w:val="left" w:pos="1800"/>
        </w:tabs>
        <w:spacing w:before="12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штатных нормативов для учреждений СПО;</w:t>
      </w:r>
    </w:p>
    <w:p w:rsidR="009929EB" w:rsidRPr="00056780" w:rsidRDefault="009929EB" w:rsidP="00C0373E">
      <w:pPr>
        <w:pStyle w:val="a9"/>
        <w:numPr>
          <w:ilvl w:val="0"/>
          <w:numId w:val="38"/>
        </w:numPr>
        <w:tabs>
          <w:tab w:val="left" w:pos="1800"/>
        </w:tabs>
        <w:spacing w:before="12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нагрузок на педагогический персонал;</w:t>
      </w:r>
    </w:p>
    <w:p w:rsidR="009929EB" w:rsidRPr="00056780" w:rsidRDefault="009929EB" w:rsidP="00C0373E">
      <w:pPr>
        <w:pStyle w:val="a9"/>
        <w:numPr>
          <w:ilvl w:val="0"/>
          <w:numId w:val="38"/>
        </w:numPr>
        <w:spacing w:before="120"/>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нормативов комплектования групп обучения. </w:t>
      </w:r>
    </w:p>
    <w:p w:rsidR="009929EB" w:rsidRPr="00056780" w:rsidRDefault="009929EB" w:rsidP="009929EB">
      <w:pPr>
        <w:spacing w:before="120"/>
        <w:ind w:firstLine="567"/>
        <w:rPr>
          <w:rFonts w:ascii="Times New Roman" w:hAnsi="Times New Roman" w:cs="Times New Roman"/>
          <w:sz w:val="28"/>
        </w:rPr>
      </w:pPr>
      <w:r w:rsidRPr="00056780">
        <w:rPr>
          <w:rFonts w:ascii="Times New Roman" w:hAnsi="Times New Roman" w:cs="Times New Roman"/>
          <w:sz w:val="28"/>
        </w:rPr>
        <w:t xml:space="preserve">При разработке нормативов учитывалось  следующее: </w:t>
      </w:r>
    </w:p>
    <w:p w:rsidR="009929EB" w:rsidRPr="00056780" w:rsidRDefault="009929EB" w:rsidP="00C0373E">
      <w:pPr>
        <w:pStyle w:val="a9"/>
        <w:numPr>
          <w:ilvl w:val="0"/>
          <w:numId w:val="38"/>
        </w:numPr>
        <w:tabs>
          <w:tab w:val="left" w:pos="1800"/>
        </w:tabs>
        <w:spacing w:before="12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сроки обучения;</w:t>
      </w:r>
    </w:p>
    <w:p w:rsidR="009929EB" w:rsidRPr="00056780" w:rsidRDefault="009929EB" w:rsidP="00C0373E">
      <w:pPr>
        <w:pStyle w:val="a9"/>
        <w:numPr>
          <w:ilvl w:val="0"/>
          <w:numId w:val="38"/>
        </w:numPr>
        <w:tabs>
          <w:tab w:val="left" w:pos="1800"/>
        </w:tabs>
        <w:spacing w:before="12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УЗ СПО, которые в своей структуре имеют общежитие;</w:t>
      </w:r>
    </w:p>
    <w:p w:rsidR="009929EB" w:rsidRPr="00056780" w:rsidRDefault="009929EB" w:rsidP="00C0373E">
      <w:pPr>
        <w:pStyle w:val="a9"/>
        <w:numPr>
          <w:ilvl w:val="0"/>
          <w:numId w:val="38"/>
        </w:numPr>
        <w:tabs>
          <w:tab w:val="left" w:pos="1800"/>
        </w:tabs>
        <w:spacing w:before="120"/>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наличие учебно-производственной базы.</w:t>
      </w:r>
    </w:p>
    <w:p w:rsidR="009929EB" w:rsidRPr="00056780" w:rsidRDefault="009929EB" w:rsidP="009929EB">
      <w:pPr>
        <w:tabs>
          <w:tab w:val="left" w:pos="1800"/>
        </w:tabs>
        <w:spacing w:before="120"/>
        <w:ind w:firstLine="540"/>
        <w:jc w:val="both"/>
        <w:rPr>
          <w:rFonts w:ascii="Times New Roman" w:hAnsi="Times New Roman" w:cs="Times New Roman"/>
          <w:sz w:val="28"/>
          <w:szCs w:val="28"/>
        </w:rPr>
      </w:pPr>
      <w:r w:rsidRPr="00056780">
        <w:rPr>
          <w:rFonts w:ascii="Times New Roman" w:hAnsi="Times New Roman" w:cs="Times New Roman"/>
          <w:sz w:val="28"/>
          <w:szCs w:val="28"/>
        </w:rPr>
        <w:t xml:space="preserve">Стоимость предоставления образовательных услуг среднего специального образования в соответствии с бюджетным законодательством складывалась из текущих расходов и расходов на развитие. Для расчета нормативов на 1 студента  рассматривались  только текущие расходы поскольку, в соответствии с бюджетным законодательством, расходы на развитие зависят не от числа студентов, а зависят от состояния зданий и оборудования. </w:t>
      </w:r>
    </w:p>
    <w:p w:rsidR="009929EB" w:rsidRPr="00056780" w:rsidRDefault="009929EB" w:rsidP="009929EB">
      <w:pPr>
        <w:tabs>
          <w:tab w:val="left" w:pos="1800"/>
        </w:tabs>
        <w:spacing w:before="120"/>
        <w:ind w:firstLine="540"/>
        <w:jc w:val="both"/>
        <w:rPr>
          <w:rFonts w:ascii="Times New Roman" w:hAnsi="Times New Roman" w:cs="Times New Roman"/>
          <w:sz w:val="28"/>
          <w:szCs w:val="28"/>
        </w:rPr>
      </w:pPr>
      <w:r w:rsidRPr="00056780">
        <w:rPr>
          <w:rFonts w:ascii="Times New Roman" w:hAnsi="Times New Roman" w:cs="Times New Roman"/>
          <w:sz w:val="28"/>
          <w:szCs w:val="28"/>
        </w:rPr>
        <w:lastRenderedPageBreak/>
        <w:t>К текущим затратам относятся расходы на оплату труда работников колледжей, учебные расходы, затраты на коммунальные услуги, расходы на выплату стипендии студентам и питание студентам из числа            детей - сирот, повышение квалификации и другие прочие расходы.</w:t>
      </w:r>
    </w:p>
    <w:p w:rsidR="009929EB" w:rsidRPr="00056780" w:rsidRDefault="009929EB" w:rsidP="009929EB">
      <w:pPr>
        <w:tabs>
          <w:tab w:val="left" w:pos="1800"/>
        </w:tabs>
        <w:spacing w:before="120"/>
        <w:ind w:firstLine="540"/>
        <w:jc w:val="both"/>
        <w:rPr>
          <w:rFonts w:ascii="Times New Roman" w:hAnsi="Times New Roman" w:cs="Times New Roman"/>
          <w:sz w:val="28"/>
          <w:szCs w:val="28"/>
        </w:rPr>
      </w:pPr>
      <w:r w:rsidRPr="00056780">
        <w:rPr>
          <w:rFonts w:ascii="Times New Roman" w:hAnsi="Times New Roman" w:cs="Times New Roman"/>
          <w:sz w:val="28"/>
          <w:szCs w:val="28"/>
        </w:rPr>
        <w:t xml:space="preserve"> К расходам на развитие относятся затраты на поддержание технического состояния здания (капитальный ремонт), приобретение дорогостоящего оборудования.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Учитывая что основную долю затрат  в текущих расходах  составляют расходы на оплату труда (87%) от всех  расходов, был проведен анализ эффективности формирования численности персонала колледжей  (педагогического административно-управленческого персонала). </w:t>
      </w:r>
    </w:p>
    <w:p w:rsidR="009929EB" w:rsidRPr="00056780" w:rsidRDefault="009929EB" w:rsidP="009929EB">
      <w:pPr>
        <w:rPr>
          <w:b/>
          <w:sz w:val="28"/>
          <w:u w:val="single"/>
        </w:rPr>
      </w:pPr>
      <w:r w:rsidRPr="00056780">
        <w:rPr>
          <w:b/>
          <w:sz w:val="28"/>
          <w:u w:val="single"/>
        </w:rPr>
        <w:t>Анализ  численности персонала  в колледжах при МОиН</w:t>
      </w:r>
    </w:p>
    <w:p w:rsidR="009929EB" w:rsidRPr="00056780" w:rsidRDefault="009929EB" w:rsidP="009929EB">
      <w:pPr>
        <w:spacing w:before="240"/>
        <w:ind w:firstLine="567"/>
        <w:jc w:val="both"/>
        <w:rPr>
          <w:rFonts w:ascii="Times New Roman" w:hAnsi="Times New Roman" w:cs="Times New Roman"/>
          <w:sz w:val="28"/>
        </w:rPr>
      </w:pPr>
      <w:r w:rsidRPr="00056780">
        <w:rPr>
          <w:rFonts w:ascii="Times New Roman" w:hAnsi="Times New Roman" w:cs="Times New Roman"/>
          <w:sz w:val="28"/>
        </w:rPr>
        <w:t>Штатная численность бюджетных работников колледжа на 1 октября 2020 года  составила 1760 шт. единиц, из них преподавателей 672 шт. единиц, трудится 1152 физических лиц с коэффициентом совмещения 0,6, АУП, ТОП и МОП составляет 1088 шт.единиц, 1021 физических лиц коэффициент совмещения 1,1.</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7</w:t>
      </w:r>
    </w:p>
    <w:p w:rsidR="009929EB" w:rsidRPr="00056780" w:rsidRDefault="009929EB" w:rsidP="009929EB">
      <w:pPr>
        <w:ind w:firstLine="567"/>
        <w:jc w:val="center"/>
        <w:rPr>
          <w:rFonts w:ascii="Times New Roman" w:hAnsi="Times New Roman" w:cs="Times New Roman"/>
          <w:b/>
          <w:bCs/>
          <w:sz w:val="28"/>
        </w:rPr>
      </w:pPr>
      <w:r w:rsidRPr="00056780">
        <w:rPr>
          <w:rFonts w:ascii="Times New Roman" w:hAnsi="Times New Roman" w:cs="Times New Roman"/>
          <w:b/>
          <w:bCs/>
          <w:sz w:val="28"/>
        </w:rPr>
        <w:t>Изменение численности персонала по бюджету</w:t>
      </w:r>
    </w:p>
    <w:tbl>
      <w:tblPr>
        <w:tblW w:w="9083" w:type="dxa"/>
        <w:tblInd w:w="93" w:type="dxa"/>
        <w:tblLook w:val="04A0" w:firstRow="1" w:lastRow="0" w:firstColumn="1" w:lastColumn="0" w:noHBand="0" w:noVBand="1"/>
      </w:tblPr>
      <w:tblGrid>
        <w:gridCol w:w="4632"/>
        <w:gridCol w:w="1479"/>
        <w:gridCol w:w="1473"/>
        <w:gridCol w:w="1499"/>
      </w:tblGrid>
      <w:tr w:rsidR="009929EB" w:rsidRPr="00056780" w:rsidTr="009929EB">
        <w:trPr>
          <w:trHeight w:val="617"/>
        </w:trPr>
        <w:tc>
          <w:tcPr>
            <w:tcW w:w="4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sz w:val="24"/>
              </w:rPr>
            </w:pPr>
            <w:r w:rsidRPr="00056780">
              <w:rPr>
                <w:rFonts w:ascii="Times New Roman" w:hAnsi="Times New Roman" w:cs="Times New Roman"/>
                <w:b/>
                <w:sz w:val="24"/>
              </w:rPr>
              <w:t> Показатели сети</w:t>
            </w: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rsidR="009929EB" w:rsidRPr="00056780" w:rsidRDefault="009929EB" w:rsidP="00610FA6">
            <w:pPr>
              <w:spacing w:after="0" w:line="240" w:lineRule="auto"/>
              <w:jc w:val="center"/>
              <w:rPr>
                <w:rFonts w:ascii="Times New Roman" w:hAnsi="Times New Roman" w:cs="Times New Roman"/>
                <w:b/>
                <w:bCs/>
                <w:sz w:val="24"/>
              </w:rPr>
            </w:pPr>
            <w:r w:rsidRPr="00056780">
              <w:rPr>
                <w:rFonts w:ascii="Times New Roman" w:hAnsi="Times New Roman" w:cs="Times New Roman"/>
                <w:b/>
                <w:bCs/>
                <w:sz w:val="24"/>
              </w:rPr>
              <w:t>2019 год</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rsidR="009929EB" w:rsidRPr="00056780" w:rsidRDefault="009929EB" w:rsidP="00610FA6">
            <w:pPr>
              <w:spacing w:after="0" w:line="240" w:lineRule="auto"/>
              <w:jc w:val="center"/>
              <w:rPr>
                <w:rFonts w:ascii="Times New Roman" w:hAnsi="Times New Roman" w:cs="Times New Roman"/>
                <w:b/>
                <w:bCs/>
                <w:sz w:val="24"/>
              </w:rPr>
            </w:pPr>
            <w:r w:rsidRPr="00056780">
              <w:rPr>
                <w:rFonts w:ascii="Times New Roman" w:hAnsi="Times New Roman" w:cs="Times New Roman"/>
                <w:b/>
                <w:bCs/>
                <w:sz w:val="24"/>
              </w:rPr>
              <w:t>2020 год</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sz w:val="24"/>
              </w:rPr>
            </w:pPr>
            <w:r w:rsidRPr="00056780">
              <w:rPr>
                <w:rFonts w:ascii="Times New Roman" w:hAnsi="Times New Roman" w:cs="Times New Roman"/>
                <w:b/>
                <w:sz w:val="24"/>
              </w:rPr>
              <w:t>отклонения</w:t>
            </w:r>
          </w:p>
        </w:tc>
      </w:tr>
      <w:tr w:rsidR="009929EB" w:rsidRPr="00056780" w:rsidTr="009929EB">
        <w:trPr>
          <w:trHeight w:val="648"/>
        </w:trPr>
        <w:tc>
          <w:tcPr>
            <w:tcW w:w="4632" w:type="dxa"/>
            <w:tcBorders>
              <w:top w:val="single" w:sz="4" w:space="0" w:color="auto"/>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 xml:space="preserve">Всего численность персонала по колледжу (штатные единицы) </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bCs/>
                <w:sz w:val="24"/>
              </w:rPr>
            </w:pPr>
            <w:r w:rsidRPr="00056780">
              <w:rPr>
                <w:rFonts w:ascii="Times New Roman" w:hAnsi="Times New Roman" w:cs="Times New Roman"/>
                <w:b/>
                <w:bCs/>
                <w:sz w:val="24"/>
              </w:rPr>
              <w:t>1764</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bCs/>
                <w:sz w:val="24"/>
              </w:rPr>
            </w:pPr>
            <w:r w:rsidRPr="00056780">
              <w:rPr>
                <w:rFonts w:ascii="Times New Roman" w:hAnsi="Times New Roman" w:cs="Times New Roman"/>
                <w:b/>
                <w:bCs/>
                <w:sz w:val="24"/>
              </w:rPr>
              <w:t>1760</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-4,4</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в том числе:</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bCs/>
                <w:sz w:val="24"/>
              </w:rPr>
            </w:pP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b/>
                <w:bCs/>
                <w:sz w:val="24"/>
              </w:rPr>
            </w:pP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0,0</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 численность педагогов (штатные единицы)</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597</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672</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74,6</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 число физических лиц</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1100</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1152</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52,0</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ind w:firstLineChars="100" w:firstLine="240"/>
              <w:rPr>
                <w:rFonts w:ascii="Times New Roman" w:hAnsi="Times New Roman" w:cs="Times New Roman"/>
                <w:i/>
                <w:iCs/>
                <w:sz w:val="24"/>
              </w:rPr>
            </w:pPr>
            <w:r w:rsidRPr="00056780">
              <w:rPr>
                <w:rFonts w:ascii="Times New Roman" w:hAnsi="Times New Roman" w:cs="Times New Roman"/>
                <w:i/>
                <w:iCs/>
                <w:sz w:val="24"/>
              </w:rPr>
              <w:t>Коэффициент совмещения</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0,5</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0,6</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0,0</w:t>
            </w:r>
          </w:p>
        </w:tc>
      </w:tr>
      <w:tr w:rsidR="009929EB" w:rsidRPr="00056780" w:rsidTr="009929EB">
        <w:trPr>
          <w:trHeight w:val="648"/>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 численность АУП,ТМОП (штатные единицы)</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1167</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1088</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-79,0</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 число физических лиц</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1150</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1021</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-129,0</w:t>
            </w:r>
          </w:p>
        </w:tc>
      </w:tr>
      <w:tr w:rsidR="009929EB" w:rsidRPr="00056780" w:rsidTr="009929EB">
        <w:trPr>
          <w:trHeight w:val="324"/>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ind w:firstLineChars="100" w:firstLine="240"/>
              <w:rPr>
                <w:rFonts w:ascii="Times New Roman" w:hAnsi="Times New Roman" w:cs="Times New Roman"/>
                <w:i/>
                <w:iCs/>
                <w:sz w:val="24"/>
              </w:rPr>
            </w:pPr>
            <w:r w:rsidRPr="00056780">
              <w:rPr>
                <w:rFonts w:ascii="Times New Roman" w:hAnsi="Times New Roman" w:cs="Times New Roman"/>
                <w:i/>
                <w:iCs/>
                <w:sz w:val="24"/>
              </w:rPr>
              <w:t>Коэффициент совмещения</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1,1</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0,0</w:t>
            </w:r>
          </w:p>
        </w:tc>
      </w:tr>
      <w:tr w:rsidR="009929EB" w:rsidRPr="00056780" w:rsidTr="009929EB">
        <w:trPr>
          <w:trHeight w:val="648"/>
        </w:trPr>
        <w:tc>
          <w:tcPr>
            <w:tcW w:w="4632" w:type="dxa"/>
            <w:tcBorders>
              <w:top w:val="nil"/>
              <w:left w:val="single" w:sz="4" w:space="0" w:color="auto"/>
              <w:bottom w:val="single" w:sz="4" w:space="0" w:color="auto"/>
              <w:right w:val="nil"/>
            </w:tcBorders>
            <w:shd w:val="clear" w:color="auto" w:fill="auto"/>
            <w:hideMark/>
          </w:tcPr>
          <w:p w:rsidR="009929EB" w:rsidRPr="00056780" w:rsidRDefault="009929EB" w:rsidP="00610FA6">
            <w:pPr>
              <w:spacing w:after="0" w:line="240" w:lineRule="auto"/>
              <w:rPr>
                <w:rFonts w:ascii="Times New Roman" w:hAnsi="Times New Roman" w:cs="Times New Roman"/>
                <w:b/>
                <w:bCs/>
                <w:sz w:val="24"/>
              </w:rPr>
            </w:pPr>
            <w:r w:rsidRPr="00056780">
              <w:rPr>
                <w:rFonts w:ascii="Times New Roman" w:hAnsi="Times New Roman" w:cs="Times New Roman"/>
                <w:b/>
                <w:bCs/>
                <w:sz w:val="24"/>
              </w:rPr>
              <w:t>Фактическая  доля  АУП,ТМОП в общем ФОТ, %</w:t>
            </w:r>
          </w:p>
        </w:tc>
        <w:tc>
          <w:tcPr>
            <w:tcW w:w="1479" w:type="dxa"/>
            <w:tcBorders>
              <w:top w:val="nil"/>
              <w:left w:val="single" w:sz="4" w:space="0" w:color="auto"/>
              <w:bottom w:val="single" w:sz="4" w:space="0" w:color="auto"/>
              <w:right w:val="single" w:sz="4" w:space="0" w:color="auto"/>
            </w:tcBorders>
            <w:shd w:val="clear" w:color="auto" w:fill="FFFFFF" w:themeFill="background1"/>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54,9</w:t>
            </w:r>
          </w:p>
        </w:tc>
        <w:tc>
          <w:tcPr>
            <w:tcW w:w="1473"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50,3</w:t>
            </w:r>
          </w:p>
        </w:tc>
        <w:tc>
          <w:tcPr>
            <w:tcW w:w="149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610FA6">
            <w:pPr>
              <w:spacing w:after="0" w:line="240" w:lineRule="auto"/>
              <w:jc w:val="center"/>
              <w:rPr>
                <w:rFonts w:ascii="Times New Roman" w:hAnsi="Times New Roman" w:cs="Times New Roman"/>
                <w:sz w:val="24"/>
              </w:rPr>
            </w:pPr>
            <w:r w:rsidRPr="00056780">
              <w:rPr>
                <w:rFonts w:ascii="Times New Roman" w:hAnsi="Times New Roman" w:cs="Times New Roman"/>
                <w:sz w:val="24"/>
              </w:rPr>
              <w:t>-4,6</w:t>
            </w:r>
          </w:p>
        </w:tc>
      </w:tr>
    </w:tbl>
    <w:p w:rsidR="009929EB" w:rsidRPr="00056780" w:rsidRDefault="009929EB" w:rsidP="00610FA6">
      <w:pPr>
        <w:spacing w:before="240" w:after="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Кроме различного уровня финансовой обеспеченности колледжей по регионам республики, колледжи имеют низкоэффективную систему </w:t>
      </w:r>
      <w:r w:rsidRPr="00056780">
        <w:rPr>
          <w:rFonts w:ascii="Times New Roman" w:hAnsi="Times New Roman" w:cs="Times New Roman"/>
          <w:sz w:val="28"/>
          <w:szCs w:val="28"/>
        </w:rPr>
        <w:lastRenderedPageBreak/>
        <w:t xml:space="preserve">предоставления услуг. При исполнении единого учебного плана, часовая нагрузка на педагогический персонал низкая в отдельных колледжах, число ставок на группу колеблется от 1,2-1,6 до 3,9- 5,4  ставки на 1 группу, </w:t>
      </w:r>
      <w:r w:rsidRPr="00056780">
        <w:rPr>
          <w:rFonts w:ascii="Times New Roman" w:hAnsi="Times New Roman" w:cs="Times New Roman"/>
          <w:i/>
          <w:sz w:val="28"/>
          <w:szCs w:val="28"/>
        </w:rPr>
        <w:t>в разрезе колледжей за 2019-2020 года представлена в приложениях к аналитической записке</w:t>
      </w:r>
      <w:r w:rsidRPr="00056780">
        <w:rPr>
          <w:rFonts w:ascii="Times New Roman" w:hAnsi="Times New Roman" w:cs="Times New Roman"/>
          <w:sz w:val="28"/>
          <w:szCs w:val="28"/>
        </w:rPr>
        <w:t>.</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8</w:t>
      </w:r>
    </w:p>
    <w:p w:rsidR="009929EB" w:rsidRPr="00056780" w:rsidRDefault="009929EB" w:rsidP="009929EB">
      <w:pPr>
        <w:spacing w:before="120"/>
        <w:ind w:left="2835" w:hanging="2268"/>
        <w:jc w:val="both"/>
        <w:rPr>
          <w:rFonts w:ascii="Times New Roman" w:hAnsi="Times New Roman" w:cs="Times New Roman"/>
          <w:b/>
          <w:sz w:val="28"/>
          <w:szCs w:val="28"/>
        </w:rPr>
      </w:pPr>
      <w:r w:rsidRPr="00056780">
        <w:rPr>
          <w:rFonts w:ascii="Times New Roman" w:hAnsi="Times New Roman" w:cs="Times New Roman"/>
          <w:b/>
          <w:sz w:val="28"/>
          <w:szCs w:val="28"/>
        </w:rPr>
        <w:t>Анализ часовой нагрузки  преподавателя и среднее число ставок  на группу за 2019 -2020 гг.</w:t>
      </w:r>
    </w:p>
    <w:tbl>
      <w:tblPr>
        <w:tblW w:w="9149" w:type="dxa"/>
        <w:tblInd w:w="93" w:type="dxa"/>
        <w:tblLook w:val="04A0" w:firstRow="1" w:lastRow="0" w:firstColumn="1" w:lastColumn="0" w:noHBand="0" w:noVBand="1"/>
      </w:tblPr>
      <w:tblGrid>
        <w:gridCol w:w="4126"/>
        <w:gridCol w:w="1276"/>
        <w:gridCol w:w="1272"/>
        <w:gridCol w:w="1421"/>
        <w:gridCol w:w="1080"/>
      </w:tblGrid>
      <w:tr w:rsidR="009929EB" w:rsidRPr="00056780" w:rsidTr="00610FA6">
        <w:trPr>
          <w:trHeight w:val="323"/>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521B0A">
            <w:pPr>
              <w:spacing w:after="0"/>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2019 год</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521B0A">
            <w:pPr>
              <w:spacing w:after="0"/>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2020 год</w:t>
            </w:r>
          </w:p>
        </w:tc>
        <w:tc>
          <w:tcPr>
            <w:tcW w:w="2475" w:type="dxa"/>
            <w:gridSpan w:val="2"/>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521B0A">
            <w:pPr>
              <w:spacing w:after="0"/>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откл.</w:t>
            </w:r>
          </w:p>
        </w:tc>
      </w:tr>
      <w:tr w:rsidR="009929EB" w:rsidRPr="00056780" w:rsidTr="00610FA6">
        <w:trPr>
          <w:trHeight w:val="619"/>
        </w:trPr>
        <w:tc>
          <w:tcPr>
            <w:tcW w:w="412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521B0A">
            <w:pPr>
              <w:spacing w:after="0"/>
              <w:rPr>
                <w:rFonts w:ascii="Times New Roman" w:hAnsi="Times New Roman" w:cs="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521B0A">
            <w:pPr>
              <w:spacing w:after="0"/>
              <w:jc w:val="center"/>
              <w:rPr>
                <w:rFonts w:ascii="Times New Roman" w:hAnsi="Times New Roman" w:cs="Times New Roman"/>
                <w:b/>
                <w:color w:val="000000"/>
                <w:sz w:val="28"/>
                <w:szCs w:val="28"/>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521B0A">
            <w:pPr>
              <w:spacing w:after="0"/>
              <w:jc w:val="center"/>
              <w:rPr>
                <w:rFonts w:ascii="Times New Roman" w:hAnsi="Times New Roman" w:cs="Times New Roman"/>
                <w:b/>
                <w:color w:val="000000"/>
                <w:sz w:val="28"/>
                <w:szCs w:val="28"/>
              </w:rPr>
            </w:pPr>
          </w:p>
        </w:tc>
        <w:tc>
          <w:tcPr>
            <w:tcW w:w="142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521B0A">
            <w:pPr>
              <w:spacing w:after="0"/>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абс. число</w:t>
            </w:r>
          </w:p>
        </w:tc>
        <w:tc>
          <w:tcPr>
            <w:tcW w:w="105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521B0A">
            <w:pPr>
              <w:spacing w:after="0"/>
              <w:jc w:val="center"/>
              <w:rPr>
                <w:rFonts w:ascii="Times New Roman" w:hAnsi="Times New Roman" w:cs="Times New Roman"/>
                <w:b/>
                <w:color w:val="000000"/>
                <w:sz w:val="28"/>
                <w:szCs w:val="28"/>
              </w:rPr>
            </w:pPr>
            <w:r w:rsidRPr="00056780">
              <w:rPr>
                <w:rFonts w:ascii="Times New Roman" w:hAnsi="Times New Roman" w:cs="Times New Roman"/>
                <w:b/>
                <w:color w:val="000000"/>
                <w:sz w:val="28"/>
                <w:szCs w:val="28"/>
              </w:rPr>
              <w:t>%</w:t>
            </w:r>
          </w:p>
        </w:tc>
      </w:tr>
      <w:tr w:rsidR="009929EB" w:rsidRPr="00056780" w:rsidTr="00610FA6">
        <w:trPr>
          <w:trHeight w:val="743"/>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часовая нагрузка в год (часов)</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442 648</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483 529</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40881</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109,2%</w:t>
            </w:r>
          </w:p>
        </w:tc>
      </w:tr>
      <w:tr w:rsidR="009929EB" w:rsidRPr="00056780" w:rsidTr="00610FA6">
        <w:trPr>
          <w:trHeight w:val="710"/>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штатная численность пед. персонала</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597,0</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671,6</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75</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112,5%</w:t>
            </w:r>
          </w:p>
        </w:tc>
      </w:tr>
      <w:tr w:rsidR="009929EB" w:rsidRPr="00056780" w:rsidTr="00951016">
        <w:trPr>
          <w:trHeight w:val="594"/>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физ.лица пед. персонала</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1100</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1152</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52</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104,7%</w:t>
            </w:r>
          </w:p>
        </w:tc>
      </w:tr>
      <w:tr w:rsidR="009929EB" w:rsidRPr="00056780" w:rsidTr="00610FA6">
        <w:trPr>
          <w:trHeight w:val="839"/>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среднее число часов на физ.лицо</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402</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420</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17</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104,3%</w:t>
            </w:r>
          </w:p>
        </w:tc>
      </w:tr>
      <w:tr w:rsidR="009929EB" w:rsidRPr="00056780" w:rsidTr="00610FA6">
        <w:trPr>
          <w:trHeight w:val="836"/>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число групп</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260</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298</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38</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114,6%</w:t>
            </w:r>
          </w:p>
        </w:tc>
      </w:tr>
      <w:tr w:rsidR="009929EB" w:rsidRPr="00056780" w:rsidTr="00951016">
        <w:trPr>
          <w:trHeight w:val="489"/>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число ставок на группу</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2,3</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2,3</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0,0</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98,1%</w:t>
            </w:r>
          </w:p>
        </w:tc>
      </w:tr>
      <w:tr w:rsidR="009929EB" w:rsidRPr="00056780" w:rsidTr="00610FA6">
        <w:trPr>
          <w:trHeight w:val="555"/>
        </w:trPr>
        <w:tc>
          <w:tcPr>
            <w:tcW w:w="4126" w:type="dxa"/>
            <w:tcBorders>
              <w:top w:val="nil"/>
              <w:left w:val="single" w:sz="4" w:space="0" w:color="auto"/>
              <w:bottom w:val="single" w:sz="4" w:space="0" w:color="auto"/>
              <w:right w:val="single" w:sz="4" w:space="0" w:color="auto"/>
            </w:tcBorders>
            <w:shd w:val="clear" w:color="auto" w:fill="auto"/>
            <w:noWrap/>
            <w:hideMark/>
          </w:tcPr>
          <w:p w:rsidR="009929EB" w:rsidRPr="00056780" w:rsidRDefault="009929EB" w:rsidP="00521B0A">
            <w:pPr>
              <w:spacing w:after="0"/>
              <w:rPr>
                <w:rFonts w:ascii="Times New Roman" w:hAnsi="Times New Roman" w:cs="Times New Roman"/>
                <w:color w:val="000000"/>
                <w:sz w:val="28"/>
                <w:szCs w:val="28"/>
              </w:rPr>
            </w:pPr>
            <w:r w:rsidRPr="00056780">
              <w:rPr>
                <w:rFonts w:ascii="Times New Roman" w:hAnsi="Times New Roman" w:cs="Times New Roman"/>
                <w:color w:val="000000"/>
                <w:sz w:val="28"/>
                <w:szCs w:val="28"/>
              </w:rPr>
              <w:t>соотношение учитель/студент</w:t>
            </w:r>
          </w:p>
        </w:tc>
        <w:tc>
          <w:tcPr>
            <w:tcW w:w="1276"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9</w:t>
            </w:r>
          </w:p>
        </w:tc>
        <w:tc>
          <w:tcPr>
            <w:tcW w:w="1272"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8</w:t>
            </w:r>
          </w:p>
        </w:tc>
        <w:tc>
          <w:tcPr>
            <w:tcW w:w="1421"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-1</w:t>
            </w:r>
          </w:p>
        </w:tc>
        <w:tc>
          <w:tcPr>
            <w:tcW w:w="1054" w:type="dxa"/>
            <w:tcBorders>
              <w:top w:val="nil"/>
              <w:left w:val="nil"/>
              <w:bottom w:val="single" w:sz="4" w:space="0" w:color="auto"/>
              <w:right w:val="single" w:sz="4" w:space="0" w:color="auto"/>
            </w:tcBorders>
            <w:shd w:val="clear" w:color="auto" w:fill="auto"/>
            <w:noWrap/>
            <w:hideMark/>
          </w:tcPr>
          <w:p w:rsidR="009929EB" w:rsidRPr="00056780" w:rsidRDefault="009929EB" w:rsidP="00521B0A">
            <w:pPr>
              <w:spacing w:after="0"/>
              <w:jc w:val="center"/>
              <w:rPr>
                <w:rFonts w:ascii="Times New Roman" w:hAnsi="Times New Roman" w:cs="Times New Roman"/>
                <w:color w:val="000000"/>
                <w:sz w:val="28"/>
                <w:szCs w:val="28"/>
              </w:rPr>
            </w:pPr>
            <w:r w:rsidRPr="00056780">
              <w:rPr>
                <w:rFonts w:ascii="Times New Roman" w:hAnsi="Times New Roman" w:cs="Times New Roman"/>
                <w:color w:val="000000"/>
                <w:sz w:val="28"/>
                <w:szCs w:val="28"/>
              </w:rPr>
              <w:t>91,1%</w:t>
            </w:r>
          </w:p>
        </w:tc>
      </w:tr>
    </w:tbl>
    <w:p w:rsidR="009929EB" w:rsidRPr="00056780" w:rsidRDefault="009929EB" w:rsidP="00521B0A">
      <w:pPr>
        <w:spacing w:before="120" w:after="0"/>
        <w:ind w:left="2835" w:hanging="2268"/>
        <w:jc w:val="both"/>
        <w:rPr>
          <w:b/>
          <w:i/>
          <w:color w:val="FF0000"/>
          <w:sz w:val="28"/>
          <w:szCs w:val="28"/>
        </w:rPr>
      </w:pP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Структурой профессиональной образовательной программы СПО предусматривается 3600 часов для обучения со сроком обучения 1 год и 10 месяцев, и при обучении 2 года и 10 месяцев добавляется общеобразовательный цикл 1440 часов в год.</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Колледжи, самостоятельно разрабатывают основную профессиональную образовательную программу по подготавливаемым специальностям, с учетом потребностей рынка труда. Основная профессиональная программа СПО состоит из семи циклов. </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9</w:t>
      </w:r>
    </w:p>
    <w:tbl>
      <w:tblPr>
        <w:tblW w:w="9375" w:type="dxa"/>
        <w:tblInd w:w="93" w:type="dxa"/>
        <w:tblLayout w:type="fixed"/>
        <w:tblLook w:val="04A0" w:firstRow="1" w:lastRow="0" w:firstColumn="1" w:lastColumn="0" w:noHBand="0" w:noVBand="1"/>
      </w:tblPr>
      <w:tblGrid>
        <w:gridCol w:w="582"/>
        <w:gridCol w:w="2694"/>
        <w:gridCol w:w="850"/>
        <w:gridCol w:w="709"/>
        <w:gridCol w:w="850"/>
        <w:gridCol w:w="997"/>
        <w:gridCol w:w="850"/>
        <w:gridCol w:w="993"/>
        <w:gridCol w:w="850"/>
      </w:tblGrid>
      <w:tr w:rsidR="009929EB" w:rsidRPr="00056780" w:rsidTr="00BD3D7B">
        <w:trPr>
          <w:cantSplit/>
          <w:trHeight w:val="1850"/>
        </w:trPr>
        <w:tc>
          <w:tcPr>
            <w:tcW w:w="582" w:type="dxa"/>
            <w:vMerge w:val="restart"/>
            <w:tcBorders>
              <w:top w:val="single" w:sz="4" w:space="0" w:color="auto"/>
              <w:left w:val="single" w:sz="4" w:space="0" w:color="auto"/>
              <w:bottom w:val="single" w:sz="4" w:space="0" w:color="000000"/>
              <w:right w:val="single" w:sz="4" w:space="0" w:color="auto"/>
            </w:tcBorders>
            <w:noWrap/>
            <w:vAlign w:val="bottom"/>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lastRenderedPageBreak/>
              <w:t> </w:t>
            </w:r>
          </w:p>
        </w:tc>
        <w:tc>
          <w:tcPr>
            <w:tcW w:w="2694" w:type="dxa"/>
            <w:vMerge w:val="restart"/>
            <w:tcBorders>
              <w:top w:val="single" w:sz="4" w:space="0" w:color="auto"/>
              <w:left w:val="single" w:sz="4" w:space="0" w:color="auto"/>
              <w:bottom w:val="single" w:sz="4" w:space="0" w:color="000000"/>
              <w:right w:val="single" w:sz="4" w:space="0" w:color="auto"/>
            </w:tcBorders>
            <w:noWrap/>
            <w:vAlign w:val="bottom"/>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 </w:t>
            </w:r>
          </w:p>
        </w:tc>
        <w:tc>
          <w:tcPr>
            <w:tcW w:w="850"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часы учебной работы</w:t>
            </w:r>
          </w:p>
        </w:tc>
        <w:tc>
          <w:tcPr>
            <w:tcW w:w="709" w:type="dxa"/>
            <w:tcBorders>
              <w:top w:val="single" w:sz="4" w:space="0" w:color="auto"/>
              <w:left w:val="nil"/>
              <w:bottom w:val="single" w:sz="4" w:space="0" w:color="auto"/>
              <w:right w:val="single" w:sz="4" w:space="0" w:color="auto"/>
            </w:tcBorders>
            <w:noWrap/>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БКАМС</w:t>
            </w:r>
          </w:p>
        </w:tc>
        <w:tc>
          <w:tcPr>
            <w:tcW w:w="850" w:type="dxa"/>
            <w:tcBorders>
              <w:top w:val="single" w:sz="4" w:space="0" w:color="auto"/>
              <w:left w:val="nil"/>
              <w:bottom w:val="single" w:sz="4" w:space="0" w:color="auto"/>
              <w:right w:val="single" w:sz="4" w:space="0" w:color="auto"/>
            </w:tcBorders>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БТК</w:t>
            </w:r>
          </w:p>
        </w:tc>
        <w:tc>
          <w:tcPr>
            <w:tcW w:w="997" w:type="dxa"/>
            <w:tcBorders>
              <w:top w:val="single" w:sz="4" w:space="0" w:color="auto"/>
              <w:left w:val="nil"/>
              <w:bottom w:val="single" w:sz="4" w:space="0" w:color="auto"/>
              <w:right w:val="single" w:sz="4" w:space="0" w:color="auto"/>
            </w:tcBorders>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И-Кульский индустриально-пед.колледж</w:t>
            </w:r>
          </w:p>
        </w:tc>
        <w:tc>
          <w:tcPr>
            <w:tcW w:w="850" w:type="dxa"/>
            <w:tcBorders>
              <w:top w:val="single" w:sz="4" w:space="0" w:color="auto"/>
              <w:left w:val="nil"/>
              <w:bottom w:val="single" w:sz="4" w:space="0" w:color="auto"/>
              <w:right w:val="single" w:sz="4" w:space="0" w:color="auto"/>
            </w:tcBorders>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ТАК</w:t>
            </w:r>
          </w:p>
        </w:tc>
        <w:tc>
          <w:tcPr>
            <w:tcW w:w="993" w:type="dxa"/>
            <w:tcBorders>
              <w:top w:val="single" w:sz="4" w:space="0" w:color="auto"/>
              <w:left w:val="nil"/>
              <w:bottom w:val="single" w:sz="4" w:space="0" w:color="auto"/>
              <w:right w:val="single" w:sz="4" w:space="0" w:color="auto"/>
            </w:tcBorders>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КБТЭК</w:t>
            </w:r>
          </w:p>
        </w:tc>
        <w:tc>
          <w:tcPr>
            <w:tcW w:w="850" w:type="dxa"/>
            <w:tcBorders>
              <w:top w:val="single" w:sz="4" w:space="0" w:color="auto"/>
              <w:left w:val="nil"/>
              <w:bottom w:val="single" w:sz="4" w:space="0" w:color="auto"/>
              <w:right w:val="single" w:sz="4" w:space="0" w:color="auto"/>
            </w:tcBorders>
            <w:textDirection w:val="btLr"/>
            <w:vAlign w:val="center"/>
            <w:hideMark/>
          </w:tcPr>
          <w:p w:rsidR="009929EB" w:rsidRPr="00056780" w:rsidRDefault="009929EB" w:rsidP="009929EB">
            <w:pPr>
              <w:ind w:left="113" w:right="113"/>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Аграрно-экономический колледж при НГУ</w:t>
            </w:r>
          </w:p>
        </w:tc>
      </w:tr>
      <w:tr w:rsidR="009929EB" w:rsidRPr="00056780" w:rsidTr="00951016">
        <w:trPr>
          <w:trHeight w:val="216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9929EB">
            <w:pPr>
              <w:rPr>
                <w:rFonts w:ascii="Times New Roman" w:hAnsi="Times New Roman" w:cs="Times New Roman"/>
                <w:szCs w:val="24"/>
                <w:lang w:eastAsia="en-US"/>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9929EB">
            <w:pPr>
              <w:rPr>
                <w:rFonts w:ascii="Times New Roman" w:hAnsi="Times New Roman" w:cs="Times New Roman"/>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9929EB">
            <w:pPr>
              <w:rPr>
                <w:rFonts w:ascii="Times New Roman" w:hAnsi="Times New Roman" w:cs="Times New Roman"/>
                <w:b/>
                <w:bCs/>
                <w:szCs w:val="24"/>
                <w:lang w:eastAsia="en-US"/>
              </w:rPr>
            </w:pPr>
          </w:p>
        </w:tc>
        <w:tc>
          <w:tcPr>
            <w:tcW w:w="709" w:type="dxa"/>
            <w:tcBorders>
              <w:top w:val="nil"/>
              <w:left w:val="nil"/>
              <w:bottom w:val="single" w:sz="4" w:space="0" w:color="auto"/>
              <w:right w:val="single" w:sz="4" w:space="0" w:color="auto"/>
            </w:tcBorders>
            <w:noWrap/>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строительство</w:t>
            </w:r>
          </w:p>
        </w:tc>
        <w:tc>
          <w:tcPr>
            <w:tcW w:w="850" w:type="dxa"/>
            <w:tcBorders>
              <w:top w:val="nil"/>
              <w:left w:val="nil"/>
              <w:bottom w:val="single" w:sz="4" w:space="0" w:color="auto"/>
              <w:right w:val="single" w:sz="4" w:space="0" w:color="auto"/>
            </w:tcBorders>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 xml:space="preserve">технология машиностроения /электроснабжение </w:t>
            </w:r>
          </w:p>
        </w:tc>
        <w:tc>
          <w:tcPr>
            <w:tcW w:w="997" w:type="dxa"/>
            <w:tcBorders>
              <w:top w:val="nil"/>
              <w:left w:val="nil"/>
              <w:bottom w:val="single" w:sz="4" w:space="0" w:color="auto"/>
              <w:right w:val="single" w:sz="4" w:space="0" w:color="auto"/>
            </w:tcBorders>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уч-ль физ-ры/</w:t>
            </w:r>
          </w:p>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воспитатель ДОО</w:t>
            </w:r>
          </w:p>
        </w:tc>
        <w:tc>
          <w:tcPr>
            <w:tcW w:w="850" w:type="dxa"/>
            <w:tcBorders>
              <w:top w:val="nil"/>
              <w:left w:val="nil"/>
              <w:bottom w:val="single" w:sz="4" w:space="0" w:color="auto"/>
              <w:right w:val="single" w:sz="4" w:space="0" w:color="auto"/>
            </w:tcBorders>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электрофикация и автоматизация с/х-во</w:t>
            </w:r>
          </w:p>
        </w:tc>
        <w:tc>
          <w:tcPr>
            <w:tcW w:w="993" w:type="dxa"/>
            <w:tcBorders>
              <w:top w:val="nil"/>
              <w:left w:val="nil"/>
              <w:bottom w:val="single" w:sz="4" w:space="0" w:color="auto"/>
              <w:right w:val="single" w:sz="4" w:space="0" w:color="auto"/>
            </w:tcBorders>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технология продуктов питания</w:t>
            </w:r>
          </w:p>
        </w:tc>
        <w:tc>
          <w:tcPr>
            <w:tcW w:w="850" w:type="dxa"/>
            <w:tcBorders>
              <w:top w:val="nil"/>
              <w:left w:val="nil"/>
              <w:bottom w:val="single" w:sz="4" w:space="0" w:color="auto"/>
              <w:right w:val="single" w:sz="4" w:space="0" w:color="auto"/>
            </w:tcBorders>
            <w:textDirection w:val="btLr"/>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экология и охрана окружающей среды/ветеринария</w:t>
            </w:r>
          </w:p>
        </w:tc>
      </w:tr>
      <w:tr w:rsidR="009929EB" w:rsidRPr="00056780" w:rsidTr="00BD3D7B">
        <w:trPr>
          <w:trHeight w:val="347"/>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1 </w:t>
            </w:r>
          </w:p>
        </w:tc>
        <w:tc>
          <w:tcPr>
            <w:tcW w:w="2694" w:type="dxa"/>
            <w:tcBorders>
              <w:top w:val="nil"/>
              <w:left w:val="nil"/>
              <w:bottom w:val="single" w:sz="4" w:space="0" w:color="auto"/>
              <w:right w:val="single" w:sz="4" w:space="0" w:color="auto"/>
            </w:tcBorders>
            <w:shd w:val="clear" w:color="auto" w:fill="FFFFFF"/>
            <w:vAlign w:val="center"/>
            <w:hideMark/>
          </w:tcPr>
          <w:p w:rsidR="009929EB" w:rsidRPr="00056780" w:rsidRDefault="009929EB" w:rsidP="009929EB">
            <w:pPr>
              <w:rPr>
                <w:rFonts w:ascii="Times New Roman" w:hAnsi="Times New Roman" w:cs="Times New Roman"/>
                <w:b/>
                <w:bCs/>
                <w:szCs w:val="24"/>
                <w:lang w:eastAsia="en-US"/>
              </w:rPr>
            </w:pPr>
            <w:r w:rsidRPr="00056780">
              <w:rPr>
                <w:rFonts w:ascii="Times New Roman" w:hAnsi="Times New Roman" w:cs="Times New Roman"/>
                <w:b/>
                <w:bCs/>
                <w:szCs w:val="24"/>
                <w:lang w:eastAsia="en-US"/>
              </w:rPr>
              <w:t>Общеобразовательный цикл</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1440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2</w:t>
            </w:r>
          </w:p>
        </w:tc>
        <w:tc>
          <w:tcPr>
            <w:tcW w:w="2694" w:type="dxa"/>
            <w:tcBorders>
              <w:top w:val="nil"/>
              <w:left w:val="nil"/>
              <w:bottom w:val="single" w:sz="4" w:space="0" w:color="auto"/>
              <w:right w:val="single" w:sz="4" w:space="0" w:color="auto"/>
            </w:tcBorders>
            <w:shd w:val="clear" w:color="auto" w:fill="FFFFFF"/>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СПО1 общегуманитарный цикл</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540</w:t>
            </w:r>
          </w:p>
        </w:tc>
      </w:tr>
      <w:tr w:rsidR="009929EB" w:rsidRPr="00056780" w:rsidTr="00BD3D7B">
        <w:trPr>
          <w:trHeight w:val="6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3</w:t>
            </w:r>
          </w:p>
        </w:tc>
        <w:tc>
          <w:tcPr>
            <w:tcW w:w="2694" w:type="dxa"/>
            <w:tcBorders>
              <w:top w:val="nil"/>
              <w:left w:val="nil"/>
              <w:bottom w:val="single" w:sz="4" w:space="0" w:color="auto"/>
              <w:right w:val="single" w:sz="4" w:space="0" w:color="auto"/>
            </w:tcBorders>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СПО 2 математический и естественнонаучный цикл</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4</w:t>
            </w:r>
          </w:p>
        </w:tc>
        <w:tc>
          <w:tcPr>
            <w:tcW w:w="2694" w:type="dxa"/>
            <w:tcBorders>
              <w:top w:val="nil"/>
              <w:left w:val="nil"/>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СПО 3 профессиональный цикл</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2250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5</w:t>
            </w:r>
          </w:p>
        </w:tc>
        <w:tc>
          <w:tcPr>
            <w:tcW w:w="2694" w:type="dxa"/>
            <w:tcBorders>
              <w:top w:val="nil"/>
              <w:left w:val="nil"/>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СПО 5 практика</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450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6</w:t>
            </w:r>
          </w:p>
        </w:tc>
        <w:tc>
          <w:tcPr>
            <w:tcW w:w="2694" w:type="dxa"/>
            <w:tcBorders>
              <w:top w:val="nil"/>
              <w:left w:val="nil"/>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СПО 6 гос. аттестация</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997"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993"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180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b/>
                <w:bCs/>
                <w:szCs w:val="24"/>
                <w:lang w:eastAsia="en-US"/>
              </w:rPr>
            </w:pPr>
            <w:r w:rsidRPr="00056780">
              <w:rPr>
                <w:rFonts w:ascii="Times New Roman" w:hAnsi="Times New Roman" w:cs="Times New Roman"/>
                <w:b/>
                <w:bCs/>
                <w:szCs w:val="24"/>
                <w:lang w:eastAsia="en-US"/>
              </w:rPr>
              <w:t> 7</w:t>
            </w:r>
          </w:p>
        </w:tc>
        <w:tc>
          <w:tcPr>
            <w:tcW w:w="2694"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b/>
                <w:bCs/>
                <w:szCs w:val="24"/>
                <w:lang w:eastAsia="en-US"/>
              </w:rPr>
            </w:pPr>
            <w:r w:rsidRPr="00056780">
              <w:rPr>
                <w:rFonts w:ascii="Times New Roman" w:hAnsi="Times New Roman" w:cs="Times New Roman"/>
                <w:b/>
                <w:bCs/>
                <w:szCs w:val="24"/>
                <w:lang w:eastAsia="en-US"/>
              </w:rPr>
              <w:t>Итого часов</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3600</w:t>
            </w:r>
          </w:p>
        </w:tc>
      </w:tr>
      <w:tr w:rsidR="009929EB" w:rsidRPr="00056780" w:rsidTr="00BD3D7B">
        <w:trPr>
          <w:trHeight w:val="300"/>
        </w:trPr>
        <w:tc>
          <w:tcPr>
            <w:tcW w:w="582" w:type="dxa"/>
            <w:tcBorders>
              <w:top w:val="nil"/>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szCs w:val="24"/>
                <w:lang w:eastAsia="en-US"/>
              </w:rPr>
            </w:pPr>
            <w:r w:rsidRPr="00056780">
              <w:rPr>
                <w:rFonts w:ascii="Times New Roman" w:hAnsi="Times New Roman" w:cs="Times New Roman"/>
                <w:szCs w:val="24"/>
                <w:lang w:eastAsia="en-US"/>
              </w:rPr>
              <w:t> 8</w:t>
            </w:r>
          </w:p>
        </w:tc>
        <w:tc>
          <w:tcPr>
            <w:tcW w:w="2694"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rPr>
                <w:rFonts w:ascii="Times New Roman" w:hAnsi="Times New Roman" w:cs="Times New Roman"/>
                <w:b/>
                <w:bCs/>
                <w:szCs w:val="24"/>
                <w:lang w:eastAsia="en-US"/>
              </w:rPr>
            </w:pPr>
            <w:r w:rsidRPr="00056780">
              <w:rPr>
                <w:rFonts w:ascii="Times New Roman" w:hAnsi="Times New Roman" w:cs="Times New Roman"/>
                <w:b/>
                <w:bCs/>
                <w:szCs w:val="24"/>
                <w:lang w:eastAsia="en-US"/>
              </w:rPr>
              <w:t>Всего:</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szCs w:val="24"/>
                <w:lang w:eastAsia="en-US"/>
              </w:rPr>
            </w:pPr>
            <w:r w:rsidRPr="00056780">
              <w:rPr>
                <w:rFonts w:ascii="Times New Roman" w:hAnsi="Times New Roman" w:cs="Times New Roman"/>
                <w:szCs w:val="24"/>
                <w:lang w:eastAsia="en-US"/>
              </w:rPr>
              <w:t>часы</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9929EB">
            <w:pPr>
              <w:jc w:val="center"/>
              <w:rPr>
                <w:rFonts w:ascii="Times New Roman" w:hAnsi="Times New Roman" w:cs="Times New Roman"/>
                <w:b/>
                <w:bCs/>
                <w:szCs w:val="24"/>
                <w:lang w:eastAsia="en-US"/>
              </w:rPr>
            </w:pPr>
            <w:r w:rsidRPr="00056780">
              <w:rPr>
                <w:rFonts w:ascii="Times New Roman" w:hAnsi="Times New Roman" w:cs="Times New Roman"/>
                <w:b/>
                <w:bCs/>
                <w:szCs w:val="24"/>
                <w:lang w:eastAsia="en-US"/>
              </w:rPr>
              <w:t>5040</w:t>
            </w:r>
          </w:p>
        </w:tc>
      </w:tr>
    </w:tbl>
    <w:p w:rsidR="009929EB" w:rsidRPr="00056780" w:rsidRDefault="009929EB" w:rsidP="009929EB">
      <w:pPr>
        <w:ind w:firstLine="567"/>
        <w:jc w:val="both"/>
        <w:rPr>
          <w:bCs/>
          <w:sz w:val="28"/>
          <w:szCs w:val="28"/>
        </w:rPr>
      </w:pP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bCs/>
          <w:sz w:val="28"/>
          <w:szCs w:val="28"/>
        </w:rPr>
        <w:t xml:space="preserve">В тоже время  при исполнении единого учебного плана колледжи имеют различный уровень финансирования.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Это связано с тем, что в ряде колледжей группы делятся на  подгруппы, при изучении отдельных специальных предметов;</w:t>
      </w:r>
    </w:p>
    <w:p w:rsidR="009929EB" w:rsidRPr="00056780" w:rsidRDefault="009929EB" w:rsidP="009929EB">
      <w:pPr>
        <w:pStyle w:val="a9"/>
        <w:numPr>
          <w:ilvl w:val="0"/>
          <w:numId w:val="32"/>
        </w:numPr>
        <w:ind w:left="0" w:firstLine="426"/>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при проведении лабораторных и практических занятий (450 часов в год);</w:t>
      </w:r>
    </w:p>
    <w:p w:rsidR="009929EB" w:rsidRPr="00056780" w:rsidRDefault="009929EB" w:rsidP="009929EB">
      <w:pPr>
        <w:pStyle w:val="a9"/>
        <w:numPr>
          <w:ilvl w:val="0"/>
          <w:numId w:val="32"/>
        </w:numPr>
        <w:ind w:left="0" w:firstLine="426"/>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при проведении дополнительных факультативных и консультационных занятий (по 200 часов на группу в год)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Все это ведет к росту  числа педагогических ставок, которое зависит</w:t>
      </w:r>
      <w:r w:rsidRPr="00056780">
        <w:rPr>
          <w:rFonts w:ascii="Times New Roman" w:hAnsi="Times New Roman" w:cs="Times New Roman"/>
          <w:bCs/>
          <w:sz w:val="28"/>
          <w:szCs w:val="28"/>
        </w:rPr>
        <w:t xml:space="preserve"> от учебного плана, и количества групп, чем больше часов учебного плана, тем </w:t>
      </w:r>
      <w:r w:rsidRPr="00056780">
        <w:rPr>
          <w:rFonts w:ascii="Times New Roman" w:hAnsi="Times New Roman" w:cs="Times New Roman"/>
          <w:bCs/>
          <w:sz w:val="28"/>
          <w:szCs w:val="28"/>
        </w:rPr>
        <w:lastRenderedPageBreak/>
        <w:t>больше ставок, чем больше групп (независимо от наполняемости групп), тем больше ставок.</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bCs/>
          <w:sz w:val="28"/>
          <w:szCs w:val="28"/>
        </w:rPr>
        <w:t xml:space="preserve">Формирование бюджета по сети и штатам, количеству групп в колледжах, приводит к росту затрат и увеличению </w:t>
      </w:r>
      <w:r w:rsidRPr="00056780">
        <w:rPr>
          <w:rFonts w:ascii="Times New Roman" w:hAnsi="Times New Roman" w:cs="Times New Roman"/>
          <w:bCs/>
          <w:i/>
          <w:iCs/>
          <w:sz w:val="28"/>
          <w:szCs w:val="28"/>
          <w:u w:val="single"/>
        </w:rPr>
        <w:t xml:space="preserve">численности административно-управленческого персонала, которые  </w:t>
      </w:r>
      <w:r w:rsidRPr="00056780">
        <w:rPr>
          <w:rFonts w:ascii="Times New Roman" w:hAnsi="Times New Roman" w:cs="Times New Roman"/>
          <w:bCs/>
          <w:sz w:val="28"/>
          <w:szCs w:val="28"/>
        </w:rPr>
        <w:t>зависит от занимаемых помещений – чем больше зданий в колледже, тем больше финансирование, вне зависимости от численности  обучающихся в них студентов.</w:t>
      </w:r>
      <w:r w:rsidRPr="00056780">
        <w:rPr>
          <w:rFonts w:ascii="Times New Roman" w:hAnsi="Times New Roman" w:cs="Times New Roman"/>
          <w:sz w:val="28"/>
          <w:szCs w:val="28"/>
        </w:rPr>
        <w:t xml:space="preserve"> По колледжам колебания по доле АХП составляют от 33% до 81%, а в среднем она  составила </w:t>
      </w:r>
      <w:r w:rsidRPr="00056780">
        <w:rPr>
          <w:rFonts w:ascii="Times New Roman" w:hAnsi="Times New Roman" w:cs="Times New Roman"/>
          <w:sz w:val="28"/>
          <w:szCs w:val="28"/>
          <w:u w:val="single"/>
        </w:rPr>
        <w:t xml:space="preserve"> 55% от общего фонда оплаты труда</w:t>
      </w:r>
      <w:r w:rsidRPr="00056780">
        <w:rPr>
          <w:rFonts w:ascii="Times New Roman" w:hAnsi="Times New Roman" w:cs="Times New Roman"/>
          <w:sz w:val="28"/>
          <w:szCs w:val="28"/>
        </w:rPr>
        <w:t xml:space="preserve">, в </w:t>
      </w:r>
      <w:r w:rsidRPr="00056780">
        <w:rPr>
          <w:rFonts w:ascii="Times New Roman" w:hAnsi="Times New Roman" w:cs="Times New Roman"/>
          <w:i/>
          <w:sz w:val="28"/>
          <w:szCs w:val="28"/>
        </w:rPr>
        <w:t>разрезе колледжей представлена в приложении к аналитической записке</w:t>
      </w:r>
      <w:r w:rsidRPr="00056780">
        <w:rPr>
          <w:rFonts w:ascii="Times New Roman" w:hAnsi="Times New Roman" w:cs="Times New Roman"/>
          <w:sz w:val="28"/>
          <w:szCs w:val="28"/>
        </w:rPr>
        <w:t>.</w:t>
      </w:r>
    </w:p>
    <w:p w:rsidR="009929EB" w:rsidRPr="00056780" w:rsidRDefault="009929EB" w:rsidP="009929EB">
      <w:pPr>
        <w:ind w:firstLine="709"/>
        <w:jc w:val="both"/>
        <w:rPr>
          <w:rFonts w:ascii="Times New Roman" w:eastAsiaTheme="minorEastAsia" w:hAnsi="Times New Roman" w:cs="Times New Roman"/>
          <w:b/>
          <w:bCs/>
          <w:sz w:val="28"/>
          <w:szCs w:val="28"/>
        </w:rPr>
      </w:pPr>
      <w:r w:rsidRPr="00056780">
        <w:rPr>
          <w:rFonts w:ascii="Times New Roman" w:hAnsi="Times New Roman" w:cs="Times New Roman"/>
          <w:sz w:val="28"/>
          <w:szCs w:val="28"/>
        </w:rPr>
        <w:t xml:space="preserve"> </w:t>
      </w:r>
      <w:r w:rsidRPr="00056780">
        <w:rPr>
          <w:rFonts w:ascii="Times New Roman" w:hAnsi="Times New Roman" w:cs="Times New Roman"/>
          <w:b/>
          <w:sz w:val="28"/>
          <w:szCs w:val="28"/>
        </w:rPr>
        <w:t>Перевод бюджетного финансирования среднего профессионального образования с сетевых показателей на нормативный механизм финансирования позволяет в системе решить все вышеперечисленные проблемы.</w:t>
      </w:r>
      <w:r w:rsidRPr="00056780">
        <w:rPr>
          <w:rFonts w:ascii="Times New Roman" w:eastAsiaTheme="minorEastAsia" w:hAnsi="Times New Roman" w:cs="Times New Roman"/>
          <w:b/>
          <w:bCs/>
          <w:sz w:val="28"/>
          <w:szCs w:val="28"/>
        </w:rPr>
        <w:t xml:space="preserve"> </w:t>
      </w:r>
    </w:p>
    <w:p w:rsidR="009929EB" w:rsidRPr="00056780" w:rsidRDefault="009929EB" w:rsidP="007C2DFB">
      <w:pPr>
        <w:rPr>
          <w:rFonts w:ascii="Times New Roman" w:hAnsi="Times New Roman" w:cs="Times New Roman"/>
          <w:b/>
          <w:color w:val="002060"/>
          <w:sz w:val="28"/>
          <w:szCs w:val="28"/>
        </w:rPr>
      </w:pPr>
      <w:bookmarkStart w:id="20" w:name="_Toc203363157"/>
      <w:r w:rsidRPr="00056780">
        <w:rPr>
          <w:rFonts w:ascii="Times New Roman" w:hAnsi="Times New Roman" w:cs="Times New Roman"/>
          <w:b/>
          <w:sz w:val="28"/>
          <w:szCs w:val="28"/>
        </w:rPr>
        <w:t xml:space="preserve"> </w:t>
      </w:r>
      <w:bookmarkStart w:id="21" w:name="_Toc65068494"/>
      <w:r w:rsidR="007C2DFB" w:rsidRPr="00056780">
        <w:rPr>
          <w:rFonts w:ascii="Times New Roman" w:hAnsi="Times New Roman" w:cs="Times New Roman"/>
          <w:b/>
          <w:color w:val="002060"/>
          <w:sz w:val="28"/>
          <w:szCs w:val="28"/>
        </w:rPr>
        <w:t xml:space="preserve">III. </w:t>
      </w:r>
      <w:r w:rsidRPr="00056780">
        <w:rPr>
          <w:rFonts w:ascii="Times New Roman" w:hAnsi="Times New Roman" w:cs="Times New Roman"/>
          <w:b/>
          <w:color w:val="002060"/>
          <w:sz w:val="28"/>
          <w:szCs w:val="28"/>
        </w:rPr>
        <w:t xml:space="preserve">Модель нормативного финансирования </w:t>
      </w:r>
      <w:bookmarkEnd w:id="20"/>
      <w:r w:rsidRPr="00056780">
        <w:rPr>
          <w:rFonts w:ascii="Times New Roman" w:hAnsi="Times New Roman" w:cs="Times New Roman"/>
          <w:b/>
          <w:color w:val="002060"/>
          <w:sz w:val="28"/>
          <w:szCs w:val="28"/>
        </w:rPr>
        <w:t>колледжей</w:t>
      </w:r>
      <w:bookmarkEnd w:id="21"/>
      <w:r w:rsidRPr="00056780">
        <w:rPr>
          <w:rFonts w:ascii="Times New Roman" w:hAnsi="Times New Roman" w:cs="Times New Roman"/>
          <w:b/>
          <w:color w:val="002060"/>
          <w:sz w:val="28"/>
          <w:szCs w:val="28"/>
        </w:rPr>
        <w:t xml:space="preserve"> </w:t>
      </w:r>
    </w:p>
    <w:p w:rsidR="009929EB" w:rsidRPr="00056780" w:rsidRDefault="009929EB" w:rsidP="007C2DFB">
      <w:pPr>
        <w:rPr>
          <w:rFonts w:ascii="Times New Roman" w:hAnsi="Times New Roman" w:cs="Times New Roman"/>
          <w:b/>
          <w:sz w:val="28"/>
          <w:szCs w:val="28"/>
          <w:u w:val="single"/>
        </w:rPr>
      </w:pPr>
      <w:bookmarkStart w:id="22" w:name="_Toc65068495"/>
      <w:r w:rsidRPr="00056780">
        <w:rPr>
          <w:rFonts w:ascii="Times New Roman" w:hAnsi="Times New Roman" w:cs="Times New Roman"/>
          <w:b/>
          <w:sz w:val="28"/>
          <w:szCs w:val="28"/>
          <w:u w:val="single"/>
        </w:rPr>
        <w:t>Методика расчетов  временных типовых нормативов финансирования  на одного студента</w:t>
      </w:r>
      <w:bookmarkEnd w:id="22"/>
    </w:p>
    <w:p w:rsidR="009929EB" w:rsidRPr="00056780" w:rsidRDefault="009929EB" w:rsidP="009929EB">
      <w:pPr>
        <w:spacing w:before="240"/>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Реализуемая с марта 2020 года на базе 8 колледжей модель нормативного финансирования построена на определении потребности организаций в бюджетном финансировании на основе единых типовых нормативов и численности студентов колледжей. </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При формировании расходов в пилотируемых государственных колледжах, с применением нормативов используются только два показателя:</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величина норматива на одного студента по специальностям и срокам обучения;</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 xml:space="preserve">число студентов по этим  специальностям. </w:t>
      </w:r>
    </w:p>
    <w:p w:rsidR="009929EB" w:rsidRPr="00056780" w:rsidRDefault="009929EB" w:rsidP="009929EB">
      <w:pPr>
        <w:shd w:val="clear" w:color="auto" w:fill="FFFFFF"/>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Нормативный метод по сравнению со сметным финансированием существенно снижает влияние субъективных факторов при распределении финансовых ресурсов, повышает самостоятельность колледжей и их заинтересованность в эффективном использовании выделенных средств. </w:t>
      </w:r>
    </w:p>
    <w:p w:rsidR="009929EB" w:rsidRPr="00056780" w:rsidRDefault="009929EB" w:rsidP="009929EB">
      <w:pPr>
        <w:spacing w:before="120"/>
        <w:ind w:firstLine="709"/>
        <w:jc w:val="both"/>
        <w:rPr>
          <w:rFonts w:ascii="Times New Roman" w:eastAsiaTheme="minorEastAsia" w:hAnsi="Times New Roman" w:cs="Times New Roman"/>
          <w:b/>
          <w:bCs/>
          <w:sz w:val="28"/>
          <w:szCs w:val="28"/>
        </w:rPr>
      </w:pPr>
      <w:r w:rsidRPr="00056780">
        <w:rPr>
          <w:rFonts w:ascii="Times New Roman" w:eastAsiaTheme="minorEastAsia" w:hAnsi="Times New Roman" w:cs="Times New Roman"/>
          <w:b/>
          <w:bCs/>
          <w:sz w:val="28"/>
          <w:szCs w:val="28"/>
        </w:rPr>
        <w:t xml:space="preserve">Для реализации предлагаемой модели нормативного финансирования пилотируемых государственных колледжей </w:t>
      </w:r>
      <w:r w:rsidRPr="00056780">
        <w:rPr>
          <w:rFonts w:ascii="Times New Roman" w:eastAsiaTheme="minorEastAsia" w:hAnsi="Times New Roman" w:cs="Times New Roman"/>
          <w:b/>
          <w:bCs/>
          <w:sz w:val="28"/>
          <w:szCs w:val="28"/>
        </w:rPr>
        <w:lastRenderedPageBreak/>
        <w:t xml:space="preserve">разработаны и утверждены приказом МОиН №318/1 от 23 марта 2020 года: </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Временная методика определения нормативов бюджетного финансирования государственных колледжей, участвующих в пилотной апробации модели нормативного финансирования в 2020 году;</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Временные нормативы бюджетного финансирования государственных колледжей, участвующих в пилотной апробации модели нормативного финансирования в расчете на одного студента  на 2020 год;</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Временный порядок формирования и исполнения расходов государственных колледжей в условиях нормативного финансирования.</w:t>
      </w:r>
    </w:p>
    <w:p w:rsidR="009929EB" w:rsidRPr="00056780" w:rsidRDefault="009929EB" w:rsidP="009929EB">
      <w:pPr>
        <w:tabs>
          <w:tab w:val="left" w:pos="567"/>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rPr>
        <w:t>В соответствии с Временной методикой определения нормативов бюджетного финансирования пилотных колледжей, расчет нормативов бюджетного финансирования осуществляется по:</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eastAsia="Times New Roman" w:hAnsi="Times New Roman" w:cs="Times New Roman"/>
          <w:sz w:val="28"/>
          <w:szCs w:val="28"/>
        </w:rPr>
        <w:t xml:space="preserve"> </w:t>
      </w:r>
      <w:r w:rsidRPr="00056780">
        <w:rPr>
          <w:rFonts w:ascii="Times New Roman" w:hAnsi="Times New Roman" w:cs="Times New Roman"/>
          <w:sz w:val="28"/>
          <w:szCs w:val="28"/>
        </w:rPr>
        <w:t>программам среднего профессионального образования со сроками обучения – 1 год 10 месяцев, 2 года 10 месяцев;</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 xml:space="preserve"> укрупненным группам специальностей и направлений подготовки, сгруппированным согласно Перечня специальностей, по которым ведется обучение в образовательных организациях среднего профессионального образования (далее – специальности), утвержденного постановлением Правительства Кыргызской Республики от 28 марта 2018 года №160.</w:t>
      </w:r>
    </w:p>
    <w:p w:rsidR="009929EB" w:rsidRPr="00056780" w:rsidRDefault="009929EB" w:rsidP="009929EB">
      <w:pPr>
        <w:ind w:firstLine="426"/>
        <w:jc w:val="both"/>
        <w:rPr>
          <w:rStyle w:val="fontstyle21"/>
          <w:color w:val="auto"/>
          <w:sz w:val="28"/>
          <w:szCs w:val="28"/>
        </w:rPr>
      </w:pPr>
      <w:r w:rsidRPr="00056780">
        <w:rPr>
          <w:rStyle w:val="fontstyle21"/>
          <w:sz w:val="28"/>
          <w:szCs w:val="28"/>
        </w:rPr>
        <w:t>Типовой норматив финансирования 1 студента включает в себя норматив финансирования образовательного процесса и норматив финансирования образовательной среды:</w:t>
      </w:r>
    </w:p>
    <w:p w:rsidR="009929EB" w:rsidRPr="00056780" w:rsidRDefault="009929EB" w:rsidP="009929EB">
      <w:pPr>
        <w:jc w:val="both"/>
        <w:rPr>
          <w:rFonts w:ascii="Times New Roman" w:hAnsi="Times New Roman" w:cs="Times New Roman"/>
          <w:sz w:val="28"/>
          <w:szCs w:val="28"/>
        </w:rPr>
      </w:pPr>
      <w:r w:rsidRPr="00056780">
        <w:rPr>
          <w:rStyle w:val="fontstyle21"/>
          <w:sz w:val="28"/>
          <w:szCs w:val="28"/>
        </w:rPr>
        <w:t>Норматив финансирования образовательного процесса в</w:t>
      </w:r>
      <w:r w:rsidRPr="00056780">
        <w:rPr>
          <w:rFonts w:ascii="Times New Roman" w:hAnsi="Times New Roman" w:cs="Times New Roman"/>
          <w:b/>
          <w:sz w:val="28"/>
          <w:szCs w:val="28"/>
        </w:rPr>
        <w:t>ключает расходы на:</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eastAsia="Times New Roman" w:hAnsi="Times New Roman" w:cs="Times New Roman"/>
          <w:sz w:val="28"/>
          <w:szCs w:val="28"/>
        </w:rPr>
        <w:t>оплату труда персонала (</w:t>
      </w:r>
      <w:r w:rsidRPr="00056780">
        <w:rPr>
          <w:rFonts w:ascii="Times New Roman" w:hAnsi="Times New Roman" w:cs="Times New Roman"/>
          <w:sz w:val="28"/>
          <w:szCs w:val="28"/>
        </w:rPr>
        <w:t>включая отчисления на социальное страхование)</w:t>
      </w:r>
    </w:p>
    <w:p w:rsidR="009929EB" w:rsidRPr="00056780" w:rsidRDefault="009929EB" w:rsidP="00C0373E">
      <w:pPr>
        <w:pStyle w:val="a9"/>
        <w:numPr>
          <w:ilvl w:val="0"/>
          <w:numId w:val="33"/>
        </w:numPr>
        <w:spacing w:after="0"/>
        <w:ind w:left="0" w:firstLine="426"/>
        <w:jc w:val="both"/>
        <w:rPr>
          <w:rFonts w:ascii="Times New Roman" w:hAnsi="Times New Roman" w:cs="Times New Roman"/>
          <w:sz w:val="28"/>
          <w:szCs w:val="28"/>
        </w:rPr>
      </w:pPr>
      <w:r w:rsidRPr="00056780">
        <w:rPr>
          <w:rFonts w:ascii="Times New Roman" w:hAnsi="Times New Roman" w:cs="Times New Roman"/>
          <w:sz w:val="28"/>
          <w:szCs w:val="28"/>
        </w:rPr>
        <w:t>расходы на выплату стипендий;</w:t>
      </w:r>
    </w:p>
    <w:p w:rsidR="009929EB" w:rsidRPr="00056780" w:rsidRDefault="009929EB" w:rsidP="00C0373E">
      <w:pPr>
        <w:pStyle w:val="a9"/>
        <w:numPr>
          <w:ilvl w:val="0"/>
          <w:numId w:val="33"/>
        </w:numPr>
        <w:spacing w:after="0"/>
        <w:ind w:left="0" w:firstLine="426"/>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учебные расходные материалы;</w:t>
      </w:r>
    </w:p>
    <w:p w:rsidR="009929EB" w:rsidRPr="00056780" w:rsidRDefault="009929EB" w:rsidP="00C0373E">
      <w:pPr>
        <w:pStyle w:val="a9"/>
        <w:numPr>
          <w:ilvl w:val="0"/>
          <w:numId w:val="33"/>
        </w:numPr>
        <w:spacing w:after="0"/>
        <w:ind w:left="0" w:firstLine="426"/>
        <w:jc w:val="both"/>
        <w:rPr>
          <w:rStyle w:val="fontstyle21"/>
          <w:b/>
          <w:color w:val="auto"/>
          <w:sz w:val="28"/>
          <w:szCs w:val="28"/>
        </w:rPr>
      </w:pPr>
      <w:r w:rsidRPr="00056780">
        <w:rPr>
          <w:rFonts w:ascii="Times New Roman" w:eastAsia="Times New Roman" w:hAnsi="Times New Roman" w:cs="Times New Roman"/>
          <w:sz w:val="28"/>
          <w:szCs w:val="28"/>
        </w:rPr>
        <w:t>расходы на повышение квалификации преподавателей</w:t>
      </w:r>
      <w:r w:rsidRPr="00056780">
        <w:rPr>
          <w:rStyle w:val="fontstyle21"/>
          <w:sz w:val="28"/>
          <w:szCs w:val="28"/>
        </w:rPr>
        <w:t xml:space="preserve"> </w:t>
      </w:r>
    </w:p>
    <w:p w:rsidR="009929EB" w:rsidRPr="00056780" w:rsidRDefault="009929EB" w:rsidP="009929EB">
      <w:pPr>
        <w:ind w:firstLine="426"/>
        <w:jc w:val="both"/>
        <w:rPr>
          <w:rFonts w:ascii="Times New Roman" w:hAnsi="Times New Roman" w:cs="Times New Roman"/>
          <w:b/>
          <w:sz w:val="28"/>
          <w:szCs w:val="28"/>
        </w:rPr>
      </w:pPr>
      <w:r w:rsidRPr="00056780">
        <w:rPr>
          <w:rStyle w:val="fontstyle21"/>
          <w:sz w:val="28"/>
          <w:szCs w:val="28"/>
        </w:rPr>
        <w:t xml:space="preserve">Норматив финансирования образовательной </w:t>
      </w:r>
      <w:r w:rsidRPr="00056780">
        <w:rPr>
          <w:rFonts w:ascii="Times New Roman" w:hAnsi="Times New Roman" w:cs="Times New Roman"/>
          <w:b/>
          <w:sz w:val="28"/>
          <w:szCs w:val="28"/>
        </w:rPr>
        <w:t>среды включает расходы на:</w:t>
      </w:r>
    </w:p>
    <w:p w:rsidR="009929EB" w:rsidRPr="00056780" w:rsidRDefault="009929EB" w:rsidP="00C0373E">
      <w:pPr>
        <w:pStyle w:val="a9"/>
        <w:numPr>
          <w:ilvl w:val="0"/>
          <w:numId w:val="33"/>
        </w:numPr>
        <w:spacing w:after="0"/>
        <w:ind w:left="0" w:firstLine="426"/>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коммунальные услуги;</w:t>
      </w:r>
    </w:p>
    <w:p w:rsidR="009929EB" w:rsidRPr="00056780" w:rsidRDefault="009929EB" w:rsidP="00C0373E">
      <w:pPr>
        <w:pStyle w:val="a9"/>
        <w:numPr>
          <w:ilvl w:val="0"/>
          <w:numId w:val="33"/>
        </w:numPr>
        <w:spacing w:after="0"/>
        <w:ind w:left="0" w:firstLine="426"/>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проведение текущего ремонта государственных колледжей при подготовке к новому учебному году.</w:t>
      </w:r>
    </w:p>
    <w:p w:rsidR="009929EB" w:rsidRPr="00056780" w:rsidRDefault="009929EB" w:rsidP="009929EB">
      <w:pPr>
        <w:tabs>
          <w:tab w:val="left" w:pos="567"/>
          <w:tab w:val="left" w:pos="1134"/>
        </w:tabs>
        <w:ind w:firstLine="426"/>
        <w:jc w:val="both"/>
        <w:rPr>
          <w:rFonts w:ascii="Times New Roman" w:hAnsi="Times New Roman" w:cs="Times New Roman"/>
          <w:sz w:val="28"/>
          <w:szCs w:val="28"/>
        </w:rPr>
      </w:pPr>
      <w:r w:rsidRPr="00056780">
        <w:rPr>
          <w:rFonts w:ascii="Times New Roman" w:hAnsi="Times New Roman" w:cs="Times New Roman"/>
          <w:b/>
          <w:sz w:val="28"/>
          <w:szCs w:val="28"/>
        </w:rPr>
        <w:lastRenderedPageBreak/>
        <w:t xml:space="preserve">Норматив расходов на оплату труда персонала </w:t>
      </w:r>
      <w:r w:rsidRPr="00056780">
        <w:rPr>
          <w:rFonts w:ascii="Times New Roman" w:hAnsi="Times New Roman" w:cs="Times New Roman"/>
          <w:sz w:val="28"/>
          <w:szCs w:val="28"/>
        </w:rPr>
        <w:t>определен на основе следующих показателей:</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 количества часов, по учебным циклам подготовки исходя из структуры основной профессиональной образовательной программы среднего профессионального образования;</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 средней стоимости часа труда преподавателей;</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 средней фактически сложившейся наполняемости групп;</w:t>
      </w:r>
    </w:p>
    <w:p w:rsidR="009929EB" w:rsidRPr="00056780" w:rsidRDefault="009929EB" w:rsidP="009929EB">
      <w:pPr>
        <w:tabs>
          <w:tab w:val="left" w:pos="851"/>
        </w:tabs>
        <w:ind w:firstLine="708"/>
        <w:jc w:val="both"/>
        <w:rPr>
          <w:rFonts w:ascii="Times New Roman" w:hAnsi="Times New Roman" w:cs="Times New Roman"/>
          <w:sz w:val="28"/>
          <w:szCs w:val="28"/>
        </w:rPr>
      </w:pPr>
      <w:r w:rsidRPr="00056780">
        <w:rPr>
          <w:rFonts w:ascii="Times New Roman" w:hAnsi="Times New Roman" w:cs="Times New Roman"/>
          <w:sz w:val="28"/>
          <w:szCs w:val="28"/>
        </w:rPr>
        <w:t>- средней фактически сложившейся доли надбавок, доплат к основной заработной плате преподавателей;</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 фактически сложившейся доле фонда заработной платы административного, хозяйственного и вспомогательного персонала в общем фонде заработной платы всего персонала.</w:t>
      </w:r>
    </w:p>
    <w:p w:rsidR="009929EB" w:rsidRPr="00056780" w:rsidRDefault="009929EB" w:rsidP="009929EB">
      <w:pPr>
        <w:tabs>
          <w:tab w:val="left" w:pos="567"/>
          <w:tab w:val="left" w:pos="1134"/>
        </w:tabs>
        <w:ind w:firstLine="567"/>
        <w:jc w:val="both"/>
        <w:rPr>
          <w:rFonts w:ascii="Times New Roman" w:hAnsi="Times New Roman" w:cs="Times New Roman"/>
          <w:sz w:val="28"/>
          <w:szCs w:val="28"/>
        </w:rPr>
      </w:pPr>
      <w:r w:rsidRPr="00056780">
        <w:rPr>
          <w:rFonts w:ascii="Times New Roman" w:hAnsi="Times New Roman" w:cs="Times New Roman"/>
          <w:b/>
          <w:sz w:val="28"/>
          <w:szCs w:val="28"/>
        </w:rPr>
        <w:t>Норматив расходов на повышение квалификации преподавателей</w:t>
      </w:r>
      <w:r w:rsidRPr="00056780">
        <w:rPr>
          <w:rFonts w:ascii="Times New Roman" w:hAnsi="Times New Roman" w:cs="Times New Roman"/>
          <w:sz w:val="28"/>
          <w:szCs w:val="28"/>
        </w:rPr>
        <w:t xml:space="preserve"> определен исходя из периодичности повышения квалификации преподавателей один раз в 5 лет. </w:t>
      </w:r>
    </w:p>
    <w:p w:rsidR="009929EB" w:rsidRPr="00056780" w:rsidRDefault="009929EB" w:rsidP="009929EB">
      <w:pPr>
        <w:tabs>
          <w:tab w:val="left" w:pos="567"/>
          <w:tab w:val="left" w:pos="1134"/>
        </w:tabs>
        <w:ind w:firstLine="567"/>
        <w:jc w:val="both"/>
        <w:rPr>
          <w:rFonts w:ascii="Times New Roman" w:hAnsi="Times New Roman" w:cs="Times New Roman"/>
          <w:sz w:val="28"/>
          <w:szCs w:val="28"/>
        </w:rPr>
      </w:pPr>
      <w:r w:rsidRPr="00056780">
        <w:rPr>
          <w:rFonts w:ascii="Times New Roman" w:hAnsi="Times New Roman" w:cs="Times New Roman"/>
          <w:b/>
          <w:sz w:val="28"/>
          <w:szCs w:val="28"/>
        </w:rPr>
        <w:t>В нормативах бюджетного финансирования колледжей по учебным расходным материалам</w:t>
      </w:r>
      <w:r w:rsidRPr="00056780">
        <w:rPr>
          <w:rFonts w:ascii="Times New Roman" w:hAnsi="Times New Roman" w:cs="Times New Roman"/>
          <w:sz w:val="28"/>
          <w:szCs w:val="28"/>
        </w:rPr>
        <w:t xml:space="preserve"> учитываются фактически сложившиеся затраты на приобретение учебных и расходных материалов по основным специальностям.</w:t>
      </w:r>
    </w:p>
    <w:p w:rsidR="009929EB" w:rsidRPr="00056780" w:rsidRDefault="009929EB" w:rsidP="009929EB">
      <w:pPr>
        <w:jc w:val="both"/>
        <w:rPr>
          <w:rFonts w:ascii="Times New Roman" w:hAnsi="Times New Roman" w:cs="Times New Roman"/>
          <w:b/>
          <w:sz w:val="28"/>
          <w:szCs w:val="28"/>
        </w:rPr>
      </w:pPr>
      <w:r w:rsidRPr="00056780">
        <w:rPr>
          <w:rFonts w:ascii="Times New Roman" w:hAnsi="Times New Roman" w:cs="Times New Roman"/>
          <w:b/>
          <w:sz w:val="28"/>
          <w:szCs w:val="28"/>
        </w:rPr>
        <w:t xml:space="preserve"> Расчет нормативов бюджетного финансирования на образовательную среду</w:t>
      </w:r>
    </w:p>
    <w:p w:rsidR="009929EB" w:rsidRPr="00056780" w:rsidRDefault="009929EB" w:rsidP="009929EB">
      <w:pPr>
        <w:tabs>
          <w:tab w:val="left" w:pos="567"/>
          <w:tab w:val="left" w:pos="1134"/>
        </w:tabs>
        <w:ind w:firstLine="567"/>
        <w:jc w:val="both"/>
        <w:rPr>
          <w:rFonts w:ascii="Times New Roman" w:hAnsi="Times New Roman" w:cs="Times New Roman"/>
          <w:sz w:val="28"/>
          <w:szCs w:val="28"/>
        </w:rPr>
      </w:pPr>
      <w:r w:rsidRPr="00056780">
        <w:rPr>
          <w:rFonts w:ascii="Times New Roman" w:hAnsi="Times New Roman" w:cs="Times New Roman"/>
          <w:sz w:val="28"/>
          <w:szCs w:val="28"/>
        </w:rPr>
        <w:t>Расчет норматива расходов на оплату коммунальных услуг построен на определении среднего норматива площади (кв.метр) на одного студента и средней стоимости 1 кв. метра отапливаемой площади по видам коммунальных услуг.</w:t>
      </w:r>
      <w:r w:rsidRPr="00056780">
        <w:rPr>
          <w:rFonts w:ascii="Times New Roman" w:hAnsi="Times New Roman" w:cs="Times New Roman"/>
          <w:b/>
          <w:color w:val="000000" w:themeColor="text1"/>
          <w:sz w:val="28"/>
          <w:szCs w:val="28"/>
        </w:rPr>
        <w:t xml:space="preserve"> Средний норматив площади на одного студента составляет 6,6 кв.м.</w:t>
      </w:r>
    </w:p>
    <w:p w:rsidR="009929EB" w:rsidRPr="00056780" w:rsidRDefault="009929EB" w:rsidP="009929EB">
      <w:pPr>
        <w:shd w:val="clear" w:color="auto" w:fill="FFFFFF"/>
        <w:spacing w:after="60"/>
        <w:ind w:firstLine="567"/>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Норматив расходов на оплату коммунальных услуг определен по видам отопления для колледжей:  с электрическим отоплением 2 800 сомов в расчете на 1 студента в год, с центральным отоплением 2550 сомов, со смешанным отоплением  2070 сомов и для колледжей с печным отоплением 1 320сомов.</w:t>
      </w:r>
    </w:p>
    <w:p w:rsidR="009929EB" w:rsidRPr="00056780" w:rsidRDefault="009929EB" w:rsidP="009929EB">
      <w:pPr>
        <w:tabs>
          <w:tab w:val="left" w:pos="567"/>
          <w:tab w:val="left" w:pos="1134"/>
        </w:tabs>
        <w:ind w:firstLine="709"/>
        <w:jc w:val="both"/>
        <w:rPr>
          <w:rFonts w:ascii="Times New Roman" w:hAnsi="Times New Roman" w:cs="Times New Roman"/>
          <w:sz w:val="28"/>
          <w:szCs w:val="28"/>
        </w:rPr>
      </w:pPr>
      <w:r w:rsidRPr="00056780">
        <w:rPr>
          <w:rFonts w:ascii="Times New Roman" w:hAnsi="Times New Roman" w:cs="Times New Roman"/>
          <w:b/>
          <w:sz w:val="28"/>
          <w:szCs w:val="28"/>
        </w:rPr>
        <w:t>Норматив финансирования расходов на проведение текущего ремонта</w:t>
      </w:r>
      <w:r w:rsidRPr="00056780">
        <w:rPr>
          <w:rFonts w:ascii="Times New Roman" w:hAnsi="Times New Roman" w:cs="Times New Roman"/>
          <w:sz w:val="28"/>
          <w:szCs w:val="28"/>
        </w:rPr>
        <w:t xml:space="preserve"> определен методом прямого калькулирования расходов на </w:t>
      </w:r>
      <w:r w:rsidRPr="00056780">
        <w:rPr>
          <w:rFonts w:ascii="Times New Roman" w:hAnsi="Times New Roman" w:cs="Times New Roman"/>
          <w:sz w:val="28"/>
          <w:szCs w:val="28"/>
        </w:rPr>
        <w:lastRenderedPageBreak/>
        <w:t>приобретение основных строительных материалов, сопутствующих материалов и инвентаря.</w:t>
      </w:r>
      <w:r w:rsidRPr="00056780">
        <w:rPr>
          <w:rFonts w:ascii="Times New Roman" w:hAnsi="Times New Roman" w:cs="Times New Roman"/>
          <w:bCs/>
          <w:sz w:val="28"/>
          <w:szCs w:val="28"/>
        </w:rPr>
        <w:t xml:space="preserve"> </w:t>
      </w:r>
      <w:r w:rsidRPr="00056780">
        <w:rPr>
          <w:rFonts w:ascii="Times New Roman" w:hAnsi="Times New Roman" w:cs="Times New Roman"/>
          <w:sz w:val="28"/>
          <w:szCs w:val="28"/>
        </w:rPr>
        <w:t>Расходы на проведение текущего ремонта в расчете на 1 студента в год составили 344 сомов.</w:t>
      </w:r>
    </w:p>
    <w:p w:rsidR="009929EB" w:rsidRPr="00056780" w:rsidRDefault="009929EB" w:rsidP="009929EB">
      <w:pPr>
        <w:jc w:val="both"/>
        <w:rPr>
          <w:rFonts w:ascii="Times New Roman" w:hAnsi="Times New Roman" w:cs="Times New Roman"/>
          <w:sz w:val="28"/>
          <w:szCs w:val="28"/>
          <w:u w:val="single"/>
        </w:rPr>
      </w:pPr>
      <w:r w:rsidRPr="00056780">
        <w:rPr>
          <w:rFonts w:ascii="Times New Roman" w:hAnsi="Times New Roman" w:cs="Times New Roman"/>
          <w:sz w:val="28"/>
          <w:szCs w:val="28"/>
          <w:u w:val="single"/>
        </w:rPr>
        <w:t xml:space="preserve">Определение бюджетных расходов  колледжей   по нормативам финансирования. </w:t>
      </w:r>
    </w:p>
    <w:p w:rsidR="009929EB" w:rsidRPr="00056780" w:rsidRDefault="009929EB" w:rsidP="009929EB">
      <w:pPr>
        <w:ind w:firstLine="684"/>
        <w:jc w:val="both"/>
        <w:rPr>
          <w:rFonts w:ascii="Times New Roman" w:hAnsi="Times New Roman" w:cs="Times New Roman"/>
          <w:sz w:val="28"/>
          <w:szCs w:val="28"/>
        </w:rPr>
      </w:pPr>
      <w:r w:rsidRPr="00056780">
        <w:rPr>
          <w:rFonts w:ascii="Times New Roman" w:hAnsi="Times New Roman" w:cs="Times New Roman"/>
          <w:sz w:val="28"/>
          <w:szCs w:val="28"/>
        </w:rPr>
        <w:t>Норматив расходов в расчете на одного студента государственных колледжей по специальности и сроку обучения определяется по формуле:</w:t>
      </w:r>
    </w:p>
    <w:p w:rsidR="009929EB" w:rsidRPr="00056780" w:rsidRDefault="00CF6DBD" w:rsidP="009929EB">
      <w:pPr>
        <w:ind w:firstLine="684"/>
        <w:jc w:val="both"/>
        <w:rPr>
          <w:rFonts w:ascii="Times New Roman" w:hAnsi="Times New Roman" w:cs="Times New Roman"/>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i</m:t>
              </m:r>
            </m:sub>
          </m:sSub>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ОП</m:t>
              </m:r>
              <m:r>
                <m:rPr>
                  <m:sty m:val="p"/>
                </m:rPr>
                <w:rPr>
                  <w:rFonts w:ascii="Cambria Math" w:hAnsi="Times New Roman" w:cs="Times New Roman"/>
                  <w:sz w:val="28"/>
                  <w:szCs w:val="28"/>
                </w:rPr>
                <m:t>i</m:t>
              </m:r>
            </m:sub>
          </m:sSub>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ОС</m:t>
              </m:r>
              <m:r>
                <m:rPr>
                  <m:sty m:val="p"/>
                </m:rPr>
                <w:rPr>
                  <w:rFonts w:ascii="Cambria Math" w:hAnsi="Times New Roman" w:cs="Times New Roman"/>
                  <w:sz w:val="28"/>
                  <w:szCs w:val="28"/>
                </w:rPr>
                <m:t>i</m:t>
              </m:r>
            </m:sub>
          </m:sSub>
          <m:r>
            <m:rPr>
              <m:sty m:val="p"/>
            </m:rPr>
            <w:rPr>
              <w:rFonts w:ascii="Cambria Math" w:hAnsi="Times New Roman" w:cs="Times New Roman"/>
              <w:sz w:val="28"/>
              <w:szCs w:val="28"/>
            </w:rPr>
            <m:t xml:space="preserve">+ </m:t>
          </m:r>
          <m:sSup>
            <m:sSupPr>
              <m:ctrlPr>
                <w:rPr>
                  <w:rFonts w:ascii="Cambria Math" w:hAnsi="Times New Roman" w:cs="Times New Roman"/>
                  <w:sz w:val="28"/>
                  <w:szCs w:val="28"/>
                </w:rPr>
              </m:ctrlPr>
            </m:sSupPr>
            <m:e>
              <m:r>
                <m:rPr>
                  <m:sty m:val="p"/>
                </m:rPr>
                <w:rPr>
                  <w:rFonts w:ascii="Cambria Math" w:hAnsi="Times New Roman" w:cs="Times New Roman"/>
                  <w:sz w:val="28"/>
                  <w:szCs w:val="28"/>
                </w:rPr>
                <m:t>ПИТ</m:t>
              </m:r>
            </m:e>
            <m:sup>
              <m:r>
                <m:rPr>
                  <m:sty m:val="p"/>
                </m:rPr>
                <w:rPr>
                  <w:rFonts w:ascii="Cambria Math" w:hAnsi="Times New Roman" w:cs="Times New Roman"/>
                  <w:sz w:val="28"/>
                  <w:szCs w:val="28"/>
                </w:rPr>
                <m:t>СИР</m:t>
              </m:r>
            </m:sup>
          </m:sSup>
          <m:r>
            <m:rPr>
              <m:sty m:val="p"/>
            </m:rPr>
            <w:rPr>
              <w:rFonts w:ascii="Cambria Math" w:hAnsi="Times New Roman" w:cs="Times New Roman"/>
              <w:sz w:val="28"/>
              <w:szCs w:val="28"/>
            </w:rPr>
            <m:t>,</m:t>
          </m:r>
        </m:oMath>
      </m:oMathPara>
    </w:p>
    <w:p w:rsidR="009929EB" w:rsidRPr="00056780" w:rsidRDefault="009929EB" w:rsidP="009929EB">
      <w:pPr>
        <w:ind w:firstLine="684"/>
        <w:jc w:val="both"/>
        <w:rPr>
          <w:rFonts w:ascii="Times New Roman" w:hAnsi="Times New Roman" w:cs="Times New Roman"/>
          <w:sz w:val="28"/>
          <w:szCs w:val="28"/>
        </w:rPr>
      </w:pPr>
      <m:oMathPara>
        <m:oMathParaPr>
          <m:jc m:val="left"/>
        </m:oMathParaPr>
        <m:oMath>
          <m:r>
            <m:rPr>
              <m:sty m:val="p"/>
            </m:rPr>
            <w:rPr>
              <w:rFonts w:ascii="Cambria Math" w:hAnsi="Times New Roman" w:cs="Times New Roman"/>
              <w:sz w:val="28"/>
              <w:szCs w:val="28"/>
            </w:rPr>
            <m:t>где</m:t>
          </m:r>
          <m:r>
            <m:rPr>
              <m:sty m:val="p"/>
            </m:rPr>
            <w:rPr>
              <w:rFonts w:ascii="Cambria Math" w:hAnsi="Times New Roman" w:cs="Times New Roman"/>
              <w:sz w:val="28"/>
              <w:szCs w:val="28"/>
            </w:rPr>
            <m:t>:</m:t>
          </m:r>
        </m:oMath>
      </m:oMathPara>
    </w:p>
    <w:p w:rsidR="009929EB" w:rsidRPr="00056780" w:rsidRDefault="00CF6DBD" w:rsidP="009929EB">
      <w:pPr>
        <w:ind w:firstLine="684"/>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i</m:t>
            </m:r>
          </m:sub>
        </m:sSub>
      </m:oMath>
      <w:r w:rsidR="009929EB" w:rsidRPr="00056780">
        <w:rPr>
          <w:rFonts w:ascii="Times New Roman" w:hAnsi="Times New Roman" w:cs="Times New Roman"/>
          <w:sz w:val="28"/>
          <w:szCs w:val="28"/>
        </w:rPr>
        <w:t xml:space="preserve"> - норматив бюджетного финансирования государственного колледжа  по i-той специальности, сроку обучения;</w:t>
      </w:r>
    </w:p>
    <w:p w:rsidR="009929EB" w:rsidRPr="00056780" w:rsidRDefault="00CF6DBD" w:rsidP="009929EB">
      <w:pPr>
        <w:ind w:firstLine="684"/>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nor/>
              </m:rPr>
              <w:rPr>
                <w:rFonts w:ascii="Times New Roman" w:hAnsi="Times New Roman" w:cs="Times New Roman"/>
                <w:sz w:val="28"/>
                <w:szCs w:val="28"/>
              </w:rPr>
              <m:t xml:space="preserve">НБФ </m:t>
            </m:r>
          </m:e>
          <m:sub>
            <m:r>
              <m:rPr>
                <m:sty m:val="p"/>
              </m:rPr>
              <w:rPr>
                <w:rFonts w:ascii="Cambria Math" w:hAnsi="Times New Roman" w:cs="Times New Roman"/>
                <w:sz w:val="28"/>
                <w:szCs w:val="28"/>
              </w:rPr>
              <m:t>ОП</m:t>
            </m:r>
            <m:r>
              <m:rPr>
                <m:sty m:val="p"/>
              </m:rPr>
              <w:rPr>
                <w:rFonts w:ascii="Cambria Math" w:hAnsi="Times New Roman" w:cs="Times New Roman"/>
                <w:sz w:val="28"/>
                <w:szCs w:val="28"/>
              </w:rPr>
              <m:t>i</m:t>
            </m:r>
          </m:sub>
        </m:sSub>
      </m:oMath>
      <w:r w:rsidR="009929EB" w:rsidRPr="00056780">
        <w:rPr>
          <w:rFonts w:ascii="Times New Roman" w:hAnsi="Times New Roman" w:cs="Times New Roman"/>
          <w:sz w:val="28"/>
          <w:szCs w:val="28"/>
        </w:rPr>
        <w:t xml:space="preserve"> - норматив бюджетного финансирования государственного колледжа на образовательный процесс по i-той специальности и сроку обучения;</w:t>
      </w:r>
    </w:p>
    <w:p w:rsidR="009929EB" w:rsidRPr="00056780" w:rsidRDefault="00CF6DBD" w:rsidP="009929EB">
      <w:pPr>
        <w:ind w:firstLine="684"/>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НБФ</m:t>
            </m:r>
          </m:e>
          <m:sub>
            <m:r>
              <m:rPr>
                <m:sty m:val="p"/>
              </m:rPr>
              <w:rPr>
                <w:rFonts w:ascii="Cambria Math" w:hAnsi="Times New Roman" w:cs="Times New Roman"/>
                <w:sz w:val="28"/>
                <w:szCs w:val="28"/>
              </w:rPr>
              <m:t>ОС</m:t>
            </m:r>
            <m:r>
              <w:rPr>
                <w:rFonts w:ascii="Cambria Math" w:hAnsi="Times New Roman" w:cs="Times New Roman"/>
                <w:sz w:val="28"/>
                <w:szCs w:val="28"/>
              </w:rPr>
              <m:t>i</m:t>
            </m:r>
          </m:sub>
        </m:sSub>
      </m:oMath>
      <w:r w:rsidR="009929EB" w:rsidRPr="00056780">
        <w:rPr>
          <w:rFonts w:ascii="Times New Roman" w:hAnsi="Times New Roman" w:cs="Times New Roman"/>
          <w:sz w:val="28"/>
          <w:szCs w:val="28"/>
        </w:rPr>
        <w:t xml:space="preserve"> - норматив бюджетного финансирования государственного колледжа на образовательную среду по </w:t>
      </w:r>
      <w:r w:rsidR="009929EB" w:rsidRPr="00056780">
        <w:rPr>
          <w:rFonts w:ascii="Times New Roman" w:hAnsi="Times New Roman" w:cs="Times New Roman"/>
          <w:i/>
          <w:sz w:val="28"/>
          <w:szCs w:val="28"/>
        </w:rPr>
        <w:t>i</w:t>
      </w:r>
      <w:r w:rsidR="009929EB" w:rsidRPr="00056780">
        <w:rPr>
          <w:rFonts w:ascii="Times New Roman" w:hAnsi="Times New Roman" w:cs="Times New Roman"/>
          <w:sz w:val="28"/>
          <w:szCs w:val="28"/>
        </w:rPr>
        <w:t>-той специальности и сроку обучения;</w:t>
      </w:r>
    </w:p>
    <w:p w:rsidR="009929EB" w:rsidRPr="00056780" w:rsidRDefault="00CF6DBD" w:rsidP="009929EB">
      <w:pPr>
        <w:pStyle w:val="a9"/>
        <w:tabs>
          <w:tab w:val="left" w:pos="567"/>
          <w:tab w:val="left" w:pos="1134"/>
        </w:tabs>
        <w:spacing w:after="0"/>
        <w:ind w:left="0" w:firstLine="709"/>
        <w:jc w:val="both"/>
        <w:rPr>
          <w:rFonts w:ascii="Times New Roman" w:hAnsi="Times New Roman" w:cs="Times New Roman"/>
          <w:b/>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ПИТ</m:t>
            </m:r>
          </m:e>
          <m:sup>
            <m:r>
              <m:rPr>
                <m:sty m:val="p"/>
              </m:rPr>
              <w:rPr>
                <w:rFonts w:ascii="Cambria Math" w:hAnsi="Times New Roman" w:cs="Times New Roman"/>
                <w:sz w:val="28"/>
                <w:szCs w:val="28"/>
              </w:rPr>
              <m:t>СИР</m:t>
            </m:r>
          </m:sup>
        </m:sSup>
        <m:r>
          <m:rPr>
            <m:sty m:val="p"/>
          </m:rPr>
          <w:rPr>
            <w:rFonts w:ascii="Cambria Math" w:hAnsi="Times New Roman" w:cs="Times New Roman"/>
            <w:sz w:val="28"/>
            <w:szCs w:val="28"/>
          </w:rPr>
          <m:t xml:space="preserve"> </m:t>
        </m:r>
      </m:oMath>
      <w:r w:rsidR="009929EB" w:rsidRPr="00056780">
        <w:rPr>
          <w:rFonts w:ascii="Times New Roman" w:hAnsi="Times New Roman" w:cs="Times New Roman"/>
          <w:sz w:val="28"/>
          <w:szCs w:val="28"/>
        </w:rPr>
        <w:t xml:space="preserve"> - фактические расходы на питание студентов из числа детей-сирот.</w:t>
      </w:r>
    </w:p>
    <w:p w:rsidR="009929EB" w:rsidRPr="00056780" w:rsidRDefault="009929EB" w:rsidP="009929EB">
      <w:pPr>
        <w:tabs>
          <w:tab w:val="left" w:pos="567"/>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u w:val="single"/>
        </w:rPr>
        <w:t xml:space="preserve">Норматив расходов в расчете на одного студента государственных колледжей на образовательный процесс </w:t>
      </w:r>
      <w:r w:rsidRPr="00056780">
        <w:rPr>
          <w:rFonts w:ascii="Times New Roman" w:hAnsi="Times New Roman" w:cs="Times New Roman"/>
          <w:sz w:val="28"/>
          <w:szCs w:val="28"/>
        </w:rPr>
        <w:t>по специальности, сроку обучения определяются по формуле:</w:t>
      </w:r>
    </w:p>
    <w:p w:rsidR="009929EB" w:rsidRPr="00056780" w:rsidRDefault="00CF6DBD" w:rsidP="009929EB">
      <w:pPr>
        <w:ind w:firstLine="686"/>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НБФ</m:t>
            </m:r>
          </m:e>
          <m:sub>
            <m:r>
              <m:rPr>
                <m:sty m:val="p"/>
              </m:rPr>
              <w:rPr>
                <w:rFonts w:ascii="Cambria Math" w:hAnsi="Times New Roman" w:cs="Times New Roman"/>
                <w:sz w:val="28"/>
                <w:szCs w:val="28"/>
              </w:rPr>
              <m:t>ОП</m:t>
            </m:r>
            <m:r>
              <w:rPr>
                <w:rFonts w:ascii="Cambria Math" w:hAnsi="Times New Roman" w:cs="Times New Roman"/>
                <w:sz w:val="28"/>
                <w:szCs w:val="28"/>
              </w:rPr>
              <m:t>i</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w:rPr>
                <w:rFonts w:ascii="Cambria Math" w:hAnsi="Times New Roman" w:cs="Times New Roman"/>
                <w:sz w:val="28"/>
                <w:szCs w:val="28"/>
              </w:rPr>
              <m:t>i</m:t>
            </m:r>
          </m:sub>
        </m:sSub>
        <m:r>
          <m:rPr>
            <m:sty m:val="p"/>
          </m:rPr>
          <w:rPr>
            <w:rFonts w:ascii="Cambria Math" w:hAnsi="Times New Roman" w:cs="Times New Roman"/>
            <w:sz w:val="28"/>
            <w:szCs w:val="28"/>
          </w:rPr>
          <m:t>+</m:t>
        </m:r>
        <m:r>
          <m:rPr>
            <m:sty m:val="p"/>
          </m:rPr>
          <w:rPr>
            <w:rFonts w:ascii="Cambria Math" w:hAnsi="Times New Roman" w:cs="Times New Roman"/>
            <w:sz w:val="28"/>
            <w:szCs w:val="28"/>
          </w:rPr>
          <m:t>СТИП</m:t>
        </m:r>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УчР</m:t>
            </m:r>
          </m:e>
          <m:sub>
            <m:r>
              <m:rPr>
                <m:sty m:val="p"/>
              </m:rPr>
              <w:rPr>
                <w:rFonts w:ascii="Cambria Math" w:hAnsi="Times New Roman" w:cs="Times New Roman"/>
                <w:sz w:val="28"/>
                <w:szCs w:val="28"/>
              </w:rPr>
              <m:t xml:space="preserve">i  </m:t>
            </m:r>
          </m:sub>
        </m:sSub>
        <m:r>
          <w:rPr>
            <w:rFonts w:ascii="Cambria Math" w:hAnsi="Times New Roman" w:cs="Times New Roman"/>
            <w:sz w:val="28"/>
            <w:szCs w:val="28"/>
          </w:rPr>
          <m:t xml:space="preserve">+ </m:t>
        </m:r>
        <m:r>
          <m:rPr>
            <m:sty m:val="p"/>
          </m:rPr>
          <w:rPr>
            <w:rFonts w:ascii="Cambria Math" w:hAnsi="Times New Roman" w:cs="Times New Roman"/>
            <w:sz w:val="28"/>
            <w:szCs w:val="28"/>
          </w:rPr>
          <m:t>КВАЛ</m:t>
        </m:r>
      </m:oMath>
      <w:r w:rsidR="009929EB" w:rsidRPr="00056780">
        <w:rPr>
          <w:rFonts w:ascii="Times New Roman" w:hAnsi="Times New Roman" w:cs="Times New Roman"/>
          <w:sz w:val="28"/>
          <w:szCs w:val="28"/>
        </w:rPr>
        <w:t>,</w:t>
      </w:r>
    </w:p>
    <w:p w:rsidR="009929EB" w:rsidRPr="00056780" w:rsidRDefault="009929EB" w:rsidP="009929EB">
      <w:pPr>
        <w:jc w:val="both"/>
        <w:rPr>
          <w:rFonts w:ascii="Times New Roman" w:hAnsi="Times New Roman" w:cs="Times New Roman"/>
          <w:sz w:val="28"/>
          <w:szCs w:val="28"/>
        </w:rPr>
      </w:pPr>
      <w:r w:rsidRPr="00056780">
        <w:rPr>
          <w:rFonts w:ascii="Times New Roman" w:hAnsi="Times New Roman" w:cs="Times New Roman"/>
          <w:sz w:val="28"/>
          <w:szCs w:val="28"/>
        </w:rPr>
        <w:t xml:space="preserve">         где:</w:t>
      </w:r>
    </w:p>
    <w:p w:rsidR="009929EB" w:rsidRPr="00056780" w:rsidRDefault="00CF6DBD" w:rsidP="009929EB">
      <w:pPr>
        <w:ind w:firstLine="684"/>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w:rPr>
                <w:rFonts w:ascii="Cambria Math" w:hAnsi="Times New Roman" w:cs="Times New Roman"/>
                <w:sz w:val="28"/>
                <w:szCs w:val="28"/>
              </w:rPr>
              <m:t>i</m:t>
            </m:r>
          </m:sub>
        </m:sSub>
      </m:oMath>
      <w:r w:rsidR="009929EB" w:rsidRPr="00056780">
        <w:rPr>
          <w:rFonts w:ascii="Times New Roman" w:hAnsi="Times New Roman" w:cs="Times New Roman"/>
          <w:sz w:val="28"/>
          <w:szCs w:val="28"/>
        </w:rPr>
        <w:t xml:space="preserve"> - норматив расходов на оплату труда персонала в расчете на одного студента по </w:t>
      </w:r>
      <w:r w:rsidR="009929EB" w:rsidRPr="00056780">
        <w:rPr>
          <w:rFonts w:ascii="Times New Roman" w:hAnsi="Times New Roman" w:cs="Times New Roman"/>
          <w:i/>
          <w:sz w:val="28"/>
          <w:szCs w:val="28"/>
        </w:rPr>
        <w:t>i</w:t>
      </w:r>
      <w:r w:rsidR="009929EB" w:rsidRPr="00056780">
        <w:rPr>
          <w:rFonts w:ascii="Times New Roman" w:hAnsi="Times New Roman" w:cs="Times New Roman"/>
          <w:sz w:val="28"/>
          <w:szCs w:val="28"/>
        </w:rPr>
        <w:t>-той специальности, сроку обучения;</w:t>
      </w:r>
    </w:p>
    <w:p w:rsidR="009929EB" w:rsidRPr="00056780" w:rsidRDefault="009929EB" w:rsidP="009929EB">
      <w:pPr>
        <w:ind w:firstLine="684"/>
        <w:jc w:val="both"/>
        <w:rPr>
          <w:rFonts w:ascii="Times New Roman" w:hAnsi="Times New Roman" w:cs="Times New Roman"/>
          <w:sz w:val="28"/>
          <w:szCs w:val="28"/>
        </w:rPr>
      </w:pPr>
      <w:r w:rsidRPr="00056780">
        <w:rPr>
          <w:rFonts w:ascii="Times New Roman" w:hAnsi="Times New Roman" w:cs="Times New Roman"/>
          <w:sz w:val="28"/>
          <w:szCs w:val="28"/>
        </w:rPr>
        <w:t>СТИП - норматив расходов на стипендию в расчете на одного студента;</w:t>
      </w:r>
    </w:p>
    <w:p w:rsidR="009929EB" w:rsidRPr="00056780" w:rsidRDefault="00CF6DBD" w:rsidP="009929EB">
      <w:pPr>
        <w:ind w:firstLine="684"/>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m:rPr>
                <m:nor/>
              </m:rPr>
              <w:rPr>
                <w:rFonts w:ascii="Times New Roman" w:hAnsi="Times New Roman" w:cs="Times New Roman"/>
                <w:sz w:val="28"/>
                <w:szCs w:val="28"/>
              </w:rPr>
              <m:t>УчР</m:t>
            </m:r>
          </m:e>
          <m:sub>
            <m:r>
              <m:rPr>
                <m:nor/>
              </m:rPr>
              <w:rPr>
                <w:rFonts w:ascii="Times New Roman" w:hAnsi="Times New Roman" w:cs="Times New Roman"/>
                <w:i/>
                <w:sz w:val="28"/>
                <w:szCs w:val="28"/>
              </w:rPr>
              <m:t>i</m:t>
            </m:r>
          </m:sub>
        </m:sSub>
      </m:oMath>
      <w:r w:rsidR="009929EB" w:rsidRPr="00056780">
        <w:rPr>
          <w:rFonts w:ascii="Times New Roman" w:hAnsi="Times New Roman" w:cs="Times New Roman"/>
          <w:sz w:val="28"/>
          <w:szCs w:val="28"/>
        </w:rPr>
        <w:t xml:space="preserve"> - норматив учебных расходных материалов в расчете на одного студента по </w:t>
      </w:r>
      <w:r w:rsidR="009929EB" w:rsidRPr="00056780">
        <w:rPr>
          <w:rFonts w:ascii="Times New Roman" w:hAnsi="Times New Roman" w:cs="Times New Roman"/>
          <w:i/>
          <w:sz w:val="28"/>
          <w:szCs w:val="28"/>
        </w:rPr>
        <w:t>i</w:t>
      </w:r>
      <w:r w:rsidR="009929EB" w:rsidRPr="00056780">
        <w:rPr>
          <w:rFonts w:ascii="Times New Roman" w:hAnsi="Times New Roman" w:cs="Times New Roman"/>
          <w:sz w:val="28"/>
          <w:szCs w:val="28"/>
        </w:rPr>
        <w:t>-той специальности, сроку обучения;</w:t>
      </w:r>
    </w:p>
    <w:p w:rsidR="009929EB" w:rsidRPr="00056780" w:rsidRDefault="009929EB" w:rsidP="009929EB">
      <w:pPr>
        <w:ind w:firstLine="684"/>
        <w:jc w:val="both"/>
        <w:rPr>
          <w:rFonts w:ascii="Times New Roman" w:hAnsi="Times New Roman" w:cs="Times New Roman"/>
          <w:sz w:val="28"/>
          <w:szCs w:val="28"/>
        </w:rPr>
      </w:pPr>
      <m:oMath>
        <m:r>
          <m:rPr>
            <m:nor/>
          </m:rPr>
          <w:rPr>
            <w:rFonts w:ascii="Times New Roman" w:hAnsi="Times New Roman" w:cs="Times New Roman"/>
            <w:sz w:val="28"/>
            <w:szCs w:val="28"/>
          </w:rPr>
          <w:lastRenderedPageBreak/>
          <m:t>КВАЛ</m:t>
        </m:r>
      </m:oMath>
      <w:r w:rsidRPr="00056780">
        <w:rPr>
          <w:rFonts w:ascii="Times New Roman" w:hAnsi="Times New Roman" w:cs="Times New Roman"/>
          <w:sz w:val="28"/>
          <w:szCs w:val="28"/>
        </w:rPr>
        <w:t xml:space="preserve"> - норматив расходов на повышение квалификации преподавателей в расчете на одного студента.</w:t>
      </w:r>
    </w:p>
    <w:p w:rsidR="009929EB" w:rsidRPr="00056780" w:rsidRDefault="009929EB" w:rsidP="009929EB">
      <w:pPr>
        <w:tabs>
          <w:tab w:val="left" w:pos="567"/>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u w:val="single"/>
        </w:rPr>
        <w:t xml:space="preserve">Норматив расходов в расчете на одного студента государственных колледжей на образовательную среду </w:t>
      </w:r>
      <w:r w:rsidRPr="00056780">
        <w:rPr>
          <w:rFonts w:ascii="Times New Roman" w:hAnsi="Times New Roman" w:cs="Times New Roman"/>
          <w:sz w:val="28"/>
          <w:szCs w:val="28"/>
        </w:rPr>
        <w:t>по специальности, сроку обучения определяются по формуле:</w:t>
      </w:r>
    </w:p>
    <w:p w:rsidR="009929EB" w:rsidRPr="00056780" w:rsidRDefault="00CF6DBD" w:rsidP="009929EB">
      <w:pPr>
        <w:pStyle w:val="a9"/>
        <w:ind w:left="0" w:firstLine="851"/>
        <w:jc w:val="both"/>
        <w:rPr>
          <w:rFonts w:ascii="Times New Roman" w:hAnsi="Times New Roman" w:cs="Times New Roman"/>
          <w:i/>
          <w:sz w:val="28"/>
          <w:szCs w:val="28"/>
        </w:rPr>
      </w:pPr>
      <m:oMathPara>
        <m:oMathParaPr>
          <m:jc m:val="left"/>
        </m:oMathPara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НБФ</m:t>
              </m:r>
            </m:e>
            <m:sub>
              <m:r>
                <m:rPr>
                  <m:sty m:val="p"/>
                </m:rPr>
                <w:rPr>
                  <w:rFonts w:ascii="Cambria Math" w:hAnsi="Times New Roman" w:cs="Times New Roman"/>
                  <w:sz w:val="28"/>
                  <w:szCs w:val="28"/>
                </w:rPr>
                <m:t>ОС</m:t>
              </m:r>
              <m:r>
                <w:rPr>
                  <w:rFonts w:ascii="Cambria Math" w:hAnsi="Times New Roman" w:cs="Times New Roman"/>
                  <w:sz w:val="28"/>
                  <w:szCs w:val="28"/>
                </w:rPr>
                <m:t>i</m:t>
              </m:r>
            </m:sub>
          </m:sSub>
          <m:r>
            <m:rPr>
              <m:nor/>
            </m:rPr>
            <w:rPr>
              <w:rFonts w:ascii="Times New Roman" w:hAnsi="Times New Roman" w:cs="Times New Roman"/>
              <w:sz w:val="28"/>
              <w:szCs w:val="28"/>
            </w:rPr>
            <m:t>=РЕМ+КУ,</m:t>
          </m:r>
        </m:oMath>
      </m:oMathPara>
    </w:p>
    <w:p w:rsidR="009929EB" w:rsidRPr="00056780" w:rsidRDefault="009929EB" w:rsidP="009929EB">
      <w:pPr>
        <w:ind w:firstLine="684"/>
        <w:jc w:val="both"/>
        <w:rPr>
          <w:rFonts w:ascii="Times New Roman" w:hAnsi="Times New Roman" w:cs="Times New Roman"/>
          <w:sz w:val="28"/>
          <w:szCs w:val="28"/>
        </w:rPr>
      </w:pPr>
      <w:r w:rsidRPr="00056780">
        <w:rPr>
          <w:rFonts w:ascii="Times New Roman" w:hAnsi="Times New Roman" w:cs="Times New Roman"/>
          <w:sz w:val="28"/>
          <w:szCs w:val="28"/>
        </w:rPr>
        <w:t>где:</w:t>
      </w:r>
    </w:p>
    <w:p w:rsidR="009929EB" w:rsidRPr="00056780" w:rsidRDefault="009929EB" w:rsidP="009929EB">
      <w:pPr>
        <w:ind w:firstLine="684"/>
        <w:jc w:val="both"/>
        <w:rPr>
          <w:rFonts w:ascii="Times New Roman" w:hAnsi="Times New Roman" w:cs="Times New Roman"/>
          <w:sz w:val="28"/>
          <w:szCs w:val="28"/>
        </w:rPr>
      </w:pPr>
      <m:oMath>
        <m:r>
          <m:rPr>
            <m:nor/>
          </m:rPr>
          <w:rPr>
            <w:rFonts w:ascii="Times New Roman" w:hAnsi="Times New Roman" w:cs="Times New Roman"/>
            <w:sz w:val="28"/>
            <w:szCs w:val="28"/>
          </w:rPr>
          <m:t>РЕМ</m:t>
        </m:r>
      </m:oMath>
      <w:r w:rsidRPr="00056780">
        <w:rPr>
          <w:rFonts w:ascii="Times New Roman" w:hAnsi="Times New Roman" w:cs="Times New Roman"/>
          <w:sz w:val="28"/>
          <w:szCs w:val="28"/>
        </w:rPr>
        <w:t xml:space="preserve"> - норматив расходов, на проведение текущего ремонта государственных колледжей при подготовке к новому учебному году в расчете на одного студента;</w:t>
      </w:r>
    </w:p>
    <w:p w:rsidR="00951016" w:rsidRPr="00056780" w:rsidRDefault="009929EB" w:rsidP="00951016">
      <w:pPr>
        <w:shd w:val="clear" w:color="auto" w:fill="FFFFFF"/>
        <w:spacing w:after="60"/>
        <w:ind w:firstLine="567"/>
        <w:jc w:val="both"/>
        <w:rPr>
          <w:rFonts w:ascii="Times New Roman" w:hAnsi="Times New Roman" w:cs="Times New Roman"/>
          <w:sz w:val="28"/>
          <w:szCs w:val="28"/>
        </w:rPr>
      </w:pPr>
      <w:r w:rsidRPr="00056780">
        <w:rPr>
          <w:rFonts w:ascii="Times New Roman" w:hAnsi="Times New Roman" w:cs="Times New Roman"/>
          <w:sz w:val="28"/>
          <w:szCs w:val="28"/>
        </w:rPr>
        <w:t>КУ - норматив расходов на оплату коммунальных услуг по видам отопления государственных колледжей в расчете на одного студента.</w:t>
      </w:r>
      <w:bookmarkStart w:id="23" w:name="_Toc65068496"/>
    </w:p>
    <w:p w:rsidR="00951016" w:rsidRPr="00056780" w:rsidRDefault="00951016" w:rsidP="00951016">
      <w:pPr>
        <w:shd w:val="clear" w:color="auto" w:fill="FFFFFF"/>
        <w:spacing w:after="60"/>
        <w:ind w:firstLine="567"/>
        <w:jc w:val="both"/>
        <w:rPr>
          <w:rFonts w:ascii="Times New Roman" w:hAnsi="Times New Roman" w:cs="Times New Roman"/>
          <w:sz w:val="28"/>
          <w:szCs w:val="28"/>
        </w:rPr>
      </w:pPr>
    </w:p>
    <w:p w:rsidR="009929EB" w:rsidRPr="00056780" w:rsidRDefault="00B87DB8" w:rsidP="00951016">
      <w:pPr>
        <w:shd w:val="clear" w:color="auto" w:fill="FFFFFF"/>
        <w:spacing w:after="60"/>
        <w:ind w:firstLine="567"/>
        <w:jc w:val="both"/>
        <w:rPr>
          <w:rFonts w:ascii="Times New Roman" w:hAnsi="Times New Roman" w:cs="Times New Roman"/>
          <w:b/>
          <w:color w:val="002060"/>
          <w:sz w:val="28"/>
          <w:szCs w:val="28"/>
        </w:rPr>
      </w:pPr>
      <w:r w:rsidRPr="00056780">
        <w:rPr>
          <w:rFonts w:ascii="Times New Roman" w:hAnsi="Times New Roman" w:cs="Times New Roman"/>
          <w:b/>
          <w:color w:val="002060"/>
          <w:sz w:val="28"/>
          <w:szCs w:val="28"/>
        </w:rPr>
        <w:t xml:space="preserve">IV. </w:t>
      </w:r>
      <w:r w:rsidR="009929EB" w:rsidRPr="00056780">
        <w:rPr>
          <w:rFonts w:ascii="Times New Roman" w:hAnsi="Times New Roman" w:cs="Times New Roman"/>
          <w:b/>
          <w:color w:val="002060"/>
          <w:sz w:val="28"/>
          <w:szCs w:val="28"/>
        </w:rPr>
        <w:t>Апробация формулы нормативного финансирования организаций среднего профессионального образования в 8 колледжах Министерства образования и науки в 2020 году</w:t>
      </w:r>
      <w:bookmarkEnd w:id="23"/>
    </w:p>
    <w:p w:rsidR="009929EB" w:rsidRPr="00056780" w:rsidRDefault="009929EB" w:rsidP="009929EB">
      <w:pPr>
        <w:tabs>
          <w:tab w:val="left" w:pos="993"/>
        </w:tabs>
        <w:spacing w:before="240"/>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В условиях нормативного финансирования по численности студентов и нормативу бюджетного финансирования на 1 студента в год, бюджет колледжей ставится в прямую зависимость от численности студентов. </w:t>
      </w:r>
    </w:p>
    <w:p w:rsidR="009929EB" w:rsidRPr="00056780" w:rsidRDefault="009929EB" w:rsidP="009929EB">
      <w:pPr>
        <w:tabs>
          <w:tab w:val="left" w:pos="993"/>
        </w:tabs>
        <w:ind w:firstLine="709"/>
        <w:jc w:val="both"/>
        <w:rPr>
          <w:rFonts w:ascii="Times New Roman" w:hAnsi="Times New Roman" w:cs="Times New Roman"/>
          <w:sz w:val="28"/>
          <w:szCs w:val="28"/>
        </w:rPr>
      </w:pPr>
      <w:r w:rsidRPr="00056780">
        <w:rPr>
          <w:rFonts w:ascii="Times New Roman" w:hAnsi="Times New Roman" w:cs="Times New Roman"/>
          <w:sz w:val="28"/>
          <w:szCs w:val="28"/>
        </w:rPr>
        <w:t>На 2020 год расходы государственных колледжей, участвующих в пилотной апробации модели нормативного финансирования р</w:t>
      </w:r>
      <w:r w:rsidRPr="00056780">
        <w:rPr>
          <w:rFonts w:ascii="Times New Roman" w:hAnsi="Times New Roman" w:cs="Times New Roman"/>
          <w:bCs/>
          <w:sz w:val="28"/>
          <w:szCs w:val="28"/>
        </w:rPr>
        <w:t>ассчитаны</w:t>
      </w:r>
      <w:r w:rsidRPr="00056780">
        <w:rPr>
          <w:rFonts w:ascii="Times New Roman" w:hAnsi="Times New Roman" w:cs="Times New Roman"/>
          <w:sz w:val="28"/>
          <w:szCs w:val="28"/>
        </w:rPr>
        <w:t xml:space="preserve"> на основе Временных нормативов бюджетного финансирования государственных колледжей и среднегодовой численности студентов и доведены до пилотных колледжей приказом МОиН №374/1 от 23 марта 2020 года «О расчете бюджета колледжей, участвующих  в пилотной апробации модели нормативного финансирования на 2020 год».</w:t>
      </w:r>
    </w:p>
    <w:p w:rsidR="009929EB" w:rsidRPr="00056780" w:rsidRDefault="009929EB" w:rsidP="009929EB">
      <w:pPr>
        <w:tabs>
          <w:tab w:val="left" w:pos="0"/>
          <w:tab w:val="left" w:pos="1418"/>
        </w:tabs>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Для расчета бюджета на 2020 год, пилотные колледжи определили среднегодовой контингент студентов с учетом фактического наличия студентов на начало планируемого периода, а также изменения контингента в течение года в связи с приемом и выпуском. </w:t>
      </w:r>
    </w:p>
    <w:p w:rsidR="009929EB" w:rsidRPr="00056780" w:rsidRDefault="009929EB" w:rsidP="009929EB">
      <w:pPr>
        <w:tabs>
          <w:tab w:val="left" w:pos="0"/>
          <w:tab w:val="left" w:pos="1418"/>
        </w:tabs>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Управление бюджетной политики и финансового анализа МОиН рассчитало бюджетные расходы пилотных колледжей исходя из среднегодовой численности студентов по специальностям, срокам обучения </w:t>
      </w:r>
      <w:r w:rsidRPr="00056780">
        <w:rPr>
          <w:rFonts w:ascii="Times New Roman" w:hAnsi="Times New Roman" w:cs="Times New Roman"/>
          <w:sz w:val="28"/>
          <w:szCs w:val="28"/>
        </w:rPr>
        <w:lastRenderedPageBreak/>
        <w:t>и временным нормативам расходов</w:t>
      </w:r>
      <w:r w:rsidRPr="00056780">
        <w:rPr>
          <w:rStyle w:val="aff0"/>
          <w:sz w:val="28"/>
          <w:szCs w:val="28"/>
        </w:rPr>
        <w:footnoteReference w:id="1"/>
      </w:r>
      <w:r w:rsidRPr="00056780">
        <w:rPr>
          <w:rFonts w:ascii="Times New Roman" w:hAnsi="Times New Roman" w:cs="Times New Roman"/>
          <w:sz w:val="28"/>
          <w:szCs w:val="28"/>
        </w:rPr>
        <w:t xml:space="preserve"> на образовательный процесс и образовательную среду.</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Для пилотных колледжей, расположенных в высокогорных и отдаленных зонах, норматив на образовательную среду рассчитывается  с учетом надбавки за стаж работы в условиях высокогорья и отдаленности, значения районного коэффициента согласно постановления Правительства КР «Об оказании государственной поддержки лицам, проживающим и работающим в высокогорных и отдаленных зонах Кыргызской Республики» от 25 июня 1997 года № 377.</w:t>
      </w:r>
    </w:p>
    <w:p w:rsidR="009929EB" w:rsidRPr="00056780" w:rsidRDefault="009929EB" w:rsidP="009929EB">
      <w:pPr>
        <w:ind w:firstLine="851"/>
        <w:jc w:val="both"/>
        <w:rPr>
          <w:rFonts w:ascii="Times New Roman" w:hAnsi="Times New Roman" w:cs="Times New Roman"/>
          <w:sz w:val="28"/>
          <w:szCs w:val="28"/>
        </w:rPr>
      </w:pPr>
      <w:r w:rsidRPr="00056780">
        <w:rPr>
          <w:rFonts w:ascii="Times New Roman" w:hAnsi="Times New Roman" w:cs="Times New Roman"/>
          <w:sz w:val="28"/>
          <w:szCs w:val="28"/>
        </w:rPr>
        <w:t xml:space="preserve">Для  колледжей имеющих общежитие, к нормативу применялся повышающий коэффициент 1,1 на расходы по фонду оплаты труда работников общежития. </w:t>
      </w:r>
    </w:p>
    <w:p w:rsidR="009929EB" w:rsidRPr="00056780" w:rsidRDefault="009929EB" w:rsidP="009929EB">
      <w:pPr>
        <w:ind w:firstLine="851"/>
        <w:jc w:val="both"/>
        <w:rPr>
          <w:rFonts w:ascii="Times New Roman" w:hAnsi="Times New Roman" w:cs="Times New Roman"/>
          <w:sz w:val="28"/>
          <w:szCs w:val="28"/>
        </w:rPr>
      </w:pPr>
      <w:r w:rsidRPr="00056780">
        <w:rPr>
          <w:rFonts w:ascii="Times New Roman" w:hAnsi="Times New Roman" w:cs="Times New Roman"/>
          <w:sz w:val="28"/>
          <w:szCs w:val="28"/>
        </w:rPr>
        <w:t xml:space="preserve">Общие контрольные показатели бюджетного финансирования определенные МОиН по колледжам с учетом выделенной дотации, доведены до пилотных колледжей, на 2020 год одной суммой, без распределения по статьям экономической классификации для самостоятельного распределения по статьям экономической классификации в пределах общих расходов. </w:t>
      </w:r>
    </w:p>
    <w:p w:rsidR="009929EB" w:rsidRPr="00056780" w:rsidRDefault="009929EB" w:rsidP="009929EB">
      <w:pPr>
        <w:ind w:firstLine="851"/>
        <w:jc w:val="both"/>
        <w:rPr>
          <w:rFonts w:ascii="Times New Roman" w:hAnsi="Times New Roman" w:cs="Times New Roman"/>
          <w:sz w:val="28"/>
          <w:szCs w:val="28"/>
        </w:rPr>
      </w:pPr>
      <w:r w:rsidRPr="00056780">
        <w:rPr>
          <w:rFonts w:ascii="Times New Roman" w:hAnsi="Times New Roman" w:cs="Times New Roman"/>
          <w:sz w:val="28"/>
          <w:szCs w:val="28"/>
        </w:rPr>
        <w:t>В условиях нормативного финансирования пилотные колледжи, прошли обучение составлению смет расходов в 2020 году на основе нормативов финансирования и численности студентов.</w:t>
      </w:r>
    </w:p>
    <w:p w:rsidR="009929EB" w:rsidRPr="00056780" w:rsidRDefault="009929EB" w:rsidP="009929EB">
      <w:pPr>
        <w:tabs>
          <w:tab w:val="left" w:pos="0"/>
          <w:tab w:val="left" w:pos="1418"/>
        </w:tabs>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Впервые колледжи самостоятельно распределили расходы по статьям затрат и утвердили сметы расходов по бюджетным средствам в пределах контрольных показателей МОиН. </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sz w:val="28"/>
          <w:szCs w:val="28"/>
        </w:rPr>
        <w:t>Нормативное финансирование  позволило обеспечить справедливое и прозрачное распределение бюджетных средств между пилотными колледжами, так как средства выделялись по нормативу расходов на 1 студента.</w:t>
      </w:r>
    </w:p>
    <w:p w:rsidR="009929EB" w:rsidRPr="00056780" w:rsidRDefault="009929EB" w:rsidP="009929EB">
      <w:pPr>
        <w:pStyle w:val="a9"/>
        <w:tabs>
          <w:tab w:val="left" w:pos="851"/>
          <w:tab w:val="left" w:pos="993"/>
        </w:tabs>
        <w:spacing w:after="0"/>
        <w:ind w:left="0" w:firstLine="567"/>
        <w:contextualSpacing w:val="0"/>
        <w:jc w:val="both"/>
        <w:rPr>
          <w:rFonts w:ascii="Times New Roman" w:hAnsi="Times New Roman" w:cs="Times New Roman"/>
          <w:sz w:val="28"/>
          <w:szCs w:val="28"/>
        </w:rPr>
      </w:pPr>
      <w:r w:rsidRPr="00056780">
        <w:rPr>
          <w:rFonts w:ascii="Times New Roman" w:hAnsi="Times New Roman" w:cs="Times New Roman"/>
          <w:sz w:val="28"/>
          <w:szCs w:val="28"/>
        </w:rPr>
        <w:t xml:space="preserve">При переходе на нормативный принцип финансирования бюджет пилотных колледжей в 2020 году прирос на 10 101,4 тыс. сом против утвержденного бюджета 2020 года, при этом фонд оплаты труда возрос  на </w:t>
      </w:r>
      <w:r w:rsidRPr="00056780">
        <w:rPr>
          <w:rFonts w:ascii="Times New Roman" w:hAnsi="Times New Roman" w:cs="Times New Roman"/>
          <w:sz w:val="28"/>
          <w:szCs w:val="28"/>
        </w:rPr>
        <w:lastRenderedPageBreak/>
        <w:t>6 682,2 тыс.сом (включая стимулирующий фонд оплаты труда). Расходы по статье выплата стипендия увеличились на 493,3 тыс.сом, увеличены расходы на проведение текущего ремонта в сумме 476,3 тыс.сом, возросли расходы по статье 221 «Использование товаров и услуг»  в том числе, расходы на повышение квалификации преподавателей 405,7 тыс.сом и на учебно-расходные материалы для подготовки специалистов во время учебно-практических занятий и прохождения практики на 2 155,4 тыс.сом, что в целом выше в 5,8 раз.</w:t>
      </w:r>
    </w:p>
    <w:p w:rsidR="00B87DB8" w:rsidRPr="00056780" w:rsidRDefault="00B87DB8" w:rsidP="009929EB">
      <w:pPr>
        <w:pStyle w:val="a9"/>
        <w:spacing w:before="120" w:after="0"/>
        <w:ind w:left="0"/>
        <w:jc w:val="right"/>
        <w:rPr>
          <w:rFonts w:ascii="Times New Roman" w:eastAsia="Times New Roman" w:hAnsi="Times New Roman" w:cs="Times New Roman"/>
          <w:b/>
          <w:i/>
          <w:sz w:val="28"/>
          <w:szCs w:val="24"/>
        </w:rPr>
      </w:pP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10</w:t>
      </w:r>
    </w:p>
    <w:p w:rsidR="009929EB" w:rsidRPr="00056780" w:rsidRDefault="009929EB" w:rsidP="00B87DB8">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Сопоставительный анализ с утвержденным бюджетом</w:t>
      </w:r>
    </w:p>
    <w:p w:rsidR="009929EB" w:rsidRPr="00056780" w:rsidRDefault="009929EB" w:rsidP="00B87DB8">
      <w:pPr>
        <w:spacing w:after="0"/>
        <w:jc w:val="center"/>
        <w:rPr>
          <w:rFonts w:ascii="Times New Roman" w:hAnsi="Times New Roman" w:cs="Times New Roman"/>
          <w:b/>
          <w:sz w:val="28"/>
          <w:szCs w:val="28"/>
        </w:rPr>
      </w:pPr>
      <w:r w:rsidRPr="00056780">
        <w:rPr>
          <w:rFonts w:ascii="Times New Roman" w:hAnsi="Times New Roman" w:cs="Times New Roman"/>
          <w:b/>
          <w:sz w:val="28"/>
          <w:szCs w:val="28"/>
        </w:rPr>
        <w:t>пилотных колледжей в 2020 году</w:t>
      </w:r>
    </w:p>
    <w:tbl>
      <w:tblPr>
        <w:tblW w:w="9229" w:type="dxa"/>
        <w:tblInd w:w="93" w:type="dxa"/>
        <w:tblLayout w:type="fixed"/>
        <w:tblLook w:val="04A0" w:firstRow="1" w:lastRow="0" w:firstColumn="1" w:lastColumn="0" w:noHBand="0" w:noVBand="1"/>
      </w:tblPr>
      <w:tblGrid>
        <w:gridCol w:w="2000"/>
        <w:gridCol w:w="2451"/>
        <w:gridCol w:w="1376"/>
        <w:gridCol w:w="1418"/>
        <w:gridCol w:w="1134"/>
        <w:gridCol w:w="850"/>
      </w:tblGrid>
      <w:tr w:rsidR="009929EB" w:rsidRPr="00056780" w:rsidTr="009929EB">
        <w:trPr>
          <w:trHeight w:val="398"/>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экономическая классификация</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расшифровка</w:t>
            </w:r>
          </w:p>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статей расходов</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утвержденный бюджет</w:t>
            </w:r>
          </w:p>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2020 года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бюджет по нормативу расходов на 2020 год</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откл.</w:t>
            </w:r>
          </w:p>
        </w:tc>
      </w:tr>
      <w:tr w:rsidR="009929EB" w:rsidRPr="00056780" w:rsidTr="009929EB">
        <w:trPr>
          <w:trHeight w:val="1106"/>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сумма</w:t>
            </w:r>
          </w:p>
        </w:tc>
        <w:tc>
          <w:tcPr>
            <w:tcW w:w="850"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w:t>
            </w:r>
          </w:p>
        </w:tc>
      </w:tr>
      <w:tr w:rsidR="009929EB" w:rsidRPr="00056780" w:rsidTr="009929EB">
        <w:trPr>
          <w:trHeight w:val="85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ст.211 ФОТ</w:t>
            </w:r>
          </w:p>
        </w:tc>
        <w:tc>
          <w:tcPr>
            <w:tcW w:w="2451"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заработная плата, отчисления в СФ</w:t>
            </w:r>
          </w:p>
        </w:tc>
        <w:tc>
          <w:tcPr>
            <w:tcW w:w="13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46 940,4</w:t>
            </w:r>
          </w:p>
        </w:tc>
        <w:tc>
          <w:tcPr>
            <w:tcW w:w="1418"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53 364,3</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6 423,9</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113,7</w:t>
            </w:r>
          </w:p>
        </w:tc>
      </w:tr>
      <w:tr w:rsidR="009929EB" w:rsidRPr="00056780" w:rsidTr="009929EB">
        <w:trPr>
          <w:trHeight w:val="862"/>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ст.221 Использование товаров и услуг</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питание-сирот, связь, командир.расходы, прочие услуги</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533,6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3 094,7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2 561,1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580,0</w:t>
            </w:r>
          </w:p>
        </w:tc>
      </w:tr>
      <w:tr w:rsidR="009929EB" w:rsidRPr="00056780" w:rsidTr="009929EB">
        <w:trPr>
          <w:trHeight w:val="834"/>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ст.222 Приобретение товаров и услуг</w:t>
            </w:r>
          </w:p>
        </w:tc>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тек.ремонт,</w:t>
            </w:r>
          </w:p>
          <w:p w:rsidR="009929EB" w:rsidRPr="00056780" w:rsidRDefault="009929EB" w:rsidP="00B87DB8">
            <w:pPr>
              <w:spacing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хоз.товары, уголь</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476,3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476,3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p>
        </w:tc>
      </w:tr>
      <w:tr w:rsidR="009929EB" w:rsidRPr="00056780" w:rsidTr="009929EB">
        <w:trPr>
          <w:trHeight w:val="41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ст.282 стипендия</w:t>
            </w:r>
          </w:p>
        </w:tc>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выплата стипендии</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2 225,0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2 718,3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493,3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122,2</w:t>
            </w:r>
          </w:p>
        </w:tc>
      </w:tr>
      <w:tr w:rsidR="009929EB" w:rsidRPr="00056780" w:rsidTr="009929EB">
        <w:trPr>
          <w:trHeight w:val="44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B87DB8">
            <w:pPr>
              <w:spacing w:line="240" w:lineRule="auto"/>
              <w:jc w:val="both"/>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ст.223 КУ</w:t>
            </w:r>
          </w:p>
        </w:tc>
        <w:tc>
          <w:tcPr>
            <w:tcW w:w="2451"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коммунальные услуги</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3 447,6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3 594,6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147,0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B87DB8">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104,3</w:t>
            </w:r>
          </w:p>
        </w:tc>
      </w:tr>
      <w:tr w:rsidR="009929EB" w:rsidRPr="00056780" w:rsidTr="009929EB">
        <w:trPr>
          <w:trHeight w:val="29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B87DB8">
            <w:pPr>
              <w:spacing w:line="240" w:lineRule="auto"/>
              <w:jc w:val="both"/>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Итого </w:t>
            </w:r>
          </w:p>
        </w:tc>
        <w:tc>
          <w:tcPr>
            <w:tcW w:w="2451"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B87DB8">
            <w:pPr>
              <w:spacing w:line="240" w:lineRule="auto"/>
              <w:jc w:val="both"/>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37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53 146,6</w:t>
            </w:r>
          </w:p>
        </w:tc>
        <w:tc>
          <w:tcPr>
            <w:tcW w:w="1418"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63 248,1</w:t>
            </w:r>
          </w:p>
        </w:tc>
        <w:tc>
          <w:tcPr>
            <w:tcW w:w="1134"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10 101,5</w:t>
            </w:r>
          </w:p>
        </w:tc>
        <w:tc>
          <w:tcPr>
            <w:tcW w:w="85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B87DB8">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119,0</w:t>
            </w:r>
          </w:p>
        </w:tc>
      </w:tr>
    </w:tbl>
    <w:p w:rsidR="009929EB" w:rsidRPr="00056780" w:rsidRDefault="009929EB" w:rsidP="009929EB">
      <w:pPr>
        <w:spacing w:before="240" w:after="240"/>
        <w:ind w:firstLine="567"/>
        <w:jc w:val="both"/>
        <w:rPr>
          <w:rFonts w:ascii="Times New Roman" w:hAnsi="Times New Roman" w:cs="Times New Roman"/>
          <w:sz w:val="28"/>
          <w:szCs w:val="28"/>
        </w:rPr>
      </w:pPr>
      <w:r w:rsidRPr="00056780">
        <w:rPr>
          <w:rFonts w:ascii="Times New Roman" w:hAnsi="Times New Roman" w:cs="Times New Roman"/>
          <w:sz w:val="28"/>
          <w:szCs w:val="28"/>
        </w:rPr>
        <w:t>Таким образом, изменилась структура бюджетных расходов пилотных колледжей, предусмотрены расходы на финансирование повышения квалификации преподавателей, учебно-расходные материалы на 1 студента во время прохождения практических занятий и проведение текущего ремонта зданий колледжей.</w:t>
      </w: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rFonts w:ascii="Times New Roman" w:hAnsi="Times New Roman" w:cs="Times New Roman"/>
          <w:b/>
          <w:i/>
          <w:sz w:val="28"/>
        </w:rPr>
        <w:t>Диаграмма 7</w:t>
      </w:r>
    </w:p>
    <w:p w:rsidR="009929EB" w:rsidRPr="00056780" w:rsidRDefault="009929EB" w:rsidP="009929EB">
      <w:pPr>
        <w:spacing w:before="120"/>
        <w:ind w:firstLine="567"/>
        <w:jc w:val="center"/>
        <w:rPr>
          <w:rFonts w:ascii="Times New Roman" w:hAnsi="Times New Roman" w:cs="Times New Roman"/>
          <w:b/>
          <w:i/>
          <w:sz w:val="28"/>
          <w:szCs w:val="28"/>
        </w:rPr>
      </w:pPr>
      <w:r w:rsidRPr="00056780">
        <w:rPr>
          <w:rFonts w:ascii="Times New Roman" w:hAnsi="Times New Roman" w:cs="Times New Roman"/>
          <w:b/>
          <w:color w:val="002060"/>
          <w:sz w:val="28"/>
          <w:szCs w:val="28"/>
        </w:rPr>
        <w:t>Структура бюджетных расходов пилотных колледжей в 2020 году</w:t>
      </w:r>
      <w:r w:rsidRPr="00056780">
        <w:rPr>
          <w:rFonts w:ascii="Times New Roman" w:hAnsi="Times New Roman" w:cs="Times New Roman"/>
          <w:b/>
          <w:sz w:val="28"/>
          <w:szCs w:val="28"/>
        </w:rPr>
        <w:t xml:space="preserve">  (% к общему бюджету)</w:t>
      </w:r>
    </w:p>
    <w:p w:rsidR="009929EB" w:rsidRPr="00056780" w:rsidRDefault="009929EB" w:rsidP="009929EB">
      <w:pPr>
        <w:ind w:firstLine="567"/>
        <w:jc w:val="both"/>
        <w:rPr>
          <w:sz w:val="28"/>
          <w:szCs w:val="28"/>
        </w:rPr>
      </w:pPr>
      <w:r w:rsidRPr="00056780">
        <w:rPr>
          <w:noProof/>
          <w:sz w:val="28"/>
          <w:szCs w:val="28"/>
          <w:lang w:eastAsia="ru-RU"/>
        </w:rPr>
        <w:lastRenderedPageBreak/>
        <w:drawing>
          <wp:inline distT="0" distB="0" distL="0" distR="0">
            <wp:extent cx="5743575" cy="1609725"/>
            <wp:effectExtent l="19050" t="0" r="9525" b="0"/>
            <wp:docPr id="2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929EB" w:rsidRPr="00056780" w:rsidRDefault="009929EB" w:rsidP="009929EB">
      <w:pPr>
        <w:spacing w:before="240"/>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Из семи пилотных колледжей в шести колледжах бюджет увеличивается, и в одном колледже дефицит бюджета, из-за нерационального использование бюджетных средств. </w:t>
      </w:r>
    </w:p>
    <w:p w:rsidR="009929EB" w:rsidRPr="00056780" w:rsidRDefault="009929EB" w:rsidP="00E0750C">
      <w:pPr>
        <w:pStyle w:val="a9"/>
        <w:spacing w:after="0" w:line="240" w:lineRule="auto"/>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11</w:t>
      </w:r>
    </w:p>
    <w:p w:rsidR="009929EB" w:rsidRPr="00056780" w:rsidRDefault="009929EB" w:rsidP="00E0750C">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Сопоставительный анализ с утвержденным бюджетом</w:t>
      </w:r>
    </w:p>
    <w:p w:rsidR="009929EB" w:rsidRPr="00056780" w:rsidRDefault="009929EB" w:rsidP="00E0750C">
      <w:pPr>
        <w:spacing w:after="0" w:line="240" w:lineRule="auto"/>
        <w:jc w:val="center"/>
        <w:rPr>
          <w:rFonts w:ascii="Times New Roman" w:hAnsi="Times New Roman" w:cs="Times New Roman"/>
          <w:b/>
          <w:sz w:val="28"/>
          <w:szCs w:val="28"/>
        </w:rPr>
      </w:pPr>
      <w:r w:rsidRPr="00056780">
        <w:rPr>
          <w:rFonts w:ascii="Times New Roman" w:hAnsi="Times New Roman" w:cs="Times New Roman"/>
          <w:b/>
          <w:sz w:val="28"/>
          <w:szCs w:val="28"/>
        </w:rPr>
        <w:t>в разрезе пилотных колледжей в 2020 году</w:t>
      </w:r>
    </w:p>
    <w:p w:rsidR="00E0750C" w:rsidRPr="00056780" w:rsidRDefault="00E0750C" w:rsidP="00E0750C">
      <w:pPr>
        <w:spacing w:after="0" w:line="240" w:lineRule="auto"/>
        <w:jc w:val="center"/>
        <w:rPr>
          <w:rFonts w:ascii="Times New Roman" w:hAnsi="Times New Roman" w:cs="Times New Roman"/>
          <w:b/>
          <w:sz w:val="28"/>
          <w:szCs w:val="28"/>
        </w:rPr>
      </w:pPr>
    </w:p>
    <w:tbl>
      <w:tblPr>
        <w:tblW w:w="9087" w:type="dxa"/>
        <w:tblInd w:w="93" w:type="dxa"/>
        <w:tblLayout w:type="fixed"/>
        <w:tblLook w:val="04A0" w:firstRow="1" w:lastRow="0" w:firstColumn="1" w:lastColumn="0" w:noHBand="0" w:noVBand="1"/>
      </w:tblPr>
      <w:tblGrid>
        <w:gridCol w:w="4268"/>
        <w:gridCol w:w="1417"/>
        <w:gridCol w:w="1418"/>
        <w:gridCol w:w="1134"/>
        <w:gridCol w:w="850"/>
      </w:tblGrid>
      <w:tr w:rsidR="009929EB" w:rsidRPr="00056780" w:rsidTr="009929EB">
        <w:trPr>
          <w:trHeight w:val="473"/>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Наименование</w:t>
            </w:r>
          </w:p>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пилотных колледжей</w:t>
            </w:r>
          </w:p>
        </w:tc>
        <w:tc>
          <w:tcPr>
            <w:tcW w:w="1417" w:type="dxa"/>
            <w:vMerge w:val="restart"/>
            <w:tcBorders>
              <w:top w:val="single" w:sz="4" w:space="0" w:color="auto"/>
              <w:left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color w:val="0000FF"/>
                <w:sz w:val="24"/>
                <w:szCs w:val="24"/>
              </w:rPr>
            </w:pPr>
            <w:r w:rsidRPr="00056780">
              <w:rPr>
                <w:rFonts w:ascii="Times New Roman" w:hAnsi="Times New Roman" w:cs="Times New Roman"/>
                <w:b/>
                <w:bCs/>
                <w:color w:val="0000FF"/>
                <w:sz w:val="24"/>
                <w:szCs w:val="24"/>
              </w:rPr>
              <w:t>утвержденный бюджет      2020 года</w:t>
            </w:r>
          </w:p>
        </w:tc>
        <w:tc>
          <w:tcPr>
            <w:tcW w:w="1418" w:type="dxa"/>
            <w:vMerge w:val="restart"/>
            <w:tcBorders>
              <w:top w:val="single" w:sz="4" w:space="0" w:color="auto"/>
              <w:left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бюджет по нормативу расходов  на 2020 года</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откл.</w:t>
            </w:r>
          </w:p>
        </w:tc>
      </w:tr>
      <w:tr w:rsidR="009929EB" w:rsidRPr="00056780" w:rsidTr="009929EB">
        <w:trPr>
          <w:trHeight w:val="1144"/>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p>
        </w:tc>
        <w:tc>
          <w:tcPr>
            <w:tcW w:w="1417" w:type="dxa"/>
            <w:vMerge/>
            <w:tcBorders>
              <w:left w:val="single" w:sz="4" w:space="0" w:color="auto"/>
              <w:bottom w:val="single" w:sz="4" w:space="0" w:color="000000"/>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color w:val="0000FF"/>
                <w:sz w:val="24"/>
                <w:szCs w:val="24"/>
              </w:rPr>
            </w:pPr>
          </w:p>
        </w:tc>
        <w:tc>
          <w:tcPr>
            <w:tcW w:w="1418" w:type="dxa"/>
            <w:vMerge/>
            <w:tcBorders>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
                <w:bCs/>
                <w:color w:val="C00000"/>
                <w:sz w:val="24"/>
                <w:szCs w:val="24"/>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сумма</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w:t>
            </w:r>
          </w:p>
        </w:tc>
      </w:tr>
      <w:tr w:rsidR="009929EB" w:rsidRPr="00056780" w:rsidTr="009929EB">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БКАМС</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11 248,4</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14 776,7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3 528,3</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131,4</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Кара-Балтинский технико-экономический колледж</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8 514,8</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10 535,0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2 020,2</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123,7</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Токмокский агропромышленный колледж</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7 553,0</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5 585,5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FF0000"/>
                <w:sz w:val="24"/>
                <w:szCs w:val="24"/>
              </w:rPr>
            </w:pPr>
            <w:r w:rsidRPr="00056780">
              <w:rPr>
                <w:rFonts w:ascii="Times New Roman" w:hAnsi="Times New Roman" w:cs="Times New Roman"/>
                <w:bCs/>
                <w:color w:val="FF0000"/>
                <w:sz w:val="24"/>
                <w:szCs w:val="24"/>
              </w:rPr>
              <w:t>-1 967,5</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FF0000"/>
                <w:sz w:val="24"/>
                <w:szCs w:val="24"/>
              </w:rPr>
            </w:pPr>
            <w:r w:rsidRPr="00056780">
              <w:rPr>
                <w:rFonts w:ascii="Times New Roman" w:hAnsi="Times New Roman" w:cs="Times New Roman"/>
                <w:bCs/>
                <w:color w:val="FF0000"/>
                <w:sz w:val="24"/>
                <w:szCs w:val="24"/>
              </w:rPr>
              <w:t>74,0</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Иссык-Кульский индустриально-педагогический колледж</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4 769,9</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5 344,6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574,7</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112,0</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Агроэкономический колледж при НГУ</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7 150,1</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7 389,0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238,9</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103,3</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Жалал-Абатский колледж при ЖАГУ</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4 351,1</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7 785,4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3 434,3</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178,9</w:t>
            </w:r>
          </w:p>
        </w:tc>
      </w:tr>
      <w:tr w:rsidR="009929EB" w:rsidRPr="00056780" w:rsidTr="009929EB">
        <w:trPr>
          <w:trHeight w:val="300"/>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Кызыл-Кийский горно-технический колледж </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0000FF"/>
                <w:sz w:val="24"/>
                <w:szCs w:val="24"/>
              </w:rPr>
            </w:pPr>
            <w:r w:rsidRPr="00056780">
              <w:rPr>
                <w:rFonts w:ascii="Times New Roman" w:hAnsi="Times New Roman" w:cs="Times New Roman"/>
                <w:bCs/>
                <w:color w:val="0000FF"/>
                <w:sz w:val="24"/>
                <w:szCs w:val="24"/>
              </w:rPr>
              <w:t>9 559,3</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Cs/>
                <w:color w:val="C00000"/>
                <w:sz w:val="24"/>
                <w:szCs w:val="24"/>
              </w:rPr>
            </w:pPr>
            <w:r w:rsidRPr="00056780">
              <w:rPr>
                <w:rFonts w:ascii="Times New Roman" w:hAnsi="Times New Roman" w:cs="Times New Roman"/>
                <w:bCs/>
                <w:color w:val="C00000"/>
                <w:sz w:val="24"/>
                <w:szCs w:val="24"/>
              </w:rPr>
              <w:t>11 832,0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2 272,7</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123,8</w:t>
            </w:r>
          </w:p>
        </w:tc>
      </w:tr>
      <w:tr w:rsidR="009929EB" w:rsidRPr="00056780" w:rsidTr="009929EB">
        <w:trPr>
          <w:trHeight w:val="55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line="240" w:lineRule="auto"/>
              <w:jc w:val="both"/>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1417" w:type="dxa"/>
            <w:tcBorders>
              <w:top w:val="nil"/>
              <w:left w:val="nil"/>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53 146,6</w:t>
            </w:r>
          </w:p>
        </w:tc>
        <w:tc>
          <w:tcPr>
            <w:tcW w:w="1418"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63 248,1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10 101,5</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119,0</w:t>
            </w:r>
          </w:p>
        </w:tc>
      </w:tr>
    </w:tbl>
    <w:p w:rsidR="009929EB" w:rsidRPr="00056780" w:rsidRDefault="009929EB" w:rsidP="009929EB">
      <w:pPr>
        <w:pStyle w:val="a9"/>
        <w:tabs>
          <w:tab w:val="left" w:pos="2095"/>
        </w:tabs>
        <w:spacing w:after="0"/>
        <w:ind w:left="0" w:firstLine="567"/>
        <w:jc w:val="both"/>
        <w:rPr>
          <w:rFonts w:ascii="Times New Roman" w:hAnsi="Times New Roman" w:cs="Times New Roman"/>
          <w:sz w:val="28"/>
          <w:szCs w:val="28"/>
        </w:rPr>
      </w:pPr>
    </w:p>
    <w:p w:rsidR="009929EB" w:rsidRPr="00056780" w:rsidRDefault="009929EB" w:rsidP="009929EB">
      <w:pPr>
        <w:pStyle w:val="27"/>
        <w:tabs>
          <w:tab w:val="num" w:pos="0"/>
        </w:tabs>
        <w:spacing w:before="120" w:line="276" w:lineRule="auto"/>
        <w:ind w:left="0" w:firstLine="902"/>
        <w:jc w:val="both"/>
        <w:rPr>
          <w:rFonts w:eastAsiaTheme="minorEastAsia"/>
          <w:sz w:val="28"/>
          <w:szCs w:val="28"/>
        </w:rPr>
      </w:pPr>
      <w:r w:rsidRPr="00056780">
        <w:rPr>
          <w:rFonts w:eastAsiaTheme="minorEastAsia"/>
          <w:sz w:val="28"/>
          <w:szCs w:val="28"/>
        </w:rPr>
        <w:t>В пилотных колледжах, впервые реализован механизм реинвестирования бюджетных средств, высвобожденных в результате оптимизации штатной численности персонала и учебной нагрузки.</w:t>
      </w:r>
    </w:p>
    <w:p w:rsidR="009929EB" w:rsidRPr="00056780" w:rsidRDefault="009929EB" w:rsidP="009929EB">
      <w:pPr>
        <w:pStyle w:val="a9"/>
        <w:tabs>
          <w:tab w:val="left" w:pos="2095"/>
        </w:tabs>
        <w:spacing w:after="0"/>
        <w:ind w:left="0" w:firstLine="567"/>
        <w:jc w:val="both"/>
        <w:rPr>
          <w:rFonts w:ascii="Times New Roman" w:hAnsi="Times New Roman" w:cs="Times New Roman"/>
          <w:sz w:val="28"/>
          <w:szCs w:val="28"/>
        </w:rPr>
      </w:pPr>
      <w:r w:rsidRPr="00056780">
        <w:rPr>
          <w:rFonts w:ascii="Times New Roman" w:hAnsi="Times New Roman" w:cs="Times New Roman"/>
          <w:sz w:val="28"/>
          <w:szCs w:val="28"/>
        </w:rPr>
        <w:lastRenderedPageBreak/>
        <w:t>Так финансово-эффективные колледжи имеют возможность создать стимулирующий фонд заработной платы для стимулирования персонала за результаты и качество работы.</w:t>
      </w:r>
    </w:p>
    <w:p w:rsidR="009929EB" w:rsidRPr="00056780" w:rsidRDefault="009929EB" w:rsidP="009929EB">
      <w:pPr>
        <w:pStyle w:val="a9"/>
        <w:tabs>
          <w:tab w:val="left" w:pos="2095"/>
        </w:tabs>
        <w:spacing w:after="0"/>
        <w:ind w:left="0"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 В 2020 году за счет бюджетных средств был предусмотрен в смете расходов стимулирующий фонд заработной платы в пределах фонда оплаты труда в 5 колледжах в сумме 6 682,2 тыс.сомов, что составляет рост фонда оплаты труда от 4 до 31% в разрезе колледжей.</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12</w:t>
      </w:r>
    </w:p>
    <w:p w:rsidR="009929EB" w:rsidRPr="00056780" w:rsidRDefault="009929EB" w:rsidP="009929EB">
      <w:pPr>
        <w:spacing w:before="240"/>
        <w:jc w:val="center"/>
        <w:rPr>
          <w:rFonts w:ascii="Times New Roman" w:hAnsi="Times New Roman" w:cs="Times New Roman"/>
          <w:b/>
          <w:sz w:val="28"/>
          <w:szCs w:val="28"/>
        </w:rPr>
      </w:pPr>
      <w:r w:rsidRPr="00056780">
        <w:rPr>
          <w:rFonts w:ascii="Times New Roman" w:hAnsi="Times New Roman" w:cs="Times New Roman"/>
          <w:b/>
          <w:sz w:val="28"/>
          <w:szCs w:val="28"/>
        </w:rPr>
        <w:t>Фонд стимулирующей заработной платы работников                пилотных колледжей</w:t>
      </w:r>
    </w:p>
    <w:tbl>
      <w:tblPr>
        <w:tblW w:w="8666" w:type="dxa"/>
        <w:tblInd w:w="108" w:type="dxa"/>
        <w:tblLook w:val="04A0" w:firstRow="1" w:lastRow="0" w:firstColumn="1" w:lastColumn="0" w:noHBand="0" w:noVBand="1"/>
      </w:tblPr>
      <w:tblGrid>
        <w:gridCol w:w="4515"/>
        <w:gridCol w:w="2020"/>
        <w:gridCol w:w="2131"/>
      </w:tblGrid>
      <w:tr w:rsidR="009929EB" w:rsidRPr="00056780" w:rsidTr="009929EB">
        <w:trPr>
          <w:trHeight w:val="549"/>
        </w:trPr>
        <w:tc>
          <w:tcPr>
            <w:tcW w:w="45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Наименование пилотных колледжей</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Фонд стимулирующей</w:t>
            </w:r>
          </w:p>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заработной платы</w:t>
            </w:r>
          </w:p>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(тыс.сом)</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color w:val="C00000"/>
                <w:sz w:val="24"/>
                <w:szCs w:val="24"/>
              </w:rPr>
            </w:pPr>
            <w:r w:rsidRPr="00056780">
              <w:rPr>
                <w:rFonts w:ascii="Times New Roman" w:hAnsi="Times New Roman" w:cs="Times New Roman"/>
                <w:b/>
                <w:color w:val="C00000"/>
                <w:sz w:val="24"/>
                <w:szCs w:val="24"/>
              </w:rPr>
              <w:t>% от гарантированной заработной платы</w:t>
            </w:r>
          </w:p>
        </w:tc>
      </w:tr>
      <w:tr w:rsidR="009929EB" w:rsidRPr="00056780" w:rsidTr="009D05E9">
        <w:trPr>
          <w:trHeight w:val="1057"/>
        </w:trPr>
        <w:tc>
          <w:tcPr>
            <w:tcW w:w="451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jc w:val="both"/>
              <w:rPr>
                <w:rFonts w:ascii="Times New Roman" w:hAnsi="Times New Roman" w:cs="Times New Roman"/>
                <w:b/>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jc w:val="both"/>
              <w:rPr>
                <w:rFonts w:ascii="Times New Roman" w:hAnsi="Times New Roman" w:cs="Times New Roman"/>
                <w:b/>
                <w:sz w:val="24"/>
                <w:szCs w:val="24"/>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jc w:val="both"/>
              <w:rPr>
                <w:rFonts w:ascii="Times New Roman" w:hAnsi="Times New Roman" w:cs="Times New Roman"/>
                <w:b/>
                <w:color w:val="C00000"/>
                <w:sz w:val="24"/>
                <w:szCs w:val="24"/>
              </w:rPr>
            </w:pPr>
          </w:p>
        </w:tc>
      </w:tr>
      <w:tr w:rsidR="009929EB" w:rsidRPr="00056780" w:rsidTr="009D05E9">
        <w:trPr>
          <w:trHeight w:val="420"/>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БКАМС</w:t>
            </w:r>
          </w:p>
        </w:tc>
        <w:tc>
          <w:tcPr>
            <w:tcW w:w="202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2 437,4</w:t>
            </w:r>
          </w:p>
        </w:tc>
        <w:tc>
          <w:tcPr>
            <w:tcW w:w="213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24,6</w:t>
            </w:r>
          </w:p>
        </w:tc>
      </w:tr>
      <w:tr w:rsidR="009929EB" w:rsidRPr="00056780" w:rsidTr="009D05E9">
        <w:trPr>
          <w:trHeight w:val="553"/>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Кара-Балтинский технико-экономический колледж</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1 368,7</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18,1</w:t>
            </w:r>
          </w:p>
        </w:tc>
      </w:tr>
      <w:tr w:rsidR="009929EB" w:rsidRPr="00056780" w:rsidTr="009D05E9">
        <w:trPr>
          <w:trHeight w:val="419"/>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Агроэкономический колледж при НГУ</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238,3</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3,8</w:t>
            </w:r>
          </w:p>
        </w:tc>
      </w:tr>
      <w:tr w:rsidR="009929EB" w:rsidRPr="00056780" w:rsidTr="009D05E9">
        <w:trPr>
          <w:trHeight w:val="411"/>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Жалал-Абатский колледж при ЖАГУ</w:t>
            </w:r>
          </w:p>
        </w:tc>
        <w:tc>
          <w:tcPr>
            <w:tcW w:w="202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1 189,0</w:t>
            </w:r>
          </w:p>
        </w:tc>
        <w:tc>
          <w:tcPr>
            <w:tcW w:w="213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31,0</w:t>
            </w:r>
          </w:p>
        </w:tc>
      </w:tr>
      <w:tr w:rsidR="009929EB" w:rsidRPr="00056780" w:rsidTr="009929EB">
        <w:trPr>
          <w:trHeight w:val="485"/>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Кызыл-Кийский горно-технический колледж </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1 448,8</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16,4</w:t>
            </w:r>
          </w:p>
        </w:tc>
      </w:tr>
      <w:tr w:rsidR="009929EB" w:rsidRPr="00056780" w:rsidTr="009D05E9">
        <w:trPr>
          <w:trHeight w:val="284"/>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6 682,2</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18,3</w:t>
            </w:r>
          </w:p>
        </w:tc>
      </w:tr>
    </w:tbl>
    <w:p w:rsidR="009929EB" w:rsidRPr="00056780" w:rsidRDefault="009929EB" w:rsidP="009929EB">
      <w:pPr>
        <w:pStyle w:val="aff"/>
        <w:rPr>
          <w:rFonts w:ascii="Courier New" w:hAnsi="Courier New" w:cs="Courier New"/>
        </w:rPr>
      </w:pPr>
    </w:p>
    <w:p w:rsidR="009929EB" w:rsidRPr="00056780" w:rsidRDefault="009929EB" w:rsidP="00E0750C">
      <w:pPr>
        <w:rPr>
          <w:rFonts w:ascii="Times New Roman" w:hAnsi="Times New Roman" w:cs="Times New Roman"/>
          <w:b/>
          <w:sz w:val="28"/>
          <w:u w:val="single"/>
        </w:rPr>
      </w:pPr>
      <w:bookmarkStart w:id="24" w:name="_Toc65068497"/>
      <w:r w:rsidRPr="00056780">
        <w:rPr>
          <w:rFonts w:ascii="Times New Roman" w:hAnsi="Times New Roman" w:cs="Times New Roman"/>
          <w:b/>
          <w:sz w:val="28"/>
          <w:u w:val="single"/>
        </w:rPr>
        <w:t>Эффективность показателей функционирования пилотных колледжей</w:t>
      </w:r>
      <w:bookmarkEnd w:id="24"/>
    </w:p>
    <w:p w:rsidR="009929EB" w:rsidRPr="00056780" w:rsidRDefault="009929EB" w:rsidP="009929EB">
      <w:pPr>
        <w:spacing w:before="120"/>
        <w:ind w:firstLine="708"/>
        <w:jc w:val="both"/>
        <w:rPr>
          <w:rFonts w:ascii="Times New Roman" w:eastAsiaTheme="minorEastAsia" w:hAnsi="Times New Roman" w:cs="Times New Roman"/>
          <w:sz w:val="28"/>
          <w:szCs w:val="28"/>
        </w:rPr>
      </w:pPr>
      <w:r w:rsidRPr="00056780">
        <w:rPr>
          <w:rFonts w:ascii="Times New Roman" w:eastAsiaTheme="minorEastAsia" w:hAnsi="Times New Roman" w:cs="Times New Roman"/>
          <w:sz w:val="28"/>
          <w:szCs w:val="28"/>
        </w:rPr>
        <w:t xml:space="preserve">По итогам проведения </w:t>
      </w:r>
      <w:r w:rsidRPr="00056780">
        <w:rPr>
          <w:rFonts w:ascii="Times New Roman" w:hAnsi="Times New Roman" w:cs="Times New Roman"/>
          <w:sz w:val="28"/>
          <w:szCs w:val="28"/>
        </w:rPr>
        <w:t xml:space="preserve">пилотного эксперимента </w:t>
      </w:r>
      <w:r w:rsidRPr="00056780">
        <w:rPr>
          <w:rFonts w:ascii="Times New Roman" w:eastAsiaTheme="minorEastAsia" w:hAnsi="Times New Roman" w:cs="Times New Roman"/>
          <w:sz w:val="28"/>
          <w:szCs w:val="28"/>
        </w:rPr>
        <w:t>в 2020</w:t>
      </w:r>
      <w:r w:rsidRPr="00056780">
        <w:rPr>
          <w:rFonts w:ascii="Times New Roman" w:hAnsi="Times New Roman" w:cs="Times New Roman"/>
          <w:sz w:val="28"/>
          <w:szCs w:val="28"/>
        </w:rPr>
        <w:t xml:space="preserve"> году, </w:t>
      </w:r>
      <w:r w:rsidRPr="00056780">
        <w:rPr>
          <w:rFonts w:ascii="Times New Roman" w:eastAsiaTheme="minorEastAsia" w:hAnsi="Times New Roman" w:cs="Times New Roman"/>
          <w:sz w:val="28"/>
          <w:szCs w:val="28"/>
        </w:rPr>
        <w:t>в целом по пилотным колледжам улучшены показатели эффективности в части роста контингента студентов, увеличения наполняемости  и соотношения преподаватель/студент, однако в разрезе пилотных колледжей картина неравномерная и в отдельных колледжах  показатели наоборот снизились.</w:t>
      </w:r>
    </w:p>
    <w:p w:rsidR="009929EB" w:rsidRPr="00056780" w:rsidRDefault="009929EB" w:rsidP="009929EB">
      <w:pPr>
        <w:spacing w:before="120"/>
        <w:ind w:firstLine="708"/>
        <w:jc w:val="both"/>
        <w:rPr>
          <w:rFonts w:ascii="Times New Roman" w:eastAsiaTheme="minorEastAsia" w:hAnsi="Times New Roman" w:cs="Times New Roman"/>
          <w:sz w:val="28"/>
          <w:szCs w:val="28"/>
        </w:rPr>
      </w:pPr>
      <w:r w:rsidRPr="00056780">
        <w:rPr>
          <w:rFonts w:ascii="Times New Roman" w:eastAsiaTheme="minorEastAsia" w:hAnsi="Times New Roman" w:cs="Times New Roman"/>
          <w:sz w:val="28"/>
          <w:szCs w:val="28"/>
        </w:rPr>
        <w:t xml:space="preserve">Общая численность студентов в пилотных колледжах при МОиН по состоянию на 1 октября 2020 года составила 8 956 студентов против 7 423 студента на 1 октября 2019 года. Контингент студентов в целом по колледжам увеличился на 120,0% или на 1490 студента. Увеличение контингента студентов произошло за счет приема контрактных студентов, (1482 студента контрактника и 8 бюджетных студентов). Соотношение </w:t>
      </w:r>
      <w:r w:rsidRPr="00056780">
        <w:rPr>
          <w:rFonts w:ascii="Times New Roman" w:eastAsiaTheme="minorEastAsia" w:hAnsi="Times New Roman" w:cs="Times New Roman"/>
          <w:sz w:val="28"/>
          <w:szCs w:val="28"/>
        </w:rPr>
        <w:lastRenderedPageBreak/>
        <w:t xml:space="preserve">бюджетных студентов к студентам, обучающихся на контрактной основе составило 16% на 84%. </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13</w:t>
      </w:r>
    </w:p>
    <w:p w:rsidR="009929EB" w:rsidRPr="00056780" w:rsidRDefault="009929EB" w:rsidP="009929EB">
      <w:pPr>
        <w:jc w:val="center"/>
        <w:rPr>
          <w:rFonts w:ascii="Times New Roman" w:hAnsi="Times New Roman" w:cs="Times New Roman"/>
          <w:b/>
          <w:color w:val="0000FF"/>
          <w:sz w:val="28"/>
          <w:szCs w:val="28"/>
        </w:rPr>
      </w:pPr>
      <w:r w:rsidRPr="00056780">
        <w:rPr>
          <w:rFonts w:ascii="Times New Roman" w:hAnsi="Times New Roman" w:cs="Times New Roman"/>
          <w:b/>
          <w:color w:val="0000FF"/>
          <w:sz w:val="28"/>
          <w:szCs w:val="28"/>
        </w:rPr>
        <w:t>Изменение численности студентов в пилотных колледжах</w:t>
      </w:r>
    </w:p>
    <w:tbl>
      <w:tblPr>
        <w:tblW w:w="9277" w:type="dxa"/>
        <w:tblInd w:w="103" w:type="dxa"/>
        <w:tblLook w:val="04A0" w:firstRow="1" w:lastRow="0" w:firstColumn="1" w:lastColumn="0" w:noHBand="0" w:noVBand="1"/>
      </w:tblPr>
      <w:tblGrid>
        <w:gridCol w:w="3549"/>
        <w:gridCol w:w="1701"/>
        <w:gridCol w:w="1559"/>
        <w:gridCol w:w="1453"/>
        <w:gridCol w:w="1015"/>
      </w:tblGrid>
      <w:tr w:rsidR="009929EB" w:rsidRPr="00056780" w:rsidTr="009929EB">
        <w:trPr>
          <w:trHeight w:val="297"/>
        </w:trPr>
        <w:tc>
          <w:tcPr>
            <w:tcW w:w="35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на 1 октября 2019 года</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на 1 октября 2020 года</w:t>
            </w:r>
          </w:p>
        </w:tc>
        <w:tc>
          <w:tcPr>
            <w:tcW w:w="2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отклонения</w:t>
            </w:r>
          </w:p>
        </w:tc>
      </w:tr>
      <w:tr w:rsidR="009929EB" w:rsidRPr="00056780" w:rsidTr="009929EB">
        <w:trPr>
          <w:trHeight w:val="297"/>
        </w:trPr>
        <w:tc>
          <w:tcPr>
            <w:tcW w:w="354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sz w:val="24"/>
                <w:szCs w:val="24"/>
              </w:rPr>
            </w:pPr>
          </w:p>
        </w:tc>
        <w:tc>
          <w:tcPr>
            <w:tcW w:w="1453"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абс.</w:t>
            </w:r>
          </w:p>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число</w:t>
            </w:r>
          </w:p>
        </w:tc>
        <w:tc>
          <w:tcPr>
            <w:tcW w:w="1015"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w:t>
            </w:r>
          </w:p>
        </w:tc>
      </w:tr>
      <w:tr w:rsidR="009929EB" w:rsidRPr="00056780" w:rsidTr="009929EB">
        <w:trPr>
          <w:trHeight w:val="312"/>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
                <w:sz w:val="24"/>
                <w:szCs w:val="24"/>
              </w:rPr>
            </w:pPr>
            <w:r w:rsidRPr="00056780">
              <w:rPr>
                <w:rFonts w:ascii="Times New Roman" w:hAnsi="Times New Roman" w:cs="Times New Roman"/>
                <w:b/>
                <w:sz w:val="24"/>
                <w:szCs w:val="24"/>
              </w:rPr>
              <w:t>Всего</w:t>
            </w:r>
          </w:p>
        </w:tc>
        <w:tc>
          <w:tcPr>
            <w:tcW w:w="1701"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7 466</w:t>
            </w:r>
          </w:p>
        </w:tc>
        <w:tc>
          <w:tcPr>
            <w:tcW w:w="1559"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8 956</w:t>
            </w:r>
          </w:p>
        </w:tc>
        <w:tc>
          <w:tcPr>
            <w:tcW w:w="145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1 490</w:t>
            </w:r>
          </w:p>
        </w:tc>
        <w:tc>
          <w:tcPr>
            <w:tcW w:w="101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b/>
                <w:i/>
                <w:sz w:val="24"/>
                <w:szCs w:val="24"/>
              </w:rPr>
            </w:pPr>
            <w:r w:rsidRPr="00056780">
              <w:rPr>
                <w:rFonts w:ascii="Times New Roman" w:hAnsi="Times New Roman" w:cs="Times New Roman"/>
                <w:b/>
                <w:i/>
                <w:sz w:val="24"/>
                <w:szCs w:val="24"/>
              </w:rPr>
              <w:t>120,0</w:t>
            </w:r>
          </w:p>
        </w:tc>
      </w:tr>
      <w:tr w:rsidR="009929EB" w:rsidRPr="00056780" w:rsidTr="009929EB">
        <w:trPr>
          <w:trHeight w:val="312"/>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Бюджетное обучение (чел.)</w:t>
            </w:r>
          </w:p>
        </w:tc>
        <w:tc>
          <w:tcPr>
            <w:tcW w:w="1701"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1415</w:t>
            </w:r>
          </w:p>
        </w:tc>
        <w:tc>
          <w:tcPr>
            <w:tcW w:w="1559"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1 423</w:t>
            </w:r>
          </w:p>
        </w:tc>
        <w:tc>
          <w:tcPr>
            <w:tcW w:w="145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w:t>
            </w:r>
          </w:p>
        </w:tc>
        <w:tc>
          <w:tcPr>
            <w:tcW w:w="101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100,0</w:t>
            </w:r>
          </w:p>
        </w:tc>
      </w:tr>
      <w:tr w:rsidR="009929EB" w:rsidRPr="00056780" w:rsidTr="009929EB">
        <w:trPr>
          <w:trHeight w:val="312"/>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Контрактное обучение (чел.)</w:t>
            </w:r>
          </w:p>
        </w:tc>
        <w:tc>
          <w:tcPr>
            <w:tcW w:w="1701"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6 051</w:t>
            </w:r>
          </w:p>
        </w:tc>
        <w:tc>
          <w:tcPr>
            <w:tcW w:w="1559"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7 533</w:t>
            </w:r>
          </w:p>
        </w:tc>
        <w:tc>
          <w:tcPr>
            <w:tcW w:w="145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1 482</w:t>
            </w:r>
          </w:p>
        </w:tc>
        <w:tc>
          <w:tcPr>
            <w:tcW w:w="101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124,5</w:t>
            </w:r>
          </w:p>
        </w:tc>
      </w:tr>
      <w:tr w:rsidR="009929EB" w:rsidRPr="00056780" w:rsidTr="009929EB">
        <w:trPr>
          <w:trHeight w:val="312"/>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Число групп</w:t>
            </w:r>
          </w:p>
        </w:tc>
        <w:tc>
          <w:tcPr>
            <w:tcW w:w="1701"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84</w:t>
            </w:r>
          </w:p>
        </w:tc>
        <w:tc>
          <w:tcPr>
            <w:tcW w:w="1559"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84</w:t>
            </w:r>
          </w:p>
        </w:tc>
        <w:tc>
          <w:tcPr>
            <w:tcW w:w="145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0</w:t>
            </w:r>
          </w:p>
        </w:tc>
        <w:tc>
          <w:tcPr>
            <w:tcW w:w="101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100,0</w:t>
            </w:r>
          </w:p>
        </w:tc>
      </w:tr>
      <w:tr w:rsidR="009929EB" w:rsidRPr="00056780" w:rsidTr="009929EB">
        <w:trPr>
          <w:trHeight w:val="312"/>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Средняя наполняемость</w:t>
            </w:r>
          </w:p>
        </w:tc>
        <w:tc>
          <w:tcPr>
            <w:tcW w:w="1701"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16,8</w:t>
            </w:r>
          </w:p>
        </w:tc>
        <w:tc>
          <w:tcPr>
            <w:tcW w:w="1559"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16,9</w:t>
            </w:r>
          </w:p>
        </w:tc>
        <w:tc>
          <w:tcPr>
            <w:tcW w:w="145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0,1</w:t>
            </w:r>
          </w:p>
        </w:tc>
        <w:tc>
          <w:tcPr>
            <w:tcW w:w="101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100,0</w:t>
            </w:r>
          </w:p>
        </w:tc>
      </w:tr>
      <w:tr w:rsidR="009929EB" w:rsidRPr="00056780" w:rsidTr="009929EB">
        <w:trPr>
          <w:trHeight w:val="312"/>
        </w:trPr>
        <w:tc>
          <w:tcPr>
            <w:tcW w:w="3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Соотношение преподаватель/студент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6,1</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0,3</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105,0</w:t>
            </w:r>
          </w:p>
        </w:tc>
      </w:tr>
      <w:tr w:rsidR="009929EB" w:rsidRPr="00056780" w:rsidTr="009929EB">
        <w:trPr>
          <w:trHeight w:val="312"/>
        </w:trPr>
        <w:tc>
          <w:tcPr>
            <w:tcW w:w="3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План приема бюджетных студентов</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510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517</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i/>
                <w:sz w:val="24"/>
                <w:szCs w:val="24"/>
              </w:rPr>
            </w:pPr>
            <w:r w:rsidRPr="00056780">
              <w:rPr>
                <w:rFonts w:ascii="Times New Roman" w:hAnsi="Times New Roman" w:cs="Times New Roman"/>
                <w:i/>
                <w:sz w:val="24"/>
                <w:szCs w:val="24"/>
              </w:rPr>
              <w:t>101,4</w:t>
            </w:r>
          </w:p>
        </w:tc>
      </w:tr>
    </w:tbl>
    <w:p w:rsidR="009929EB" w:rsidRPr="00056780" w:rsidRDefault="009929EB" w:rsidP="00E0750C">
      <w:pPr>
        <w:spacing w:after="0"/>
        <w:jc w:val="both"/>
        <w:rPr>
          <w:iCs/>
          <w:sz w:val="28"/>
          <w:szCs w:val="28"/>
        </w:rPr>
      </w:pP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rFonts w:ascii="Times New Roman" w:hAnsi="Times New Roman" w:cs="Times New Roman"/>
          <w:b/>
          <w:i/>
          <w:sz w:val="28"/>
        </w:rPr>
        <w:t>Диаграмма 8</w:t>
      </w:r>
    </w:p>
    <w:p w:rsidR="009929EB" w:rsidRPr="00056780" w:rsidRDefault="009929EB" w:rsidP="009929EB">
      <w:pPr>
        <w:pStyle w:val="a9"/>
        <w:spacing w:after="0"/>
        <w:ind w:left="0" w:firstLine="709"/>
        <w:jc w:val="right"/>
        <w:rPr>
          <w:rFonts w:ascii="Times New Roman" w:hAnsi="Times New Roman" w:cs="Times New Roman"/>
          <w:b/>
          <w:i/>
          <w:sz w:val="28"/>
        </w:rPr>
      </w:pPr>
      <w:r w:rsidRPr="00056780">
        <w:rPr>
          <w:noProof/>
          <w:color w:val="FF0000"/>
          <w:sz w:val="28"/>
          <w:lang w:eastAsia="ru-RU"/>
        </w:rPr>
        <w:drawing>
          <wp:inline distT="0" distB="0" distL="0" distR="0">
            <wp:extent cx="5553075" cy="4114800"/>
            <wp:effectExtent l="0" t="0" r="0" b="0"/>
            <wp:docPr id="2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929EB" w:rsidRPr="00056780" w:rsidRDefault="009929EB" w:rsidP="009929EB">
      <w:pPr>
        <w:ind w:firstLine="709"/>
        <w:jc w:val="right"/>
        <w:rPr>
          <w:color w:val="FF0000"/>
          <w:sz w:val="28"/>
          <w:szCs w:val="28"/>
        </w:rPr>
      </w:pP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 xml:space="preserve">При этом план приема бюджетных студентов на 2020-2021 учебный год исполнен всего на 95 %, в 2020 году принято 517 студентов. </w:t>
      </w:r>
      <w:r w:rsidRPr="00056780">
        <w:rPr>
          <w:rFonts w:ascii="Times New Roman" w:hAnsi="Times New Roman" w:cs="Times New Roman"/>
          <w:iCs/>
          <w:sz w:val="28"/>
          <w:szCs w:val="28"/>
        </w:rPr>
        <w:t>Количество групп в 2020 году не изменилось против 2019 года, и составила 84 группы.</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Хотя средняя наполняемость по колледжам по сравнению с 2019 годом увеличилась на 1 студента и составила 17 человек против 16 в 2019  году, она все еще ниже нормативной наполняемости установленной по пилотным колледжам (18-20 студентов в группе) или составляет 89,5%.</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В разрезе пилотных колледжей средняя наполняемость колеблется от 10 до 24 студентов в группе. Улучшены показатели наполняемости в БКАМС с 13 до 19 и Токмокском агроэкономическом колледже с 22 до 23 студентов, но в тоже время снижены показатели в Иссык-Кульском индустриально-педагогическом колледже, Кызыл-Кийском горнотехническом колледже и КТЭК.</w:t>
      </w:r>
    </w:p>
    <w:p w:rsidR="009929EB" w:rsidRPr="00056780" w:rsidRDefault="009929EB" w:rsidP="009929EB">
      <w:pPr>
        <w:ind w:firstLine="709"/>
        <w:jc w:val="both"/>
        <w:rPr>
          <w:rFonts w:ascii="Times New Roman" w:hAnsi="Times New Roman" w:cs="Times New Roman"/>
          <w:b/>
          <w:sz w:val="28"/>
          <w:szCs w:val="28"/>
        </w:rPr>
      </w:pPr>
      <w:r w:rsidRPr="00056780">
        <w:rPr>
          <w:rFonts w:ascii="Times New Roman" w:hAnsi="Times New Roman" w:cs="Times New Roman"/>
          <w:sz w:val="28"/>
          <w:szCs w:val="28"/>
        </w:rPr>
        <w:t xml:space="preserve"> </w:t>
      </w:r>
      <w:r w:rsidRPr="00056780">
        <w:rPr>
          <w:rFonts w:ascii="Times New Roman" w:hAnsi="Times New Roman" w:cs="Times New Roman"/>
          <w:b/>
          <w:sz w:val="28"/>
          <w:szCs w:val="28"/>
        </w:rPr>
        <w:t>Средняя наполняемость в бюджетных группах в разрезе пилотных колледжей за 2019-2020 годы.</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14</w:t>
      </w:r>
    </w:p>
    <w:tbl>
      <w:tblPr>
        <w:tblW w:w="9219" w:type="dxa"/>
        <w:tblInd w:w="103" w:type="dxa"/>
        <w:tblLayout w:type="fixed"/>
        <w:tblLook w:val="04A0" w:firstRow="1" w:lastRow="0" w:firstColumn="1" w:lastColumn="0" w:noHBand="0" w:noVBand="1"/>
      </w:tblPr>
      <w:tblGrid>
        <w:gridCol w:w="5250"/>
        <w:gridCol w:w="992"/>
        <w:gridCol w:w="993"/>
        <w:gridCol w:w="992"/>
        <w:gridCol w:w="992"/>
      </w:tblGrid>
      <w:tr w:rsidR="009929EB" w:rsidRPr="00056780" w:rsidTr="009929EB">
        <w:trPr>
          <w:cantSplit/>
          <w:trHeight w:val="2131"/>
        </w:trPr>
        <w:tc>
          <w:tcPr>
            <w:tcW w:w="5250" w:type="dxa"/>
            <w:tcBorders>
              <w:top w:val="single" w:sz="4" w:space="0" w:color="auto"/>
              <w:left w:val="single" w:sz="4" w:space="0" w:color="auto"/>
              <w:bottom w:val="nil"/>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Наименование пилотных колледжей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2019 год</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E0750C">
            <w:pPr>
              <w:spacing w:after="0" w:line="240" w:lineRule="auto"/>
              <w:ind w:left="113" w:right="113"/>
              <w:jc w:val="center"/>
              <w:rPr>
                <w:rFonts w:ascii="Times New Roman" w:hAnsi="Times New Roman" w:cs="Times New Roman"/>
                <w:b/>
                <w:sz w:val="24"/>
                <w:szCs w:val="24"/>
              </w:rPr>
            </w:pPr>
            <w:r w:rsidRPr="00056780">
              <w:rPr>
                <w:rFonts w:ascii="Times New Roman" w:hAnsi="Times New Roman" w:cs="Times New Roman"/>
                <w:b/>
                <w:sz w:val="24"/>
                <w:szCs w:val="24"/>
              </w:rPr>
              <w:t>% от нормативной наполняемости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2020 год</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E0750C">
            <w:pPr>
              <w:spacing w:after="0" w:line="240" w:lineRule="auto"/>
              <w:ind w:left="113" w:right="113"/>
              <w:jc w:val="center"/>
              <w:rPr>
                <w:rFonts w:ascii="Times New Roman" w:hAnsi="Times New Roman" w:cs="Times New Roman"/>
                <w:b/>
                <w:sz w:val="24"/>
                <w:szCs w:val="24"/>
              </w:rPr>
            </w:pPr>
            <w:r w:rsidRPr="00056780">
              <w:rPr>
                <w:rFonts w:ascii="Times New Roman" w:hAnsi="Times New Roman" w:cs="Times New Roman"/>
                <w:b/>
                <w:sz w:val="24"/>
                <w:szCs w:val="24"/>
              </w:rPr>
              <w:t>% от нормативной наполняемости</w:t>
            </w:r>
          </w:p>
        </w:tc>
      </w:tr>
      <w:tr w:rsidR="009929EB" w:rsidRPr="00056780" w:rsidTr="009929EB">
        <w:trPr>
          <w:trHeight w:val="438"/>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Иссык-Кульский индустриально-педагогический колледж</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19</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105,6%</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96,0%</w:t>
            </w:r>
          </w:p>
        </w:tc>
      </w:tr>
      <w:tr w:rsidR="009929EB" w:rsidRPr="00056780" w:rsidTr="009929EB">
        <w:trPr>
          <w:trHeight w:val="691"/>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Аграрно-экономический колледж Нарынского государственного университета им.С.Нааматова</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50,0%</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54,9%</w:t>
            </w:r>
          </w:p>
        </w:tc>
      </w:tr>
      <w:tr w:rsidR="009929EB" w:rsidRPr="00056780" w:rsidTr="009929EB">
        <w:trPr>
          <w:trHeight w:val="298"/>
        </w:trPr>
        <w:tc>
          <w:tcPr>
            <w:tcW w:w="5250"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Токмокский АК</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22</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125,0%</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23</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127,8%</w:t>
            </w:r>
          </w:p>
        </w:tc>
      </w:tr>
      <w:tr w:rsidR="009929EB" w:rsidRPr="00056780" w:rsidTr="009929EB">
        <w:trPr>
          <w:trHeight w:val="379"/>
        </w:trPr>
        <w:tc>
          <w:tcPr>
            <w:tcW w:w="5250"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Индустриально-педагогический колледж ОшГУ</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24</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120,0%</w:t>
            </w:r>
          </w:p>
        </w:tc>
        <w:tc>
          <w:tcPr>
            <w:tcW w:w="992" w:type="dxa"/>
            <w:tcBorders>
              <w:top w:val="nil"/>
              <w:left w:val="nil"/>
              <w:bottom w:val="nil"/>
              <w:right w:val="nil"/>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120,0%</w:t>
            </w:r>
          </w:p>
        </w:tc>
      </w:tr>
      <w:tr w:rsidR="009929EB" w:rsidRPr="00056780" w:rsidTr="009929EB">
        <w:trPr>
          <w:trHeight w:val="556"/>
        </w:trPr>
        <w:tc>
          <w:tcPr>
            <w:tcW w:w="5250" w:type="dxa"/>
            <w:tcBorders>
              <w:top w:val="nil"/>
              <w:left w:val="single" w:sz="4" w:space="0" w:color="auto"/>
              <w:bottom w:val="single" w:sz="4" w:space="0" w:color="auto"/>
              <w:right w:val="single" w:sz="4" w:space="0" w:color="auto"/>
            </w:tcBorders>
            <w:shd w:val="clear" w:color="000000" w:fill="FFFFFF"/>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Кызыл-Кийский горнотехническтй колледж инновации и экономики им.Т.Кулатова</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16</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76,9%</w:t>
            </w:r>
          </w:p>
        </w:tc>
      </w:tr>
      <w:tr w:rsidR="009929EB" w:rsidRPr="00056780" w:rsidTr="009929EB">
        <w:trPr>
          <w:trHeight w:val="298"/>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ЖАК</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23</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130,0%</w:t>
            </w:r>
          </w:p>
        </w:tc>
        <w:tc>
          <w:tcPr>
            <w:tcW w:w="992" w:type="dxa"/>
            <w:tcBorders>
              <w:top w:val="nil"/>
              <w:left w:val="nil"/>
              <w:bottom w:val="nil"/>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23</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127,8%</w:t>
            </w:r>
          </w:p>
        </w:tc>
      </w:tr>
      <w:tr w:rsidR="009929EB" w:rsidRPr="00056780" w:rsidTr="009929EB">
        <w:trPr>
          <w:trHeight w:val="298"/>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БКАМС</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75,0%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19</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105,0%</w:t>
            </w:r>
          </w:p>
        </w:tc>
      </w:tr>
      <w:tr w:rsidR="009929EB" w:rsidRPr="00056780" w:rsidTr="009929EB">
        <w:trPr>
          <w:trHeight w:val="298"/>
        </w:trPr>
        <w:tc>
          <w:tcPr>
            <w:tcW w:w="525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КТЭК</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24</w:t>
            </w:r>
          </w:p>
        </w:tc>
        <w:tc>
          <w:tcPr>
            <w:tcW w:w="993"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131,3%</w:t>
            </w:r>
          </w:p>
        </w:tc>
        <w:tc>
          <w:tcPr>
            <w:tcW w:w="992" w:type="dxa"/>
            <w:tcBorders>
              <w:top w:val="nil"/>
              <w:left w:val="nil"/>
              <w:bottom w:val="single" w:sz="4" w:space="0" w:color="auto"/>
              <w:right w:val="single" w:sz="4" w:space="0" w:color="auto"/>
            </w:tcBorders>
            <w:shd w:val="clear" w:color="000000" w:fill="FFFFFF"/>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109,3%</w:t>
            </w:r>
          </w:p>
        </w:tc>
      </w:tr>
    </w:tbl>
    <w:p w:rsidR="009929EB" w:rsidRPr="00056780" w:rsidRDefault="009929EB" w:rsidP="00E0750C">
      <w:pPr>
        <w:spacing w:after="0"/>
        <w:ind w:firstLine="709"/>
        <w:jc w:val="both"/>
        <w:rPr>
          <w:sz w:val="28"/>
          <w:szCs w:val="28"/>
        </w:rPr>
      </w:pPr>
    </w:p>
    <w:p w:rsidR="009929EB" w:rsidRPr="00056780" w:rsidRDefault="009929EB" w:rsidP="009929EB">
      <w:pPr>
        <w:ind w:firstLine="709"/>
        <w:jc w:val="both"/>
        <w:rPr>
          <w:rFonts w:ascii="Times New Roman" w:hAnsi="Times New Roman" w:cs="Times New Roman"/>
          <w:sz w:val="28"/>
        </w:rPr>
      </w:pPr>
      <w:r w:rsidRPr="00056780">
        <w:rPr>
          <w:rFonts w:ascii="Times New Roman" w:hAnsi="Times New Roman" w:cs="Times New Roman"/>
          <w:sz w:val="28"/>
        </w:rPr>
        <w:t>Соотношение преподаватель/студент по сравнению с 2019 годом увеличилось с 5,8 до 6,1, но все равно остается ниже утвержденного макета государственного образовательного стандарта 1/12.</w:t>
      </w:r>
    </w:p>
    <w:p w:rsidR="009929EB" w:rsidRPr="00056780" w:rsidRDefault="009929EB" w:rsidP="00E0750C">
      <w:pPr>
        <w:rPr>
          <w:rFonts w:ascii="Times New Roman" w:hAnsi="Times New Roman" w:cs="Times New Roman"/>
          <w:b/>
          <w:sz w:val="28"/>
          <w:u w:val="single"/>
        </w:rPr>
      </w:pPr>
      <w:bookmarkStart w:id="25" w:name="_Toc65068498"/>
      <w:r w:rsidRPr="00056780">
        <w:rPr>
          <w:rFonts w:ascii="Times New Roman" w:hAnsi="Times New Roman" w:cs="Times New Roman"/>
          <w:b/>
          <w:sz w:val="28"/>
          <w:u w:val="single"/>
        </w:rPr>
        <w:lastRenderedPageBreak/>
        <w:t>Реальная финансовая и хозяйственная самостоятельность колледжей</w:t>
      </w:r>
      <w:bookmarkEnd w:id="25"/>
    </w:p>
    <w:p w:rsidR="009929EB" w:rsidRPr="00056780" w:rsidRDefault="009929EB" w:rsidP="009929EB">
      <w:pPr>
        <w:tabs>
          <w:tab w:val="left" w:pos="-142"/>
          <w:tab w:val="left" w:pos="709"/>
        </w:tabs>
        <w:spacing w:before="240"/>
        <w:ind w:firstLine="709"/>
        <w:jc w:val="both"/>
        <w:rPr>
          <w:rFonts w:ascii="Times New Roman" w:hAnsi="Times New Roman" w:cs="Times New Roman"/>
        </w:rPr>
      </w:pPr>
      <w:r w:rsidRPr="00056780">
        <w:rPr>
          <w:rFonts w:ascii="Times New Roman" w:hAnsi="Times New Roman" w:cs="Times New Roman"/>
          <w:sz w:val="28"/>
          <w:szCs w:val="28"/>
        </w:rPr>
        <w:t>Переход на финансирование в расчете на одного  студента в пилотных колледжах позволил получить реальную хозяйственную самостоятельность в колледжах, так как пилотные колледжи самостоятельно формировали штаты исходя из производственной необходимости в соответствии с Распоряжением  Правительства от 5 марта 2020 года №66-р. Данным распоряжением  пилотным колледжам  предоставлено право</w:t>
      </w:r>
      <w:r w:rsidRPr="00056780">
        <w:rPr>
          <w:rFonts w:ascii="Times New Roman" w:hAnsi="Times New Roman" w:cs="Times New Roman"/>
        </w:rPr>
        <w:t xml:space="preserve">: </w:t>
      </w:r>
    </w:p>
    <w:p w:rsidR="009929EB" w:rsidRPr="00056780" w:rsidRDefault="009929EB" w:rsidP="00C0373E">
      <w:pPr>
        <w:pStyle w:val="a9"/>
        <w:numPr>
          <w:ilvl w:val="0"/>
          <w:numId w:val="40"/>
        </w:numPr>
        <w:tabs>
          <w:tab w:val="left" w:pos="-142"/>
          <w:tab w:val="left" w:pos="0"/>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самостоятельно формировать штатное расписание исходя из производственной необходимости; </w:t>
      </w:r>
    </w:p>
    <w:p w:rsidR="009929EB" w:rsidRPr="00056780" w:rsidRDefault="009929EB" w:rsidP="00C0373E">
      <w:pPr>
        <w:pStyle w:val="a9"/>
        <w:numPr>
          <w:ilvl w:val="0"/>
          <w:numId w:val="40"/>
        </w:numPr>
        <w:tabs>
          <w:tab w:val="left" w:pos="-142"/>
          <w:tab w:val="left" w:pos="0"/>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вводить в штатное расписание вместо одних должностей, предусмотренных типовыми штатами, другие должности в пределах общего фонда оплаты труда;</w:t>
      </w:r>
    </w:p>
    <w:p w:rsidR="009929EB" w:rsidRPr="00056780" w:rsidRDefault="009929EB" w:rsidP="00C0373E">
      <w:pPr>
        <w:pStyle w:val="a9"/>
        <w:numPr>
          <w:ilvl w:val="0"/>
          <w:numId w:val="40"/>
        </w:numPr>
        <w:tabs>
          <w:tab w:val="left" w:pos="-142"/>
          <w:tab w:val="left" w:pos="0"/>
        </w:tabs>
        <w:ind w:left="0" w:firstLine="709"/>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rPr>
        <w:t xml:space="preserve">направлять на покрытие расходов, связанных с приобретением учебных материалов и стимулирование труда работников образовательных организаций среднего профессионального образования, указанных в </w:t>
      </w:r>
      <w:hyperlink r:id="rId34" w:history="1">
        <w:r w:rsidRPr="00056780">
          <w:rPr>
            <w:rFonts w:ascii="Times New Roman" w:eastAsia="Times New Roman" w:hAnsi="Times New Roman" w:cs="Times New Roman"/>
            <w:sz w:val="28"/>
            <w:szCs w:val="28"/>
          </w:rPr>
          <w:t>приложении</w:t>
        </w:r>
      </w:hyperlink>
      <w:r w:rsidRPr="00056780">
        <w:rPr>
          <w:rFonts w:ascii="Times New Roman" w:eastAsia="Times New Roman" w:hAnsi="Times New Roman" w:cs="Times New Roman"/>
          <w:sz w:val="28"/>
          <w:szCs w:val="28"/>
        </w:rPr>
        <w:t xml:space="preserve"> к настоящему распоряжению, средства, сэкономленные или высвобождаемые в результате оптимизации организационной структуры и штатов.</w:t>
      </w:r>
    </w:p>
    <w:p w:rsidR="009929EB" w:rsidRPr="00056780" w:rsidRDefault="009929EB" w:rsidP="009929EB">
      <w:pPr>
        <w:ind w:firstLine="709"/>
        <w:jc w:val="both"/>
        <w:rPr>
          <w:rFonts w:ascii="Times New Roman" w:hAnsi="Times New Roman" w:cs="Times New Roman"/>
          <w:sz w:val="28"/>
        </w:rPr>
      </w:pPr>
      <w:r w:rsidRPr="00056780">
        <w:rPr>
          <w:rFonts w:ascii="Times New Roman" w:hAnsi="Times New Roman" w:cs="Times New Roman"/>
          <w:sz w:val="28"/>
          <w:szCs w:val="28"/>
        </w:rPr>
        <w:t xml:space="preserve">При анализе штатной численности по итогам пилотной апробации  </w:t>
      </w:r>
      <w:r w:rsidRPr="00056780">
        <w:rPr>
          <w:rFonts w:ascii="Times New Roman" w:hAnsi="Times New Roman" w:cs="Times New Roman"/>
          <w:sz w:val="28"/>
        </w:rPr>
        <w:t xml:space="preserve">штатная численность бюджетных работников колледжей на 1 октября 2020 года составила 443,7 шт.единиц, из них преподавателей 164 шт. единиц, АУП, ТМОП 280 шт.единиц, или сократилась  по сравнению с аналогичным периодом 2019 года на 18,5 единиц. Штатная численность АУП, ТМОП сократилось с 305 штатных единиц до 285 шт.единиц или на 24,5 ставок , однако по педагогам был рост в связи с ростом числа групп в Кызылкийском колледже. </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15</w:t>
      </w:r>
    </w:p>
    <w:p w:rsidR="009929EB" w:rsidRPr="00056780" w:rsidRDefault="009929EB" w:rsidP="009929EB">
      <w:pPr>
        <w:ind w:left="568"/>
        <w:jc w:val="center"/>
        <w:rPr>
          <w:rFonts w:ascii="Times New Roman" w:hAnsi="Times New Roman" w:cs="Times New Roman"/>
          <w:b/>
          <w:bCs/>
          <w:sz w:val="28"/>
        </w:rPr>
      </w:pPr>
      <w:r w:rsidRPr="00056780">
        <w:rPr>
          <w:rFonts w:ascii="Times New Roman" w:hAnsi="Times New Roman" w:cs="Times New Roman"/>
          <w:b/>
          <w:sz w:val="28"/>
        </w:rPr>
        <w:t xml:space="preserve">Изменение численности персонала в пилотных колледжах </w:t>
      </w:r>
    </w:p>
    <w:tbl>
      <w:tblPr>
        <w:tblW w:w="9532" w:type="dxa"/>
        <w:tblInd w:w="93" w:type="dxa"/>
        <w:tblLook w:val="04A0" w:firstRow="1" w:lastRow="0" w:firstColumn="1" w:lastColumn="0" w:noHBand="0" w:noVBand="1"/>
      </w:tblPr>
      <w:tblGrid>
        <w:gridCol w:w="5209"/>
        <w:gridCol w:w="1185"/>
        <w:gridCol w:w="1276"/>
        <w:gridCol w:w="992"/>
        <w:gridCol w:w="870"/>
      </w:tblGrid>
      <w:tr w:rsidR="009929EB" w:rsidRPr="00056780" w:rsidTr="009929EB">
        <w:trPr>
          <w:trHeight w:val="421"/>
        </w:trPr>
        <w:tc>
          <w:tcPr>
            <w:tcW w:w="5209" w:type="dxa"/>
            <w:vMerge w:val="restart"/>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9929EB">
            <w:pPr>
              <w:contextualSpacing/>
              <w:rPr>
                <w:rFonts w:ascii="Times New Roman" w:hAnsi="Times New Roman" w:cs="Times New Roman"/>
                <w:b/>
                <w:bCs/>
                <w:sz w:val="24"/>
                <w:szCs w:val="24"/>
              </w:rPr>
            </w:pP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2019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2020 год</w:t>
            </w:r>
          </w:p>
        </w:tc>
        <w:tc>
          <w:tcPr>
            <w:tcW w:w="1862" w:type="dxa"/>
            <w:gridSpan w:val="2"/>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 xml:space="preserve">откл. </w:t>
            </w:r>
          </w:p>
        </w:tc>
      </w:tr>
      <w:tr w:rsidR="009929EB" w:rsidRPr="00056780" w:rsidTr="009929EB">
        <w:trPr>
          <w:trHeight w:val="315"/>
        </w:trPr>
        <w:tc>
          <w:tcPr>
            <w:tcW w:w="520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9929EB">
            <w:pPr>
              <w:contextualSpacing/>
              <w:rPr>
                <w:rFonts w:ascii="Times New Roman" w:hAnsi="Times New Roman" w:cs="Times New Roman"/>
                <w:b/>
                <w:bCs/>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9929EB">
            <w:pPr>
              <w:contextualSpacing/>
              <w:rPr>
                <w:rFonts w:ascii="Times New Roman" w:hAnsi="Times New Roman" w:cs="Times New Roman"/>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9929EB">
            <w:pPr>
              <w:contextualSpacing/>
              <w:rPr>
                <w:rFonts w:ascii="Times New Roman" w:hAnsi="Times New Roman" w:cs="Times New Roman"/>
                <w:b/>
                <w:bCs/>
                <w:sz w:val="24"/>
                <w:szCs w:val="24"/>
              </w:rPr>
            </w:pPr>
          </w:p>
        </w:tc>
        <w:tc>
          <w:tcPr>
            <w:tcW w:w="992" w:type="dxa"/>
            <w:tcBorders>
              <w:top w:val="single" w:sz="4" w:space="0" w:color="auto"/>
              <w:left w:val="nil"/>
              <w:bottom w:val="single" w:sz="4" w:space="0" w:color="auto"/>
              <w:right w:val="nil"/>
            </w:tcBorders>
            <w:shd w:val="clear" w:color="auto" w:fill="auto"/>
            <w:noWrap/>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w:t>
            </w:r>
          </w:p>
        </w:tc>
      </w:tr>
      <w:tr w:rsidR="009929EB" w:rsidRPr="00056780" w:rsidTr="009929EB">
        <w:trPr>
          <w:trHeight w:val="629"/>
        </w:trPr>
        <w:tc>
          <w:tcPr>
            <w:tcW w:w="5209" w:type="dxa"/>
            <w:tcBorders>
              <w:top w:val="single" w:sz="4" w:space="0" w:color="auto"/>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b/>
                <w:bCs/>
                <w:sz w:val="24"/>
                <w:szCs w:val="24"/>
              </w:rPr>
            </w:pPr>
            <w:r w:rsidRPr="00056780">
              <w:rPr>
                <w:rFonts w:ascii="Times New Roman" w:hAnsi="Times New Roman" w:cs="Times New Roman"/>
                <w:b/>
                <w:bCs/>
                <w:sz w:val="24"/>
                <w:szCs w:val="24"/>
              </w:rPr>
              <w:t xml:space="preserve">1.  Всего численность персонала по колледжу (штатные единицы) </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462,4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443,7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-18,7</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96,0</w:t>
            </w:r>
          </w:p>
        </w:tc>
      </w:tr>
      <w:tr w:rsidR="009929EB" w:rsidRPr="00056780" w:rsidTr="009929EB">
        <w:trPr>
          <w:trHeight w:val="629"/>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sz w:val="24"/>
                <w:szCs w:val="24"/>
              </w:rPr>
            </w:pPr>
            <w:r w:rsidRPr="00056780">
              <w:rPr>
                <w:rFonts w:ascii="Times New Roman" w:hAnsi="Times New Roman" w:cs="Times New Roman"/>
                <w:sz w:val="24"/>
                <w:szCs w:val="24"/>
              </w:rPr>
              <w:t>Всего численность персонала по колледжу (физические лица)</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499</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495</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-4,0</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99,2</w:t>
            </w:r>
          </w:p>
        </w:tc>
      </w:tr>
      <w:tr w:rsidR="009929EB" w:rsidRPr="00056780" w:rsidTr="009929EB">
        <w:trPr>
          <w:trHeight w:val="315"/>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i/>
                <w:iCs/>
                <w:sz w:val="24"/>
                <w:szCs w:val="24"/>
              </w:rPr>
            </w:pPr>
            <w:r w:rsidRPr="00056780">
              <w:rPr>
                <w:rFonts w:ascii="Times New Roman" w:hAnsi="Times New Roman" w:cs="Times New Roman"/>
                <w:i/>
                <w:iCs/>
                <w:sz w:val="24"/>
                <w:szCs w:val="24"/>
              </w:rPr>
              <w:t>в том числе:</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p>
        </w:tc>
      </w:tr>
      <w:tr w:rsidR="009929EB" w:rsidRPr="00056780" w:rsidTr="009929EB">
        <w:trPr>
          <w:trHeight w:val="629"/>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b/>
                <w:bCs/>
                <w:sz w:val="24"/>
                <w:szCs w:val="24"/>
              </w:rPr>
            </w:pPr>
            <w:r w:rsidRPr="00056780">
              <w:rPr>
                <w:rFonts w:ascii="Times New Roman" w:hAnsi="Times New Roman" w:cs="Times New Roman"/>
                <w:b/>
                <w:bCs/>
                <w:sz w:val="24"/>
                <w:szCs w:val="24"/>
              </w:rPr>
              <w:lastRenderedPageBreak/>
              <w:t>− численность преподавателей (штатные единицы)</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158</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164</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5,8</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103,7</w:t>
            </w:r>
          </w:p>
        </w:tc>
      </w:tr>
      <w:tr w:rsidR="009929EB" w:rsidRPr="00056780" w:rsidTr="009929EB">
        <w:trPr>
          <w:trHeight w:val="384"/>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sz w:val="24"/>
                <w:szCs w:val="24"/>
              </w:rPr>
            </w:pPr>
            <w:r w:rsidRPr="00056780">
              <w:rPr>
                <w:rFonts w:ascii="Times New Roman" w:hAnsi="Times New Roman" w:cs="Times New Roman"/>
                <w:sz w:val="24"/>
                <w:szCs w:val="24"/>
              </w:rPr>
              <w:t>−  численность педперсонала (физические лица)</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237</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235</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99,2</w:t>
            </w:r>
          </w:p>
        </w:tc>
      </w:tr>
      <w:tr w:rsidR="009929EB" w:rsidRPr="00056780" w:rsidTr="009929EB">
        <w:trPr>
          <w:trHeight w:val="315"/>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E0750C">
            <w:pPr>
              <w:ind w:firstLineChars="100" w:firstLine="241"/>
              <w:contextualSpacing/>
              <w:rPr>
                <w:rFonts w:ascii="Times New Roman" w:hAnsi="Times New Roman" w:cs="Times New Roman"/>
                <w:b/>
                <w:i/>
                <w:iCs/>
                <w:sz w:val="24"/>
                <w:szCs w:val="24"/>
              </w:rPr>
            </w:pPr>
            <w:r w:rsidRPr="00056780">
              <w:rPr>
                <w:rFonts w:ascii="Times New Roman" w:hAnsi="Times New Roman" w:cs="Times New Roman"/>
                <w:b/>
                <w:i/>
                <w:iCs/>
                <w:sz w:val="24"/>
                <w:szCs w:val="24"/>
              </w:rPr>
              <w:t>Коэффициент совмещения</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0,7</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0,7</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0,0</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b/>
                <w:sz w:val="24"/>
                <w:szCs w:val="24"/>
              </w:rPr>
            </w:pPr>
          </w:p>
        </w:tc>
      </w:tr>
      <w:tr w:rsidR="009929EB" w:rsidRPr="00056780" w:rsidTr="009929EB">
        <w:trPr>
          <w:trHeight w:val="629"/>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b/>
                <w:bCs/>
                <w:sz w:val="24"/>
                <w:szCs w:val="24"/>
              </w:rPr>
            </w:pPr>
            <w:r w:rsidRPr="00056780">
              <w:rPr>
                <w:rFonts w:ascii="Times New Roman" w:hAnsi="Times New Roman" w:cs="Times New Roman"/>
                <w:b/>
                <w:bCs/>
                <w:sz w:val="24"/>
                <w:szCs w:val="24"/>
              </w:rPr>
              <w:t>− численность АУП,ТМОП (штатные единицы)</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305</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280</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-24,5</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92,0</w:t>
            </w:r>
          </w:p>
        </w:tc>
      </w:tr>
      <w:tr w:rsidR="009929EB" w:rsidRPr="00056780" w:rsidTr="009929EB">
        <w:trPr>
          <w:trHeight w:val="361"/>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9929EB">
            <w:pPr>
              <w:contextualSpacing/>
              <w:rPr>
                <w:rFonts w:ascii="Times New Roman" w:hAnsi="Times New Roman" w:cs="Times New Roman"/>
                <w:sz w:val="24"/>
                <w:szCs w:val="24"/>
              </w:rPr>
            </w:pPr>
            <w:r w:rsidRPr="00056780">
              <w:rPr>
                <w:rFonts w:ascii="Times New Roman" w:hAnsi="Times New Roman" w:cs="Times New Roman"/>
                <w:sz w:val="24"/>
                <w:szCs w:val="24"/>
              </w:rPr>
              <w:t>− численность АУП,ТМОП (физические лица)</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262</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260</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-2,0</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sz w:val="24"/>
                <w:szCs w:val="24"/>
              </w:rPr>
            </w:pPr>
            <w:r w:rsidRPr="00056780">
              <w:rPr>
                <w:rFonts w:ascii="Times New Roman" w:hAnsi="Times New Roman" w:cs="Times New Roman"/>
                <w:sz w:val="24"/>
                <w:szCs w:val="24"/>
              </w:rPr>
              <w:t>99,2</w:t>
            </w:r>
          </w:p>
        </w:tc>
      </w:tr>
      <w:tr w:rsidR="009929EB" w:rsidRPr="00056780" w:rsidTr="009929EB">
        <w:trPr>
          <w:trHeight w:val="315"/>
        </w:trPr>
        <w:tc>
          <w:tcPr>
            <w:tcW w:w="5209" w:type="dxa"/>
            <w:tcBorders>
              <w:top w:val="nil"/>
              <w:left w:val="single" w:sz="4" w:space="0" w:color="auto"/>
              <w:bottom w:val="single" w:sz="4" w:space="0" w:color="auto"/>
              <w:right w:val="nil"/>
            </w:tcBorders>
            <w:shd w:val="clear" w:color="auto" w:fill="auto"/>
            <w:hideMark/>
          </w:tcPr>
          <w:p w:rsidR="009929EB" w:rsidRPr="00056780" w:rsidRDefault="009929EB" w:rsidP="00E0750C">
            <w:pPr>
              <w:ind w:firstLineChars="100" w:firstLine="241"/>
              <w:contextualSpacing/>
              <w:rPr>
                <w:rFonts w:ascii="Times New Roman" w:hAnsi="Times New Roman" w:cs="Times New Roman"/>
                <w:b/>
                <w:i/>
                <w:iCs/>
                <w:sz w:val="24"/>
                <w:szCs w:val="24"/>
              </w:rPr>
            </w:pPr>
            <w:r w:rsidRPr="00056780">
              <w:rPr>
                <w:rFonts w:ascii="Times New Roman" w:hAnsi="Times New Roman" w:cs="Times New Roman"/>
                <w:b/>
                <w:i/>
                <w:iCs/>
                <w:sz w:val="24"/>
                <w:szCs w:val="24"/>
              </w:rPr>
              <w:t>Коэффициент совмещения</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1,2</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-0,1</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b/>
                <w:sz w:val="24"/>
                <w:szCs w:val="24"/>
              </w:rPr>
            </w:pPr>
          </w:p>
        </w:tc>
      </w:tr>
      <w:tr w:rsidR="009929EB" w:rsidRPr="00056780" w:rsidTr="009929EB">
        <w:trPr>
          <w:trHeight w:val="375"/>
        </w:trPr>
        <w:tc>
          <w:tcPr>
            <w:tcW w:w="5209" w:type="dxa"/>
            <w:tcBorders>
              <w:top w:val="nil"/>
              <w:left w:val="single" w:sz="4" w:space="0" w:color="auto"/>
              <w:bottom w:val="single" w:sz="4" w:space="0" w:color="auto"/>
              <w:right w:val="nil"/>
            </w:tcBorders>
            <w:shd w:val="clear" w:color="auto" w:fill="auto"/>
            <w:vAlign w:val="center"/>
            <w:hideMark/>
          </w:tcPr>
          <w:p w:rsidR="009929EB" w:rsidRPr="00056780" w:rsidRDefault="009929EB" w:rsidP="009929EB">
            <w:pPr>
              <w:contextualSpacing/>
              <w:jc w:val="center"/>
              <w:rPr>
                <w:rFonts w:ascii="Times New Roman" w:hAnsi="Times New Roman" w:cs="Times New Roman"/>
                <w:b/>
                <w:bCs/>
                <w:sz w:val="24"/>
                <w:szCs w:val="24"/>
              </w:rPr>
            </w:pPr>
            <w:r w:rsidRPr="00056780">
              <w:rPr>
                <w:rFonts w:ascii="Times New Roman" w:hAnsi="Times New Roman" w:cs="Times New Roman"/>
                <w:b/>
                <w:bCs/>
                <w:sz w:val="24"/>
                <w:szCs w:val="24"/>
              </w:rPr>
              <w:t>2.  Факт. доля  АУП,ТМОП в общем ФОТ, %</w:t>
            </w:r>
          </w:p>
        </w:tc>
        <w:tc>
          <w:tcPr>
            <w:tcW w:w="1185"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50,8</w:t>
            </w:r>
          </w:p>
        </w:tc>
        <w:tc>
          <w:tcPr>
            <w:tcW w:w="127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49,3</w:t>
            </w:r>
          </w:p>
        </w:tc>
        <w:tc>
          <w:tcPr>
            <w:tcW w:w="99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9929EB">
            <w:pPr>
              <w:contextualSpacing/>
              <w:jc w:val="center"/>
              <w:rPr>
                <w:rFonts w:ascii="Times New Roman" w:hAnsi="Times New Roman" w:cs="Times New Roman"/>
                <w:b/>
                <w:sz w:val="24"/>
                <w:szCs w:val="24"/>
              </w:rPr>
            </w:pPr>
            <w:r w:rsidRPr="00056780">
              <w:rPr>
                <w:rFonts w:ascii="Times New Roman" w:hAnsi="Times New Roman" w:cs="Times New Roman"/>
                <w:b/>
                <w:sz w:val="24"/>
                <w:szCs w:val="24"/>
              </w:rPr>
              <w:t>-1,5</w:t>
            </w:r>
          </w:p>
        </w:tc>
        <w:tc>
          <w:tcPr>
            <w:tcW w:w="87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9929EB">
            <w:pPr>
              <w:contextualSpacing/>
              <w:jc w:val="center"/>
              <w:rPr>
                <w:rFonts w:ascii="Times New Roman" w:hAnsi="Times New Roman" w:cs="Times New Roman"/>
                <w:b/>
                <w:sz w:val="24"/>
                <w:szCs w:val="24"/>
              </w:rPr>
            </w:pPr>
          </w:p>
        </w:tc>
      </w:tr>
    </w:tbl>
    <w:p w:rsidR="009929EB" w:rsidRPr="00056780" w:rsidRDefault="009929EB" w:rsidP="009929EB">
      <w:pPr>
        <w:spacing w:before="240"/>
        <w:ind w:firstLine="709"/>
        <w:jc w:val="both"/>
        <w:rPr>
          <w:rFonts w:ascii="Times New Roman" w:hAnsi="Times New Roman" w:cs="Times New Roman"/>
          <w:i/>
          <w:sz w:val="28"/>
        </w:rPr>
      </w:pPr>
      <w:r w:rsidRPr="00056780">
        <w:rPr>
          <w:rFonts w:ascii="Times New Roman" w:hAnsi="Times New Roman" w:cs="Times New Roman"/>
          <w:sz w:val="28"/>
        </w:rPr>
        <w:t>В результате доля административно-хозяйственного персонала в общем фонде оплаты труда снизилась с 50,8 до 49,3 % против 2019 года.</w:t>
      </w:r>
    </w:p>
    <w:p w:rsidR="009929EB" w:rsidRPr="00056780" w:rsidRDefault="009929EB" w:rsidP="009929EB">
      <w:pPr>
        <w:spacing w:before="240"/>
        <w:ind w:firstLine="708"/>
        <w:jc w:val="both"/>
        <w:rPr>
          <w:rFonts w:ascii="Times New Roman" w:hAnsi="Times New Roman" w:cs="Times New Roman"/>
          <w:sz w:val="28"/>
          <w:szCs w:val="28"/>
        </w:rPr>
      </w:pPr>
      <w:r w:rsidRPr="00056780">
        <w:rPr>
          <w:rFonts w:ascii="Times New Roman" w:hAnsi="Times New Roman" w:cs="Times New Roman"/>
          <w:sz w:val="28"/>
          <w:szCs w:val="28"/>
        </w:rPr>
        <w:t xml:space="preserve">В соответствии  с распоряжением Правительства, отдельные колледжи в условиях нормативного финансирования дополнительно  ввели необходимые должности, а отдельные колледжи сократили штатные единицы. </w:t>
      </w:r>
    </w:p>
    <w:p w:rsidR="009929EB" w:rsidRPr="00056780" w:rsidRDefault="009929EB" w:rsidP="00E0750C">
      <w:pPr>
        <w:rPr>
          <w:rFonts w:ascii="Times New Roman" w:hAnsi="Times New Roman" w:cs="Times New Roman"/>
          <w:b/>
          <w:sz w:val="28"/>
          <w:szCs w:val="28"/>
          <w:u w:val="single"/>
        </w:rPr>
      </w:pPr>
      <w:bookmarkStart w:id="26" w:name="_Toc65068499"/>
      <w:r w:rsidRPr="00056780">
        <w:rPr>
          <w:rFonts w:ascii="Times New Roman" w:hAnsi="Times New Roman" w:cs="Times New Roman"/>
          <w:b/>
          <w:sz w:val="28"/>
          <w:szCs w:val="28"/>
          <w:u w:val="single"/>
        </w:rPr>
        <w:t>Оптимизационные мероприятия проведенные в 2020 году</w:t>
      </w:r>
      <w:bookmarkEnd w:id="26"/>
      <w:r w:rsidRPr="00056780">
        <w:rPr>
          <w:rFonts w:ascii="Times New Roman" w:hAnsi="Times New Roman" w:cs="Times New Roman"/>
          <w:b/>
          <w:sz w:val="28"/>
          <w:szCs w:val="28"/>
          <w:u w:val="single"/>
        </w:rPr>
        <w:t xml:space="preserve"> </w:t>
      </w:r>
    </w:p>
    <w:p w:rsidR="009929EB" w:rsidRPr="00056780" w:rsidRDefault="009929EB" w:rsidP="009929EB">
      <w:pPr>
        <w:ind w:firstLine="708"/>
        <w:jc w:val="both"/>
        <w:rPr>
          <w:rFonts w:ascii="Times New Roman" w:hAnsi="Times New Roman" w:cs="Times New Roman"/>
          <w:sz w:val="28"/>
        </w:rPr>
      </w:pPr>
      <w:r w:rsidRPr="00056780">
        <w:rPr>
          <w:rFonts w:ascii="Times New Roman" w:hAnsi="Times New Roman" w:cs="Times New Roman"/>
          <w:sz w:val="28"/>
        </w:rPr>
        <w:t>При расчете бюджета по числу студентов и норматива бюджетного финансирования из 8 колледжей в 2 имелись финансовые риски недополучения бюджета по фонду оплаты труда (Токмокский агропромышленный колледж из-за избыточной штатной численности персонала АУП, ТМОП, Иссык-Кульский индустриально-педагогический колледж).</w:t>
      </w:r>
    </w:p>
    <w:p w:rsidR="009929EB" w:rsidRPr="00056780" w:rsidRDefault="009929EB" w:rsidP="009929EB">
      <w:pPr>
        <w:ind w:firstLine="708"/>
        <w:jc w:val="both"/>
        <w:rPr>
          <w:rFonts w:ascii="Times New Roman" w:hAnsi="Times New Roman" w:cs="Times New Roman"/>
          <w:sz w:val="28"/>
        </w:rPr>
      </w:pPr>
      <w:r w:rsidRPr="00056780">
        <w:rPr>
          <w:rFonts w:ascii="Times New Roman" w:hAnsi="Times New Roman" w:cs="Times New Roman"/>
          <w:color w:val="000000" w:themeColor="text1"/>
          <w:sz w:val="28"/>
          <w:szCs w:val="28"/>
        </w:rPr>
        <w:t>За истекший период два колледжа провели мероприятия по оптимизации расходов дл</w:t>
      </w:r>
      <w:r w:rsidRPr="00056780">
        <w:rPr>
          <w:rFonts w:ascii="Times New Roman" w:hAnsi="Times New Roman" w:cs="Times New Roman"/>
          <w:sz w:val="28"/>
        </w:rPr>
        <w:t xml:space="preserve">я стабилизации финансового положения колледжей (Токмакский и </w:t>
      </w:r>
      <w:r w:rsidRPr="00056780">
        <w:rPr>
          <w:rFonts w:ascii="Times New Roman" w:hAnsi="Times New Roman" w:cs="Times New Roman"/>
          <w:sz w:val="28"/>
          <w:szCs w:val="28"/>
        </w:rPr>
        <w:t xml:space="preserve">Кызыл-Кийский), в результате </w:t>
      </w:r>
      <w:r w:rsidRPr="00056780">
        <w:rPr>
          <w:rFonts w:ascii="Times New Roman" w:hAnsi="Times New Roman" w:cs="Times New Roman"/>
          <w:sz w:val="28"/>
        </w:rPr>
        <w:t xml:space="preserve"> в этих колледжах сокращены 23 единицы  (вакантные должности), из них в Токмакском колледже 20 штатных единиц и в Кызыл-Кийском колледже 3 ставки. </w:t>
      </w:r>
    </w:p>
    <w:p w:rsidR="009929EB" w:rsidRPr="00056780" w:rsidRDefault="009929EB" w:rsidP="009929EB">
      <w:pPr>
        <w:ind w:firstLine="709"/>
        <w:jc w:val="both"/>
        <w:rPr>
          <w:rFonts w:ascii="Times New Roman" w:hAnsi="Times New Roman" w:cs="Times New Roman"/>
          <w:sz w:val="28"/>
        </w:rPr>
      </w:pPr>
      <w:r w:rsidRPr="00056780">
        <w:rPr>
          <w:rFonts w:ascii="Times New Roman" w:hAnsi="Times New Roman" w:cs="Times New Roman"/>
          <w:sz w:val="28"/>
        </w:rPr>
        <w:t>В БКАМС - введена дополнительная должность 1,0 шт.ед. (</w:t>
      </w:r>
      <w:r w:rsidRPr="00056780">
        <w:rPr>
          <w:rFonts w:ascii="Times New Roman" w:hAnsi="Times New Roman" w:cs="Times New Roman"/>
          <w:i/>
          <w:color w:val="000000"/>
          <w:sz w:val="28"/>
        </w:rPr>
        <w:t>руководитель "Центра карьеры и трудоустройства</w:t>
      </w:r>
      <w:r w:rsidRPr="00056780">
        <w:rPr>
          <w:rFonts w:ascii="Times New Roman" w:hAnsi="Times New Roman" w:cs="Times New Roman"/>
          <w:color w:val="000000"/>
        </w:rPr>
        <w:t xml:space="preserve">") </w:t>
      </w:r>
      <w:r w:rsidRPr="00056780">
        <w:rPr>
          <w:rFonts w:ascii="Times New Roman" w:hAnsi="Times New Roman" w:cs="Times New Roman"/>
          <w:color w:val="000000"/>
          <w:sz w:val="28"/>
        </w:rPr>
        <w:t>в Кызыл-Кийском колледже 1,0 шт.ед.</w:t>
      </w:r>
      <w:r w:rsidRPr="00056780">
        <w:rPr>
          <w:rFonts w:ascii="Times New Roman" w:hAnsi="Times New Roman" w:cs="Times New Roman"/>
          <w:color w:val="000000"/>
        </w:rPr>
        <w:t xml:space="preserve"> (</w:t>
      </w:r>
      <w:r w:rsidRPr="00056780">
        <w:rPr>
          <w:rFonts w:ascii="Times New Roman" w:hAnsi="Times New Roman" w:cs="Times New Roman"/>
          <w:i/>
          <w:sz w:val="28"/>
        </w:rPr>
        <w:t>специалист карьерного роста</w:t>
      </w:r>
      <w:r w:rsidRPr="00056780">
        <w:rPr>
          <w:rFonts w:ascii="Times New Roman" w:hAnsi="Times New Roman" w:cs="Times New Roman"/>
          <w:sz w:val="28"/>
        </w:rPr>
        <w:t>)</w:t>
      </w:r>
      <w:r w:rsidRPr="00056780">
        <w:rPr>
          <w:rFonts w:ascii="Times New Roman" w:hAnsi="Times New Roman" w:cs="Times New Roman"/>
          <w:color w:val="000000"/>
        </w:rPr>
        <w:t xml:space="preserve"> </w:t>
      </w:r>
      <w:r w:rsidRPr="00056780">
        <w:rPr>
          <w:rFonts w:ascii="Times New Roman" w:hAnsi="Times New Roman" w:cs="Times New Roman"/>
          <w:sz w:val="28"/>
        </w:rPr>
        <w:t>учитывающая особенности ЦПО.</w:t>
      </w:r>
    </w:p>
    <w:p w:rsidR="009929EB" w:rsidRPr="00056780" w:rsidRDefault="009929EB" w:rsidP="009929EB">
      <w:pPr>
        <w:jc w:val="both"/>
        <w:rPr>
          <w:rFonts w:ascii="Times New Roman" w:hAnsi="Times New Roman" w:cs="Times New Roman"/>
          <w:sz w:val="28"/>
          <w:szCs w:val="28"/>
        </w:rPr>
      </w:pPr>
      <w:r w:rsidRPr="00056780">
        <w:rPr>
          <w:rFonts w:ascii="Times New Roman" w:hAnsi="Times New Roman" w:cs="Times New Roman"/>
          <w:sz w:val="28"/>
          <w:szCs w:val="28"/>
        </w:rPr>
        <w:t xml:space="preserve">Кроме того, повысили квалификацию за счет средств ЦПО 28 работников из двух пилотных ЦПО (ТАК, Кызыл-Кийский колледж). </w:t>
      </w:r>
    </w:p>
    <w:p w:rsidR="009929EB" w:rsidRPr="00056780" w:rsidRDefault="009929EB" w:rsidP="009929EB">
      <w:pPr>
        <w:ind w:firstLine="709"/>
        <w:jc w:val="both"/>
        <w:rPr>
          <w:rFonts w:ascii="Times New Roman" w:eastAsiaTheme="minorEastAsia" w:hAnsi="Times New Roman" w:cs="Times New Roman"/>
          <w:bCs/>
          <w:sz w:val="28"/>
          <w:szCs w:val="28"/>
        </w:rPr>
      </w:pPr>
      <w:r w:rsidRPr="00056780">
        <w:rPr>
          <w:rFonts w:ascii="Times New Roman" w:eastAsiaTheme="minorEastAsia" w:hAnsi="Times New Roman" w:cs="Times New Roman"/>
          <w:bCs/>
          <w:sz w:val="28"/>
          <w:szCs w:val="28"/>
        </w:rPr>
        <w:lastRenderedPageBreak/>
        <w:t xml:space="preserve">Таким образом переход на финансирование в расчете на одного студента в пилотных колледжах позволил:  </w:t>
      </w:r>
    </w:p>
    <w:p w:rsidR="009929EB" w:rsidRPr="00056780" w:rsidRDefault="009929EB" w:rsidP="00C0373E">
      <w:pPr>
        <w:pStyle w:val="a9"/>
        <w:numPr>
          <w:ilvl w:val="0"/>
          <w:numId w:val="39"/>
        </w:numPr>
        <w:tabs>
          <w:tab w:val="left" w:pos="709"/>
          <w:tab w:val="left" w:pos="851"/>
          <w:tab w:val="left" w:pos="993"/>
        </w:tabs>
        <w:spacing w:after="0"/>
        <w:ind w:left="0" w:firstLine="709"/>
        <w:contextualSpacing w:val="0"/>
        <w:jc w:val="both"/>
        <w:rPr>
          <w:rFonts w:ascii="Times New Roman" w:hAnsi="Times New Roman" w:cs="Times New Roman"/>
          <w:sz w:val="28"/>
          <w:szCs w:val="28"/>
        </w:rPr>
      </w:pPr>
      <w:r w:rsidRPr="00056780">
        <w:rPr>
          <w:rFonts w:ascii="Times New Roman" w:hAnsi="Times New Roman" w:cs="Times New Roman"/>
          <w:sz w:val="28"/>
          <w:szCs w:val="28"/>
        </w:rPr>
        <w:t>обеспечить справедливость и прозрачность в распределении бюджетных средств между колледжами, так как средства выделялись в 2020 году по нормативу на одного студента и численности студентов в соответствии с приказом МОиН №374/1 от 14мая2020 года «О расчете бюджета колледжей участвующих в пилотной апробации  модели нормативного финансирования»;</w:t>
      </w:r>
    </w:p>
    <w:p w:rsidR="009929EB" w:rsidRPr="00056780" w:rsidRDefault="009929EB" w:rsidP="00C0373E">
      <w:pPr>
        <w:pStyle w:val="a9"/>
        <w:numPr>
          <w:ilvl w:val="0"/>
          <w:numId w:val="39"/>
        </w:numPr>
        <w:tabs>
          <w:tab w:val="left" w:pos="709"/>
          <w:tab w:val="left" w:pos="851"/>
          <w:tab w:val="left" w:pos="993"/>
        </w:tabs>
        <w:spacing w:after="0"/>
        <w:ind w:left="0" w:firstLine="709"/>
        <w:contextualSpacing w:val="0"/>
        <w:jc w:val="both"/>
        <w:rPr>
          <w:rFonts w:ascii="Times New Roman" w:hAnsi="Times New Roman" w:cs="Times New Roman"/>
          <w:sz w:val="28"/>
          <w:szCs w:val="28"/>
        </w:rPr>
      </w:pPr>
      <w:r w:rsidRPr="00056780">
        <w:rPr>
          <w:rFonts w:ascii="Times New Roman" w:hAnsi="Times New Roman" w:cs="Times New Roman"/>
          <w:sz w:val="28"/>
          <w:szCs w:val="28"/>
        </w:rPr>
        <w:t>получить реальную хозяйственную самостоятельность в колледжах, так как колледжи самостоятельно формировали штаты исходя из производственной необходимости;</w:t>
      </w:r>
    </w:p>
    <w:p w:rsidR="009929EB" w:rsidRPr="00056780" w:rsidRDefault="009929EB" w:rsidP="00C0373E">
      <w:pPr>
        <w:pStyle w:val="a9"/>
        <w:numPr>
          <w:ilvl w:val="0"/>
          <w:numId w:val="39"/>
        </w:numPr>
        <w:tabs>
          <w:tab w:val="left" w:pos="709"/>
          <w:tab w:val="left" w:pos="851"/>
          <w:tab w:val="left" w:pos="993"/>
        </w:tabs>
        <w:spacing w:after="0"/>
        <w:ind w:left="0" w:firstLine="709"/>
        <w:contextualSpacing w:val="0"/>
        <w:jc w:val="both"/>
        <w:rPr>
          <w:rFonts w:ascii="Times New Roman" w:hAnsi="Times New Roman" w:cs="Times New Roman"/>
          <w:sz w:val="28"/>
          <w:szCs w:val="28"/>
        </w:rPr>
      </w:pPr>
      <w:r w:rsidRPr="00056780">
        <w:rPr>
          <w:rFonts w:ascii="Times New Roman" w:hAnsi="Times New Roman" w:cs="Times New Roman"/>
          <w:sz w:val="28"/>
          <w:szCs w:val="28"/>
        </w:rPr>
        <w:t>обеспечил экономию бюджетных средств за счет улучшения структуры отдельных  колледжей и их рационализации на уровне колледжей.</w:t>
      </w:r>
    </w:p>
    <w:p w:rsidR="00E0750C" w:rsidRPr="00056780" w:rsidRDefault="00E0750C" w:rsidP="00E0750C">
      <w:pPr>
        <w:jc w:val="both"/>
        <w:rPr>
          <w:rFonts w:ascii="Times New Roman" w:hAnsi="Times New Roman" w:cs="Times New Roman"/>
          <w:b/>
          <w:sz w:val="28"/>
          <w:u w:val="single"/>
        </w:rPr>
      </w:pPr>
      <w:bookmarkStart w:id="27" w:name="_Toc65068500"/>
    </w:p>
    <w:p w:rsidR="009929EB" w:rsidRPr="00056780" w:rsidRDefault="009929EB" w:rsidP="00E0750C">
      <w:pPr>
        <w:jc w:val="both"/>
        <w:rPr>
          <w:rFonts w:ascii="Times New Roman" w:hAnsi="Times New Roman" w:cs="Times New Roman"/>
          <w:b/>
          <w:sz w:val="28"/>
          <w:u w:val="single"/>
        </w:rPr>
      </w:pPr>
      <w:r w:rsidRPr="00056780">
        <w:rPr>
          <w:rFonts w:ascii="Times New Roman" w:hAnsi="Times New Roman" w:cs="Times New Roman"/>
          <w:b/>
          <w:sz w:val="28"/>
          <w:u w:val="single"/>
        </w:rPr>
        <w:t>Кассовое исполнение запланированного бюджета пилотных колледжей в 2020 году</w:t>
      </w:r>
      <w:bookmarkEnd w:id="27"/>
    </w:p>
    <w:p w:rsidR="009929EB" w:rsidRPr="00056780" w:rsidRDefault="009929EB" w:rsidP="009929EB">
      <w:pPr>
        <w:ind w:firstLine="708"/>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На 1 января 2021 года кассовое исполнение бюджета, рассчитанного исходя из численности студентов и временным нормативам на 1 студента, составило 58 992,6 тыс.сом против утвержденного плана 48 111,5 тыс.сом, прирост составил 123% к утвержденному плану. В 2020 году возросли расходы  по всем статьям расходов: по заработной плате было выплачено 44 943,тыс. сом  из них за счет стимулирующего фонда 5 066,5 тыс. сом. Впервые были выделены средства  по статье учебные и расходные материалы  1585,8 тыс.сом, на текущий ремонт направлено 364,0 тыс.сом, также на повышение квалификации профинансировано 171,5 тыс.сом из них, БКАМС 90,0 тыс.сом курсы повышения квалификации прошли 32 преподавателя, ТАК 81,5 тыс. сом - 36 преподавателей.</w:t>
      </w:r>
    </w:p>
    <w:p w:rsidR="009929EB" w:rsidRPr="00056780" w:rsidRDefault="009929EB" w:rsidP="009929EB">
      <w:pPr>
        <w:ind w:firstLine="708"/>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В связи с оптимизацией структуры и эффективного использования площадей уменьшились расходы на коммунальные услуги на 1012,5 тыс.сом.</w:t>
      </w:r>
    </w:p>
    <w:p w:rsidR="009929EB" w:rsidRPr="00056780" w:rsidRDefault="009929EB" w:rsidP="009929EB">
      <w:pPr>
        <w:ind w:firstLine="708"/>
        <w:jc w:val="both"/>
        <w:rPr>
          <w:rFonts w:ascii="Times New Roman" w:hAnsi="Times New Roman" w:cs="Times New Roman"/>
          <w:color w:val="000000" w:themeColor="text1"/>
          <w:sz w:val="28"/>
          <w:szCs w:val="28"/>
        </w:rPr>
      </w:pPr>
      <w:r w:rsidRPr="00056780">
        <w:rPr>
          <w:rFonts w:ascii="Times New Roman" w:hAnsi="Times New Roman" w:cs="Times New Roman"/>
          <w:color w:val="000000" w:themeColor="text1"/>
          <w:sz w:val="28"/>
          <w:szCs w:val="28"/>
        </w:rPr>
        <w:t>По сравнению с бюджетом до пилота, удельный вес профинансированных кассовых расходов на  прочие приобретения товаров и услуг вырос с 1,1% до  4%.</w:t>
      </w:r>
    </w:p>
    <w:p w:rsidR="00E0750C" w:rsidRPr="00056780" w:rsidRDefault="00E0750C" w:rsidP="009929EB">
      <w:pPr>
        <w:pStyle w:val="a9"/>
        <w:ind w:left="928"/>
        <w:jc w:val="right"/>
        <w:rPr>
          <w:rFonts w:ascii="Times New Roman" w:hAnsi="Times New Roman" w:cs="Times New Roman"/>
          <w:b/>
          <w:i/>
          <w:sz w:val="28"/>
        </w:rPr>
      </w:pPr>
    </w:p>
    <w:p w:rsidR="009929EB" w:rsidRPr="00056780" w:rsidRDefault="009929EB" w:rsidP="009929EB">
      <w:pPr>
        <w:pStyle w:val="a9"/>
        <w:ind w:left="928"/>
        <w:jc w:val="right"/>
        <w:rPr>
          <w:rFonts w:ascii="Times New Roman" w:hAnsi="Times New Roman" w:cs="Times New Roman"/>
          <w:b/>
          <w:i/>
          <w:sz w:val="28"/>
        </w:rPr>
      </w:pPr>
      <w:r w:rsidRPr="00056780">
        <w:rPr>
          <w:rFonts w:ascii="Times New Roman" w:hAnsi="Times New Roman" w:cs="Times New Roman"/>
          <w:b/>
          <w:i/>
          <w:sz w:val="28"/>
        </w:rPr>
        <w:lastRenderedPageBreak/>
        <w:t>Таблица 16</w:t>
      </w:r>
    </w:p>
    <w:p w:rsidR="009929EB" w:rsidRPr="00056780" w:rsidRDefault="009929EB" w:rsidP="009929EB">
      <w:pPr>
        <w:pStyle w:val="a9"/>
        <w:ind w:left="928"/>
        <w:jc w:val="center"/>
        <w:rPr>
          <w:rFonts w:ascii="Times New Roman" w:hAnsi="Times New Roman" w:cs="Times New Roman"/>
          <w:b/>
          <w:sz w:val="28"/>
        </w:rPr>
      </w:pPr>
      <w:r w:rsidRPr="00056780">
        <w:rPr>
          <w:rFonts w:ascii="Times New Roman" w:hAnsi="Times New Roman" w:cs="Times New Roman"/>
          <w:b/>
          <w:sz w:val="28"/>
        </w:rPr>
        <w:t>Кассовое исполнение бюджетных средств за 2020 год</w:t>
      </w:r>
    </w:p>
    <w:tbl>
      <w:tblPr>
        <w:tblW w:w="9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276"/>
        <w:gridCol w:w="1417"/>
        <w:gridCol w:w="1077"/>
        <w:gridCol w:w="910"/>
        <w:gridCol w:w="1119"/>
      </w:tblGrid>
      <w:tr w:rsidR="009929EB" w:rsidRPr="00056780" w:rsidTr="009929EB">
        <w:trPr>
          <w:trHeight w:val="300"/>
        </w:trPr>
        <w:tc>
          <w:tcPr>
            <w:tcW w:w="3701" w:type="dxa"/>
            <w:vMerge w:val="restart"/>
            <w:shd w:val="clear" w:color="auto" w:fill="auto"/>
            <w:noWrap/>
            <w:vAlign w:val="bottom"/>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276" w:type="dxa"/>
            <w:vMerge w:val="restart"/>
            <w:shd w:val="clear" w:color="000000" w:fill="FFFFFF"/>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утв.смета на 2020 год</w:t>
            </w:r>
          </w:p>
        </w:tc>
        <w:tc>
          <w:tcPr>
            <w:tcW w:w="1417" w:type="dxa"/>
            <w:vMerge w:val="restart"/>
            <w:shd w:val="clear" w:color="000000" w:fill="FFFFFF"/>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кассовые расходы за 2020 год</w:t>
            </w:r>
          </w:p>
        </w:tc>
        <w:tc>
          <w:tcPr>
            <w:tcW w:w="1987" w:type="dxa"/>
            <w:gridSpan w:val="2"/>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откл. </w:t>
            </w:r>
          </w:p>
        </w:tc>
        <w:tc>
          <w:tcPr>
            <w:tcW w:w="1119" w:type="dxa"/>
            <w:vMerge w:val="restart"/>
            <w:shd w:val="clear" w:color="auto" w:fill="auto"/>
            <w:textDirection w:val="btLr"/>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удельный вес, %  кассовых расходов</w:t>
            </w:r>
          </w:p>
        </w:tc>
      </w:tr>
      <w:tr w:rsidR="009929EB" w:rsidRPr="00056780" w:rsidTr="009929EB">
        <w:trPr>
          <w:trHeight w:val="1462"/>
        </w:trPr>
        <w:tc>
          <w:tcPr>
            <w:tcW w:w="3701" w:type="dxa"/>
            <w:vMerge/>
            <w:vAlign w:val="center"/>
            <w:hideMark/>
          </w:tcPr>
          <w:p w:rsidR="009929EB" w:rsidRPr="00056780" w:rsidRDefault="009929EB" w:rsidP="00E0750C">
            <w:pPr>
              <w:spacing w:after="0" w:line="240" w:lineRule="auto"/>
              <w:rPr>
                <w:rFonts w:ascii="Times New Roman" w:hAnsi="Times New Roman" w:cs="Times New Roman"/>
                <w:color w:val="000000"/>
                <w:sz w:val="24"/>
                <w:szCs w:val="24"/>
              </w:rPr>
            </w:pPr>
          </w:p>
        </w:tc>
        <w:tc>
          <w:tcPr>
            <w:tcW w:w="1276" w:type="dxa"/>
            <w:vMerge/>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p>
        </w:tc>
        <w:tc>
          <w:tcPr>
            <w:tcW w:w="1417" w:type="dxa"/>
            <w:vMerge/>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p>
        </w:tc>
        <w:tc>
          <w:tcPr>
            <w:tcW w:w="1077" w:type="dxa"/>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w:t>
            </w:r>
          </w:p>
        </w:tc>
        <w:tc>
          <w:tcPr>
            <w:tcW w:w="1119" w:type="dxa"/>
            <w:vMerge/>
            <w:vAlign w:val="center"/>
            <w:hideMark/>
          </w:tcPr>
          <w:p w:rsidR="009929EB" w:rsidRPr="00056780" w:rsidRDefault="009929EB" w:rsidP="00E0750C">
            <w:pPr>
              <w:spacing w:after="0" w:line="240" w:lineRule="auto"/>
              <w:rPr>
                <w:rFonts w:ascii="Times New Roman" w:hAnsi="Times New Roman" w:cs="Times New Roman"/>
                <w:b/>
                <w:bCs/>
                <w:i/>
                <w:iCs/>
                <w:color w:val="0033CC"/>
                <w:sz w:val="24"/>
                <w:szCs w:val="24"/>
              </w:rPr>
            </w:pPr>
          </w:p>
        </w:tc>
      </w:tr>
      <w:tr w:rsidR="009929EB" w:rsidRPr="00056780" w:rsidTr="009929EB">
        <w:trPr>
          <w:trHeight w:val="315"/>
        </w:trPr>
        <w:tc>
          <w:tcPr>
            <w:tcW w:w="3701" w:type="dxa"/>
            <w:shd w:val="clear" w:color="auto" w:fill="auto"/>
            <w:noWrap/>
            <w:vAlign w:val="bottom"/>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 тыс.сом</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48 111,5</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58 992,6</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10 881,1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123%</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100,0%</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в том числе:</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 Заработная плата (211)</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35 740,1</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44 943,0</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9 203,0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126%</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76,2%</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из них:</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xml:space="preserve">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ind w:firstLineChars="100" w:firstLine="240"/>
              <w:rPr>
                <w:rFonts w:ascii="Times New Roman" w:hAnsi="Times New Roman" w:cs="Times New Roman"/>
                <w:color w:val="000000"/>
                <w:sz w:val="24"/>
                <w:szCs w:val="24"/>
              </w:rPr>
            </w:pPr>
            <w:r w:rsidRPr="00056780">
              <w:rPr>
                <w:rFonts w:ascii="Times New Roman" w:hAnsi="Times New Roman" w:cs="Times New Roman"/>
                <w:color w:val="000000"/>
                <w:sz w:val="24"/>
                <w:szCs w:val="24"/>
              </w:rPr>
              <w:t>− Гарантированная заработная плата</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35 740,1</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39 876,5</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4 136,4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112%</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i/>
                <w:iCs/>
                <w:color w:val="0033CC"/>
                <w:sz w:val="24"/>
                <w:szCs w:val="24"/>
              </w:rPr>
            </w:pPr>
            <w:r w:rsidRPr="00056780">
              <w:rPr>
                <w:rFonts w:ascii="Times New Roman" w:hAnsi="Times New Roman" w:cs="Times New Roman"/>
                <w:i/>
                <w:iCs/>
                <w:color w:val="0033CC"/>
                <w:sz w:val="24"/>
                <w:szCs w:val="24"/>
              </w:rPr>
              <w:t>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ind w:firstLineChars="100" w:firstLine="240"/>
              <w:rPr>
                <w:rFonts w:ascii="Times New Roman" w:hAnsi="Times New Roman" w:cs="Times New Roman"/>
                <w:color w:val="000000"/>
                <w:sz w:val="24"/>
                <w:szCs w:val="24"/>
              </w:rPr>
            </w:pPr>
            <w:r w:rsidRPr="00056780">
              <w:rPr>
                <w:rFonts w:ascii="Times New Roman" w:hAnsi="Times New Roman" w:cs="Times New Roman"/>
                <w:color w:val="000000"/>
                <w:sz w:val="24"/>
                <w:szCs w:val="24"/>
              </w:rPr>
              <w:t>− Стимулирующий фонд заработной платы</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5 066,5</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5 066,5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i/>
                <w:iCs/>
                <w:color w:val="0033CC"/>
                <w:sz w:val="24"/>
                <w:szCs w:val="24"/>
              </w:rPr>
            </w:pPr>
            <w:r w:rsidRPr="00056780">
              <w:rPr>
                <w:rFonts w:ascii="Times New Roman" w:hAnsi="Times New Roman" w:cs="Times New Roman"/>
                <w:i/>
                <w:iCs/>
                <w:color w:val="0033CC"/>
                <w:sz w:val="24"/>
                <w:szCs w:val="24"/>
              </w:rPr>
              <w:t>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Отчисления в социальный фонд (212)</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6 165,2</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7 732,2</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1 567,0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125%</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13,1%</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 Использование товаров и услуг (221)</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533,6</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995,3</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461,7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187%</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1,7%</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 Из них, расходы на учебные расходные материалы</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566,5</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566,5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i/>
                <w:iCs/>
                <w:color w:val="0033CC"/>
                <w:sz w:val="24"/>
                <w:szCs w:val="24"/>
              </w:rPr>
            </w:pPr>
            <w:r w:rsidRPr="00056780">
              <w:rPr>
                <w:rFonts w:ascii="Times New Roman" w:hAnsi="Times New Roman" w:cs="Times New Roman"/>
                <w:i/>
                <w:iCs/>
                <w:color w:val="0033CC"/>
                <w:sz w:val="24"/>
                <w:szCs w:val="24"/>
              </w:rPr>
              <w:t>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компенсационные выплаты на продукты питания</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138,1</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138,1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i/>
                <w:iCs/>
                <w:color w:val="0033CC"/>
                <w:sz w:val="24"/>
                <w:szCs w:val="24"/>
              </w:rPr>
            </w:pPr>
            <w:r w:rsidRPr="00056780">
              <w:rPr>
                <w:rFonts w:ascii="Times New Roman" w:hAnsi="Times New Roman" w:cs="Times New Roman"/>
                <w:i/>
                <w:iCs/>
                <w:color w:val="0033CC"/>
                <w:sz w:val="24"/>
                <w:szCs w:val="24"/>
              </w:rPr>
              <w:t>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Приобретение товаров и услуг (222)</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1 383,3</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1 383,3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2,3%</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Из них:</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0,0</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0,0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r>
      <w:tr w:rsidR="009929EB" w:rsidRPr="00056780" w:rsidTr="009929EB">
        <w:trPr>
          <w:trHeight w:val="630"/>
        </w:trPr>
        <w:tc>
          <w:tcPr>
            <w:tcW w:w="3701" w:type="dxa"/>
            <w:shd w:val="clear" w:color="auto" w:fill="auto"/>
            <w:hideMark/>
          </w:tcPr>
          <w:p w:rsidR="009929EB" w:rsidRPr="00056780" w:rsidRDefault="009929EB" w:rsidP="00E0750C">
            <w:pPr>
              <w:spacing w:after="0" w:line="240" w:lineRule="auto"/>
              <w:ind w:firstLineChars="100" w:firstLine="240"/>
              <w:rPr>
                <w:rFonts w:ascii="Times New Roman" w:hAnsi="Times New Roman" w:cs="Times New Roman"/>
                <w:color w:val="000000"/>
                <w:sz w:val="24"/>
                <w:szCs w:val="24"/>
              </w:rPr>
            </w:pPr>
            <w:r w:rsidRPr="00056780">
              <w:rPr>
                <w:rFonts w:ascii="Times New Roman" w:hAnsi="Times New Roman" w:cs="Times New Roman"/>
                <w:color w:val="000000"/>
                <w:sz w:val="24"/>
                <w:szCs w:val="24"/>
              </w:rPr>
              <w:t>−  расходы на учебные расходные материалы</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1 019,3</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1 019,3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i/>
                <w:iCs/>
                <w:color w:val="0033CC"/>
                <w:sz w:val="24"/>
                <w:szCs w:val="24"/>
              </w:rPr>
            </w:pPr>
            <w:r w:rsidRPr="00056780">
              <w:rPr>
                <w:rFonts w:ascii="Times New Roman" w:hAnsi="Times New Roman" w:cs="Times New Roman"/>
                <w:i/>
                <w:iCs/>
                <w:color w:val="0033CC"/>
                <w:sz w:val="24"/>
                <w:szCs w:val="24"/>
              </w:rPr>
              <w:t> </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ind w:firstLineChars="100" w:firstLine="240"/>
              <w:rPr>
                <w:rFonts w:ascii="Times New Roman" w:hAnsi="Times New Roman" w:cs="Times New Roman"/>
                <w:color w:val="000000"/>
                <w:sz w:val="24"/>
                <w:szCs w:val="24"/>
              </w:rPr>
            </w:pPr>
            <w:r w:rsidRPr="00056780">
              <w:rPr>
                <w:rFonts w:ascii="Times New Roman" w:hAnsi="Times New Roman" w:cs="Times New Roman"/>
                <w:color w:val="000000"/>
                <w:sz w:val="24"/>
                <w:szCs w:val="24"/>
              </w:rPr>
              <w:t>−  расходы на текущий ремонт</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364,1</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364,1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 </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 </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Коммунальные услуги (223)</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3 447,6</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2 435,1</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FF0000"/>
                <w:sz w:val="24"/>
                <w:szCs w:val="24"/>
              </w:rPr>
              <w:t xml:space="preserve">-1 012,5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71%</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4,1%</w:t>
            </w:r>
          </w:p>
        </w:tc>
      </w:tr>
      <w:tr w:rsidR="009929EB" w:rsidRPr="00056780" w:rsidTr="009929EB">
        <w:trPr>
          <w:trHeight w:val="315"/>
        </w:trPr>
        <w:tc>
          <w:tcPr>
            <w:tcW w:w="3701" w:type="dxa"/>
            <w:shd w:val="clear" w:color="auto" w:fill="auto"/>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 xml:space="preserve"> Расходы на стипендии (282)</w:t>
            </w:r>
          </w:p>
        </w:tc>
        <w:tc>
          <w:tcPr>
            <w:tcW w:w="1276"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2 225,0</w:t>
            </w:r>
          </w:p>
        </w:tc>
        <w:tc>
          <w:tcPr>
            <w:tcW w:w="141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1 503,7</w:t>
            </w:r>
          </w:p>
        </w:tc>
        <w:tc>
          <w:tcPr>
            <w:tcW w:w="1077"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FF0000"/>
                <w:sz w:val="24"/>
                <w:szCs w:val="24"/>
              </w:rPr>
              <w:t xml:space="preserve">-721,3 </w:t>
            </w:r>
          </w:p>
        </w:tc>
        <w:tc>
          <w:tcPr>
            <w:tcW w:w="910"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68%</w:t>
            </w:r>
          </w:p>
        </w:tc>
        <w:tc>
          <w:tcPr>
            <w:tcW w:w="1119" w:type="dxa"/>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33CC"/>
                <w:sz w:val="24"/>
                <w:szCs w:val="24"/>
              </w:rPr>
            </w:pPr>
            <w:r w:rsidRPr="00056780">
              <w:rPr>
                <w:rFonts w:ascii="Times New Roman" w:hAnsi="Times New Roman" w:cs="Times New Roman"/>
                <w:b/>
                <w:bCs/>
                <w:i/>
                <w:iCs/>
                <w:color w:val="0033CC"/>
                <w:sz w:val="24"/>
                <w:szCs w:val="24"/>
              </w:rPr>
              <w:t>2,5%</w:t>
            </w:r>
          </w:p>
        </w:tc>
      </w:tr>
    </w:tbl>
    <w:p w:rsidR="009929EB" w:rsidRPr="00056780" w:rsidRDefault="009929EB" w:rsidP="00E0750C">
      <w:pPr>
        <w:tabs>
          <w:tab w:val="left" w:pos="709"/>
          <w:tab w:val="left" w:pos="851"/>
          <w:tab w:val="left" w:pos="993"/>
        </w:tabs>
        <w:spacing w:after="0"/>
        <w:jc w:val="both"/>
        <w:rPr>
          <w:sz w:val="28"/>
          <w:szCs w:val="28"/>
        </w:rPr>
      </w:pPr>
    </w:p>
    <w:p w:rsidR="009929EB" w:rsidRPr="00056780" w:rsidRDefault="00E0750C" w:rsidP="00E0750C">
      <w:pPr>
        <w:jc w:val="both"/>
        <w:rPr>
          <w:rFonts w:ascii="Times New Roman" w:hAnsi="Times New Roman" w:cs="Times New Roman"/>
          <w:b/>
          <w:color w:val="002060"/>
          <w:sz w:val="28"/>
          <w:szCs w:val="28"/>
        </w:rPr>
      </w:pPr>
      <w:bookmarkStart w:id="28" w:name="_Toc65068501"/>
      <w:r w:rsidRPr="00056780">
        <w:rPr>
          <w:rFonts w:ascii="Times New Roman" w:hAnsi="Times New Roman" w:cs="Times New Roman"/>
          <w:b/>
          <w:color w:val="002060"/>
          <w:sz w:val="28"/>
          <w:szCs w:val="28"/>
        </w:rPr>
        <w:t xml:space="preserve">V. </w:t>
      </w:r>
      <w:r w:rsidR="009929EB" w:rsidRPr="00056780">
        <w:rPr>
          <w:rFonts w:ascii="Times New Roman" w:hAnsi="Times New Roman" w:cs="Times New Roman"/>
          <w:b/>
          <w:color w:val="002060"/>
          <w:sz w:val="28"/>
          <w:szCs w:val="28"/>
        </w:rPr>
        <w:t>Усиление мотивации и поощрения трудовой деятельности сотрудников с учетом результативности и качества предоставляемых услуг</w:t>
      </w:r>
      <w:bookmarkEnd w:id="28"/>
    </w:p>
    <w:p w:rsidR="009929EB" w:rsidRPr="00056780" w:rsidRDefault="009929EB" w:rsidP="009929EB">
      <w:pPr>
        <w:shd w:val="clear" w:color="auto" w:fill="FFFFFF"/>
        <w:tabs>
          <w:tab w:val="left" w:pos="1134"/>
        </w:tabs>
        <w:ind w:firstLine="709"/>
        <w:jc w:val="both"/>
        <w:rPr>
          <w:rFonts w:ascii="Times New Roman" w:hAnsi="Times New Roman" w:cs="Times New Roman"/>
          <w:bCs/>
          <w:sz w:val="28"/>
          <w:szCs w:val="28"/>
        </w:rPr>
      </w:pPr>
      <w:r w:rsidRPr="00056780">
        <w:rPr>
          <w:rFonts w:ascii="Times New Roman" w:hAnsi="Times New Roman" w:cs="Times New Roman"/>
          <w:sz w:val="28"/>
          <w:szCs w:val="28"/>
        </w:rPr>
        <w:t xml:space="preserve">Проведенный анализ системы оплаты труда работников образовательных организаций среднего профессионального образования свидетельствовал о необходимости совершенствования и разработки системы оплаты труда ориентированной на результат. </w:t>
      </w:r>
      <w:r w:rsidRPr="00056780">
        <w:rPr>
          <w:rFonts w:ascii="Times New Roman" w:hAnsi="Times New Roman" w:cs="Times New Roman"/>
          <w:bCs/>
          <w:sz w:val="28"/>
          <w:szCs w:val="28"/>
        </w:rPr>
        <w:t xml:space="preserve"> </w:t>
      </w:r>
    </w:p>
    <w:p w:rsidR="009929EB" w:rsidRPr="00056780" w:rsidRDefault="009929EB" w:rsidP="009929EB">
      <w:pPr>
        <w:shd w:val="clear" w:color="auto" w:fill="FFFFFF"/>
        <w:tabs>
          <w:tab w:val="left" w:pos="1134"/>
        </w:tabs>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В целях инициирования мотивации трудовой деятельности работников колледжей, в условиях нормативного финансирования были разработаны предложения по ее совершенствованию и изменена система оплаты труда пилотных колледжей. Предложения по совершенствованию системы оплаты труда работников колледжей, направлены на создание условий для экономической мотивации преподавателя, во взаимосвязи с оценкой и оплатой результативности и качества работы. В основу системы оценки показателей качества, интенсивности и достижений заложены:</w:t>
      </w:r>
    </w:p>
    <w:p w:rsidR="009929EB" w:rsidRPr="00056780" w:rsidRDefault="009929EB" w:rsidP="00C0373E">
      <w:pPr>
        <w:numPr>
          <w:ilvl w:val="0"/>
          <w:numId w:val="34"/>
        </w:numPr>
        <w:shd w:val="clear" w:color="auto" w:fill="FFFFFF"/>
        <w:tabs>
          <w:tab w:val="left" w:pos="1134"/>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разработка перечня индикаторов оценки;</w:t>
      </w:r>
    </w:p>
    <w:p w:rsidR="009929EB" w:rsidRPr="00056780" w:rsidRDefault="009929EB" w:rsidP="00C0373E">
      <w:pPr>
        <w:numPr>
          <w:ilvl w:val="0"/>
          <w:numId w:val="34"/>
        </w:numPr>
        <w:shd w:val="clear" w:color="auto" w:fill="FFFFFF"/>
        <w:tabs>
          <w:tab w:val="left" w:pos="1134"/>
        </w:tabs>
        <w:spacing w:before="100" w:beforeAutospacing="1"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создание количественной системы их оценки - баллов;</w:t>
      </w:r>
    </w:p>
    <w:p w:rsidR="009929EB" w:rsidRPr="00056780" w:rsidRDefault="009929EB" w:rsidP="00C0373E">
      <w:pPr>
        <w:numPr>
          <w:ilvl w:val="0"/>
          <w:numId w:val="34"/>
        </w:numPr>
        <w:shd w:val="clear" w:color="auto" w:fill="FFFFFF"/>
        <w:tabs>
          <w:tab w:val="left" w:pos="1134"/>
        </w:tabs>
        <w:spacing w:after="0"/>
        <w:ind w:left="0" w:firstLine="709"/>
        <w:jc w:val="both"/>
        <w:rPr>
          <w:rFonts w:ascii="Times New Roman" w:hAnsi="Times New Roman" w:cs="Times New Roman"/>
          <w:sz w:val="28"/>
          <w:szCs w:val="28"/>
        </w:rPr>
      </w:pPr>
      <w:r w:rsidRPr="00056780">
        <w:rPr>
          <w:rFonts w:ascii="Times New Roman" w:hAnsi="Times New Roman" w:cs="Times New Roman"/>
          <w:sz w:val="28"/>
          <w:szCs w:val="28"/>
        </w:rPr>
        <w:t>алгоритм учета их в общей сумме зарплаты.</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В рамках реализации проекта, рабочей группой состоящей из экспертов и сотрудников пилотных колледжей, разработаны методические рекомендации по начислению стимулирующей заработной платы и индикаторы оценивания преподавателей, которые утверждены Приказом МОиН №473/1 2020 от 18июня 2020 года «Об утверждении «Временных методических рекомендаций по начислению стимулирующей заработной платы работникам государственных пилотных колледжей в условиях нормативного финансирования».</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В основе новой системы оплаты труда лежит разделение общего размера заработной платы работников на гарантированную и стимулирующую составляющие. </w:t>
      </w:r>
    </w:p>
    <w:p w:rsidR="009929EB" w:rsidRPr="00056780" w:rsidRDefault="009929EB" w:rsidP="009929EB">
      <w:pPr>
        <w:pStyle w:val="27"/>
        <w:tabs>
          <w:tab w:val="num" w:pos="0"/>
        </w:tabs>
        <w:spacing w:before="120" w:after="0" w:line="276" w:lineRule="auto"/>
        <w:ind w:left="0" w:firstLine="709"/>
        <w:jc w:val="both"/>
        <w:rPr>
          <w:sz w:val="28"/>
          <w:szCs w:val="28"/>
        </w:rPr>
      </w:pPr>
      <w:r w:rsidRPr="00056780">
        <w:rPr>
          <w:sz w:val="28"/>
          <w:szCs w:val="28"/>
        </w:rPr>
        <w:t xml:space="preserve">Гарантированная заработная плата, определяется по существующей системе оплаты труда, за выполненный обьем учебной и административно- хозяйственной нагрузки с учетом принятых Правительством надбавок и доплат и выплачивается из средств государственного бюджета. </w:t>
      </w:r>
    </w:p>
    <w:p w:rsidR="009929EB" w:rsidRPr="00056780" w:rsidRDefault="009929EB" w:rsidP="009929EB">
      <w:pPr>
        <w:pStyle w:val="27"/>
        <w:tabs>
          <w:tab w:val="num" w:pos="0"/>
        </w:tabs>
        <w:spacing w:before="120" w:after="0" w:line="276" w:lineRule="auto"/>
        <w:ind w:left="0" w:firstLine="709"/>
        <w:jc w:val="both"/>
        <w:rPr>
          <w:sz w:val="28"/>
          <w:szCs w:val="28"/>
        </w:rPr>
      </w:pPr>
      <w:r w:rsidRPr="00056780">
        <w:rPr>
          <w:sz w:val="28"/>
          <w:szCs w:val="28"/>
        </w:rPr>
        <w:t>Стимулирующая часть заработной платы состоит из дополнительной заработной платы, определяемой по баллам результативности каждого работника колледжа.</w:t>
      </w:r>
    </w:p>
    <w:p w:rsidR="009929EB" w:rsidRPr="00056780" w:rsidRDefault="009929EB" w:rsidP="009929EB">
      <w:pPr>
        <w:tabs>
          <w:tab w:val="left" w:pos="2095"/>
        </w:tabs>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 Стимулирующая заработная плата не является гарантированной заработной платой и выплачивается в дифференцированном размере за результат и качество работы. Решение о размере стимулирующей части заработной платы путем оценивания результативности к его гарантированной заработной плате принимает коллектив колледжа. Оценка результативности педагогического персонала происходит по бальной </w:t>
      </w:r>
      <w:r w:rsidRPr="00056780">
        <w:rPr>
          <w:rFonts w:ascii="Times New Roman" w:hAnsi="Times New Roman" w:cs="Times New Roman"/>
          <w:sz w:val="28"/>
          <w:szCs w:val="28"/>
        </w:rPr>
        <w:lastRenderedPageBreak/>
        <w:t>системе и определяется по установленному перечню индикаторов оценки результативности и качества работы.</w:t>
      </w:r>
    </w:p>
    <w:p w:rsidR="009929EB" w:rsidRPr="00056780" w:rsidRDefault="009929EB" w:rsidP="009929EB">
      <w:pPr>
        <w:tabs>
          <w:tab w:val="left" w:pos="2095"/>
        </w:tabs>
        <w:ind w:firstLine="709"/>
        <w:jc w:val="both"/>
        <w:rPr>
          <w:rFonts w:ascii="Times New Roman" w:hAnsi="Times New Roman" w:cs="Times New Roman"/>
          <w:sz w:val="28"/>
          <w:szCs w:val="28"/>
        </w:rPr>
      </w:pPr>
      <w:r w:rsidRPr="00056780">
        <w:rPr>
          <w:rFonts w:ascii="Times New Roman" w:hAnsi="Times New Roman" w:cs="Times New Roman"/>
          <w:sz w:val="28"/>
          <w:szCs w:val="28"/>
        </w:rPr>
        <w:t>Индикаторы ориентированы как на оценку профессиональных достижений педагогического состава, так и вопросы трудовой и исполнительской дисциплины.</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Формирование фонда оплаты труда колледжей осуществляется исходя из численности студентов и величины норматива финансирования на 1студента в год. </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В этих условиях, колледжи имеют право, самостоятельно определять численность сотрудников и должностные оклады с соблюдением общих пропорций по распределению фонда оплаты труда.</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Новая система оплаты труда была введена с 1 июля 2020 года.  Стимулирующая зарплата выплачивалась по итогам работы за квартал.</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По итогам 2020 года в пилотных колледжах была начислена и выплачена стимулирующая часть заработной платы в сумме               5 066,5 тыс.сом.</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Увеличение заработной платы, как среди пилотных колледжей, так и среди работников неравное, так как зависит от бюджетных возможностей колледжа, определенных по численности студентов и нормативов финансирования. </w:t>
      </w:r>
    </w:p>
    <w:p w:rsidR="009929EB" w:rsidRPr="00056780" w:rsidRDefault="009929EB" w:rsidP="009929EB">
      <w:pPr>
        <w:ind w:firstLine="709"/>
        <w:jc w:val="both"/>
        <w:rPr>
          <w:rFonts w:ascii="Times New Roman" w:hAnsi="Times New Roman" w:cs="Times New Roman"/>
          <w:sz w:val="28"/>
          <w:szCs w:val="28"/>
        </w:rPr>
      </w:pPr>
      <w:r w:rsidRPr="00056780">
        <w:rPr>
          <w:rFonts w:ascii="Times New Roman" w:hAnsi="Times New Roman" w:cs="Times New Roman"/>
          <w:sz w:val="28"/>
          <w:szCs w:val="28"/>
        </w:rPr>
        <w:t xml:space="preserve">В 2020 году стимулирующий фонд начислен в 6 колледжах и в среднем составляет 12,7% от гарантированной заработной платы.  В разрезе пилотных колледжей он  варьируется от 3,3 до 30,4 %. </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17</w:t>
      </w:r>
    </w:p>
    <w:tbl>
      <w:tblPr>
        <w:tblW w:w="8520" w:type="dxa"/>
        <w:tblInd w:w="93" w:type="dxa"/>
        <w:tblLook w:val="04A0" w:firstRow="1" w:lastRow="0" w:firstColumn="1" w:lastColumn="0" w:noHBand="0" w:noVBand="1"/>
      </w:tblPr>
      <w:tblGrid>
        <w:gridCol w:w="724"/>
        <w:gridCol w:w="3971"/>
        <w:gridCol w:w="3825"/>
      </w:tblGrid>
      <w:tr w:rsidR="009929EB" w:rsidRPr="00056780" w:rsidTr="009929EB">
        <w:trPr>
          <w:trHeight w:val="761"/>
        </w:trPr>
        <w:tc>
          <w:tcPr>
            <w:tcW w:w="724" w:type="dxa"/>
            <w:tcBorders>
              <w:top w:val="single" w:sz="4" w:space="0" w:color="auto"/>
              <w:left w:val="single" w:sz="4" w:space="0" w:color="auto"/>
              <w:bottom w:val="single" w:sz="4" w:space="0" w:color="auto"/>
              <w:right w:val="single" w:sz="4" w:space="0" w:color="auto"/>
            </w:tcBorders>
            <w:vAlign w:val="center"/>
          </w:tcPr>
          <w:p w:rsidR="009929EB" w:rsidRPr="00056780" w:rsidRDefault="009929EB" w:rsidP="00E0750C">
            <w:pPr>
              <w:spacing w:after="0" w:line="240" w:lineRule="auto"/>
              <w:jc w:val="center"/>
              <w:rPr>
                <w:rFonts w:ascii="Times New Roman" w:hAnsi="Times New Roman" w:cs="Times New Roman"/>
                <w:b/>
                <w:sz w:val="24"/>
                <w:szCs w:val="28"/>
              </w:rPr>
            </w:pPr>
            <w:r w:rsidRPr="00056780">
              <w:rPr>
                <w:rFonts w:ascii="Times New Roman" w:hAnsi="Times New Roman" w:cs="Times New Roman"/>
                <w:b/>
                <w:sz w:val="24"/>
                <w:szCs w:val="28"/>
              </w:rPr>
              <w:t>№</w:t>
            </w: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ind w:firstLine="271"/>
              <w:jc w:val="center"/>
              <w:rPr>
                <w:rFonts w:ascii="Times New Roman" w:hAnsi="Times New Roman" w:cs="Times New Roman"/>
                <w:b/>
                <w:sz w:val="24"/>
                <w:szCs w:val="28"/>
              </w:rPr>
            </w:pPr>
            <w:r w:rsidRPr="00056780">
              <w:rPr>
                <w:rFonts w:ascii="Times New Roman" w:hAnsi="Times New Roman" w:cs="Times New Roman"/>
                <w:b/>
                <w:sz w:val="24"/>
                <w:szCs w:val="28"/>
              </w:rPr>
              <w:t>Наименование колледжей</w:t>
            </w:r>
          </w:p>
        </w:tc>
        <w:tc>
          <w:tcPr>
            <w:tcW w:w="3825" w:type="dxa"/>
            <w:tcBorders>
              <w:top w:val="single" w:sz="4" w:space="0" w:color="auto"/>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ind w:firstLine="32"/>
              <w:jc w:val="center"/>
              <w:rPr>
                <w:rFonts w:ascii="Times New Roman" w:hAnsi="Times New Roman" w:cs="Times New Roman"/>
                <w:b/>
                <w:sz w:val="24"/>
                <w:szCs w:val="28"/>
              </w:rPr>
            </w:pPr>
            <w:r w:rsidRPr="00056780">
              <w:rPr>
                <w:rFonts w:ascii="Times New Roman" w:hAnsi="Times New Roman" w:cs="Times New Roman"/>
                <w:b/>
                <w:sz w:val="24"/>
                <w:szCs w:val="28"/>
              </w:rPr>
              <w:t>% стимулирующей заработной платы от гарантированной зарплаты</w:t>
            </w:r>
          </w:p>
        </w:tc>
      </w:tr>
      <w:tr w:rsidR="009929EB" w:rsidRPr="00056780" w:rsidTr="009929EB">
        <w:trPr>
          <w:trHeight w:val="340"/>
        </w:trPr>
        <w:tc>
          <w:tcPr>
            <w:tcW w:w="724" w:type="dxa"/>
            <w:tcBorders>
              <w:top w:val="nil"/>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1</w:t>
            </w:r>
          </w:p>
        </w:tc>
        <w:tc>
          <w:tcPr>
            <w:tcW w:w="3971"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34"/>
              <w:rPr>
                <w:rFonts w:ascii="Times New Roman" w:hAnsi="Times New Roman" w:cs="Times New Roman"/>
                <w:sz w:val="24"/>
                <w:szCs w:val="28"/>
              </w:rPr>
            </w:pPr>
            <w:r w:rsidRPr="00056780">
              <w:rPr>
                <w:rFonts w:ascii="Times New Roman" w:hAnsi="Times New Roman" w:cs="Times New Roman"/>
                <w:sz w:val="24"/>
                <w:szCs w:val="28"/>
              </w:rPr>
              <w:t>БКАМС</w:t>
            </w:r>
          </w:p>
        </w:tc>
        <w:tc>
          <w:tcPr>
            <w:tcW w:w="38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29,3%</w:t>
            </w:r>
          </w:p>
        </w:tc>
      </w:tr>
      <w:tr w:rsidR="009929EB" w:rsidRPr="00056780" w:rsidTr="009929EB">
        <w:trPr>
          <w:trHeight w:val="340"/>
        </w:trPr>
        <w:tc>
          <w:tcPr>
            <w:tcW w:w="724" w:type="dxa"/>
            <w:tcBorders>
              <w:top w:val="nil"/>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2</w:t>
            </w:r>
          </w:p>
        </w:tc>
        <w:tc>
          <w:tcPr>
            <w:tcW w:w="3971"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34"/>
              <w:rPr>
                <w:rFonts w:ascii="Times New Roman" w:hAnsi="Times New Roman" w:cs="Times New Roman"/>
                <w:sz w:val="24"/>
                <w:szCs w:val="28"/>
              </w:rPr>
            </w:pPr>
            <w:r w:rsidRPr="00056780">
              <w:rPr>
                <w:rFonts w:ascii="Times New Roman" w:hAnsi="Times New Roman" w:cs="Times New Roman"/>
                <w:sz w:val="24"/>
                <w:szCs w:val="28"/>
              </w:rPr>
              <w:t>ЖАК</w:t>
            </w:r>
          </w:p>
        </w:tc>
        <w:tc>
          <w:tcPr>
            <w:tcW w:w="38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30,4%</w:t>
            </w:r>
          </w:p>
        </w:tc>
      </w:tr>
      <w:tr w:rsidR="009929EB" w:rsidRPr="00056780" w:rsidTr="009929EB">
        <w:trPr>
          <w:trHeight w:val="340"/>
        </w:trPr>
        <w:tc>
          <w:tcPr>
            <w:tcW w:w="724" w:type="dxa"/>
            <w:tcBorders>
              <w:top w:val="nil"/>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3</w:t>
            </w:r>
          </w:p>
        </w:tc>
        <w:tc>
          <w:tcPr>
            <w:tcW w:w="3971"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34"/>
              <w:rPr>
                <w:rFonts w:ascii="Times New Roman" w:hAnsi="Times New Roman" w:cs="Times New Roman"/>
                <w:sz w:val="24"/>
                <w:szCs w:val="28"/>
              </w:rPr>
            </w:pPr>
            <w:r w:rsidRPr="00056780">
              <w:rPr>
                <w:rFonts w:ascii="Times New Roman" w:hAnsi="Times New Roman" w:cs="Times New Roman"/>
                <w:sz w:val="24"/>
                <w:szCs w:val="28"/>
              </w:rPr>
              <w:t>КБТЭК</w:t>
            </w:r>
          </w:p>
        </w:tc>
        <w:tc>
          <w:tcPr>
            <w:tcW w:w="38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12,4%</w:t>
            </w:r>
          </w:p>
        </w:tc>
      </w:tr>
      <w:tr w:rsidR="009929EB" w:rsidRPr="00056780" w:rsidTr="009929EB">
        <w:trPr>
          <w:trHeight w:val="340"/>
        </w:trPr>
        <w:tc>
          <w:tcPr>
            <w:tcW w:w="724" w:type="dxa"/>
            <w:tcBorders>
              <w:top w:val="nil"/>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4</w:t>
            </w:r>
          </w:p>
        </w:tc>
        <w:tc>
          <w:tcPr>
            <w:tcW w:w="3971"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34"/>
              <w:rPr>
                <w:rFonts w:ascii="Times New Roman" w:hAnsi="Times New Roman" w:cs="Times New Roman"/>
                <w:sz w:val="24"/>
                <w:szCs w:val="28"/>
              </w:rPr>
            </w:pPr>
            <w:r w:rsidRPr="00056780">
              <w:rPr>
                <w:rFonts w:ascii="Times New Roman" w:hAnsi="Times New Roman" w:cs="Times New Roman"/>
                <w:sz w:val="24"/>
                <w:szCs w:val="28"/>
              </w:rPr>
              <w:t>ТАК</w:t>
            </w:r>
          </w:p>
        </w:tc>
        <w:tc>
          <w:tcPr>
            <w:tcW w:w="38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9,7%</w:t>
            </w:r>
          </w:p>
        </w:tc>
      </w:tr>
      <w:tr w:rsidR="009929EB" w:rsidRPr="00056780" w:rsidTr="009929EB">
        <w:trPr>
          <w:trHeight w:val="340"/>
        </w:trPr>
        <w:tc>
          <w:tcPr>
            <w:tcW w:w="724" w:type="dxa"/>
            <w:tcBorders>
              <w:top w:val="nil"/>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5</w:t>
            </w:r>
          </w:p>
        </w:tc>
        <w:tc>
          <w:tcPr>
            <w:tcW w:w="3971"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34"/>
              <w:rPr>
                <w:rFonts w:ascii="Times New Roman" w:hAnsi="Times New Roman" w:cs="Times New Roman"/>
                <w:sz w:val="24"/>
                <w:szCs w:val="28"/>
              </w:rPr>
            </w:pPr>
            <w:r w:rsidRPr="00056780">
              <w:rPr>
                <w:rFonts w:ascii="Times New Roman" w:hAnsi="Times New Roman" w:cs="Times New Roman"/>
                <w:sz w:val="24"/>
                <w:szCs w:val="28"/>
              </w:rPr>
              <w:t>НАЭК</w:t>
            </w:r>
          </w:p>
        </w:tc>
        <w:tc>
          <w:tcPr>
            <w:tcW w:w="382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3,3%</w:t>
            </w:r>
          </w:p>
        </w:tc>
      </w:tr>
      <w:tr w:rsidR="009929EB" w:rsidRPr="00056780" w:rsidTr="009929EB">
        <w:trPr>
          <w:trHeight w:val="340"/>
        </w:trPr>
        <w:tc>
          <w:tcPr>
            <w:tcW w:w="724" w:type="dxa"/>
            <w:tcBorders>
              <w:top w:val="single" w:sz="4" w:space="0" w:color="auto"/>
              <w:left w:val="single" w:sz="4" w:space="0" w:color="auto"/>
              <w:bottom w:val="single" w:sz="4" w:space="0" w:color="auto"/>
              <w:right w:val="single" w:sz="4" w:space="0" w:color="auto"/>
            </w:tcBorders>
          </w:tcPr>
          <w:p w:rsidR="009929EB" w:rsidRPr="00056780" w:rsidRDefault="009929EB" w:rsidP="00E0750C">
            <w:pPr>
              <w:spacing w:after="0" w:line="240" w:lineRule="auto"/>
              <w:ind w:firstLine="49"/>
              <w:rPr>
                <w:rFonts w:ascii="Times New Roman" w:hAnsi="Times New Roman" w:cs="Times New Roman"/>
                <w:sz w:val="24"/>
                <w:szCs w:val="28"/>
              </w:rPr>
            </w:pPr>
            <w:r w:rsidRPr="00056780">
              <w:rPr>
                <w:rFonts w:ascii="Times New Roman" w:hAnsi="Times New Roman" w:cs="Times New Roman"/>
                <w:sz w:val="24"/>
                <w:szCs w:val="28"/>
              </w:rPr>
              <w:t>6</w:t>
            </w: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sz w:val="24"/>
                <w:szCs w:val="28"/>
              </w:rPr>
            </w:pPr>
            <w:r w:rsidRPr="00056780">
              <w:rPr>
                <w:rFonts w:ascii="Times New Roman" w:hAnsi="Times New Roman" w:cs="Times New Roman"/>
                <w:sz w:val="24"/>
                <w:szCs w:val="28"/>
              </w:rPr>
              <w:t>Кызыл-Кийский колледж</w:t>
            </w:r>
          </w:p>
        </w:tc>
        <w:tc>
          <w:tcPr>
            <w:tcW w:w="3825" w:type="dxa"/>
            <w:tcBorders>
              <w:top w:val="single" w:sz="4" w:space="0" w:color="auto"/>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sz w:val="24"/>
                <w:szCs w:val="28"/>
              </w:rPr>
            </w:pPr>
            <w:r w:rsidRPr="00056780">
              <w:rPr>
                <w:rFonts w:ascii="Times New Roman" w:hAnsi="Times New Roman" w:cs="Times New Roman"/>
                <w:sz w:val="24"/>
                <w:szCs w:val="28"/>
              </w:rPr>
              <w:t>4,8%</w:t>
            </w:r>
          </w:p>
        </w:tc>
      </w:tr>
      <w:tr w:rsidR="009929EB" w:rsidRPr="00056780" w:rsidTr="009929EB">
        <w:trPr>
          <w:trHeight w:val="340"/>
        </w:trPr>
        <w:tc>
          <w:tcPr>
            <w:tcW w:w="724" w:type="dxa"/>
            <w:tcBorders>
              <w:top w:val="single" w:sz="4" w:space="0" w:color="auto"/>
              <w:left w:val="single" w:sz="4" w:space="0" w:color="auto"/>
              <w:bottom w:val="single" w:sz="4" w:space="0" w:color="auto"/>
              <w:right w:val="single" w:sz="4" w:space="0" w:color="auto"/>
            </w:tcBorders>
          </w:tcPr>
          <w:p w:rsidR="009929EB" w:rsidRPr="00056780" w:rsidRDefault="009929EB" w:rsidP="00E0750C">
            <w:pPr>
              <w:spacing w:after="0" w:line="240" w:lineRule="auto"/>
              <w:ind w:firstLine="709"/>
              <w:rPr>
                <w:rFonts w:ascii="Times New Roman" w:hAnsi="Times New Roman" w:cs="Times New Roman"/>
                <w:b/>
                <w:sz w:val="24"/>
                <w:szCs w:val="28"/>
              </w:rPr>
            </w:pP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ind w:firstLine="271"/>
              <w:rPr>
                <w:rFonts w:ascii="Times New Roman" w:hAnsi="Times New Roman" w:cs="Times New Roman"/>
                <w:b/>
                <w:color w:val="C00000"/>
                <w:sz w:val="24"/>
                <w:szCs w:val="28"/>
              </w:rPr>
            </w:pPr>
            <w:r w:rsidRPr="00056780">
              <w:rPr>
                <w:rFonts w:ascii="Times New Roman" w:hAnsi="Times New Roman" w:cs="Times New Roman"/>
                <w:b/>
                <w:color w:val="C00000"/>
                <w:sz w:val="24"/>
                <w:szCs w:val="28"/>
              </w:rPr>
              <w:t>Итого</w:t>
            </w:r>
          </w:p>
        </w:tc>
        <w:tc>
          <w:tcPr>
            <w:tcW w:w="3825" w:type="dxa"/>
            <w:tcBorders>
              <w:top w:val="single" w:sz="4" w:space="0" w:color="auto"/>
              <w:left w:val="nil"/>
              <w:bottom w:val="single" w:sz="4" w:space="0" w:color="auto"/>
              <w:right w:val="single" w:sz="4" w:space="0" w:color="auto"/>
            </w:tcBorders>
            <w:shd w:val="clear" w:color="auto" w:fill="auto"/>
            <w:noWrap/>
            <w:vAlign w:val="bottom"/>
            <w:hideMark/>
          </w:tcPr>
          <w:p w:rsidR="009929EB" w:rsidRPr="00056780" w:rsidRDefault="009929EB" w:rsidP="00E0750C">
            <w:pPr>
              <w:tabs>
                <w:tab w:val="left" w:pos="882"/>
              </w:tabs>
              <w:spacing w:after="0" w:line="240" w:lineRule="auto"/>
              <w:ind w:firstLine="315"/>
              <w:jc w:val="center"/>
              <w:rPr>
                <w:rFonts w:ascii="Times New Roman" w:hAnsi="Times New Roman" w:cs="Times New Roman"/>
                <w:b/>
                <w:color w:val="C00000"/>
                <w:sz w:val="24"/>
                <w:szCs w:val="28"/>
              </w:rPr>
            </w:pPr>
            <w:r w:rsidRPr="00056780">
              <w:rPr>
                <w:rFonts w:ascii="Times New Roman" w:hAnsi="Times New Roman" w:cs="Times New Roman"/>
                <w:b/>
                <w:color w:val="C00000"/>
                <w:sz w:val="24"/>
                <w:szCs w:val="28"/>
              </w:rPr>
              <w:t>12,7%</w:t>
            </w:r>
          </w:p>
        </w:tc>
      </w:tr>
    </w:tbl>
    <w:p w:rsidR="009929EB" w:rsidRPr="00056780" w:rsidRDefault="009929EB" w:rsidP="00E0750C">
      <w:pPr>
        <w:spacing w:before="240" w:after="0"/>
        <w:ind w:firstLine="709"/>
        <w:jc w:val="both"/>
        <w:rPr>
          <w:rFonts w:ascii="Times New Roman" w:hAnsi="Times New Roman" w:cs="Times New Roman"/>
          <w:sz w:val="28"/>
          <w:szCs w:val="28"/>
        </w:rPr>
      </w:pPr>
      <w:r w:rsidRPr="00056780">
        <w:rPr>
          <w:rFonts w:ascii="Times New Roman" w:hAnsi="Times New Roman" w:cs="Times New Roman"/>
          <w:sz w:val="28"/>
          <w:szCs w:val="28"/>
        </w:rPr>
        <w:lastRenderedPageBreak/>
        <w:t>За счет начисления стимулирующей заработной платы соответственно выросла средняя заработная плата работников пилотных колледжей.</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 xml:space="preserve">Увеличение заработной платы, как среди пилотных колледжей, так и среди работников неравное, так как зависит от бюджетных возможностей колледжа, определенных по численности студентов и НБФ. </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Так, по состоянию на 1 января 2021 года средняя заработная плата работников составила 7918 сом против 5 963 сом или прирост составил 131%, в том числе у преподавателей выросла на 2139 сом (135,7%) с 5998 до 8138 сом, у АУП, ТМОП выросла с 5 929 до 7517 сом на 126,8% или на 1558 сом. Прирост средней заработной платы показан в шести колледжах из семи и представлен в нижеуказанной таблице.</w:t>
      </w:r>
    </w:p>
    <w:p w:rsidR="009929EB" w:rsidRPr="00056780" w:rsidRDefault="009929EB" w:rsidP="009929EB">
      <w:pPr>
        <w:ind w:firstLine="708"/>
        <w:jc w:val="right"/>
        <w:rPr>
          <w:rFonts w:ascii="Times New Roman" w:hAnsi="Times New Roman" w:cs="Times New Roman"/>
          <w:b/>
          <w:i/>
          <w:sz w:val="28"/>
          <w:szCs w:val="28"/>
        </w:rPr>
      </w:pPr>
      <w:r w:rsidRPr="00056780">
        <w:rPr>
          <w:rFonts w:ascii="Times New Roman" w:hAnsi="Times New Roman" w:cs="Times New Roman"/>
          <w:b/>
          <w:i/>
          <w:sz w:val="28"/>
          <w:szCs w:val="28"/>
        </w:rPr>
        <w:t>Таблица 18</w:t>
      </w:r>
    </w:p>
    <w:p w:rsidR="009929EB" w:rsidRPr="00056780" w:rsidRDefault="009929EB" w:rsidP="00E0750C">
      <w:pPr>
        <w:spacing w:after="0"/>
        <w:ind w:firstLine="708"/>
        <w:jc w:val="center"/>
        <w:rPr>
          <w:rFonts w:ascii="Times New Roman" w:hAnsi="Times New Roman" w:cs="Times New Roman"/>
          <w:b/>
          <w:sz w:val="28"/>
          <w:szCs w:val="28"/>
        </w:rPr>
      </w:pPr>
      <w:r w:rsidRPr="00056780">
        <w:rPr>
          <w:rFonts w:ascii="Times New Roman" w:hAnsi="Times New Roman" w:cs="Times New Roman"/>
          <w:b/>
          <w:sz w:val="28"/>
          <w:szCs w:val="28"/>
        </w:rPr>
        <w:t xml:space="preserve">Изменения среднего размера заработной платы работников пилотных колледжей на 1 января 2020 года </w:t>
      </w:r>
    </w:p>
    <w:p w:rsidR="009929EB" w:rsidRPr="00056780" w:rsidRDefault="009929EB" w:rsidP="00E0750C">
      <w:pPr>
        <w:spacing w:after="0"/>
        <w:ind w:firstLine="708"/>
        <w:jc w:val="center"/>
        <w:rPr>
          <w:rFonts w:ascii="Times New Roman" w:hAnsi="Times New Roman" w:cs="Times New Roman"/>
          <w:b/>
          <w:sz w:val="28"/>
          <w:szCs w:val="28"/>
        </w:rPr>
      </w:pPr>
      <w:r w:rsidRPr="00056780">
        <w:rPr>
          <w:rFonts w:ascii="Times New Roman" w:hAnsi="Times New Roman" w:cs="Times New Roman"/>
          <w:b/>
          <w:sz w:val="28"/>
          <w:szCs w:val="28"/>
        </w:rPr>
        <w:t xml:space="preserve">по сравнению с 1 мартом 2020 года </w:t>
      </w:r>
    </w:p>
    <w:p w:rsidR="009929EB" w:rsidRPr="00056780" w:rsidRDefault="009929EB" w:rsidP="00E0750C">
      <w:pPr>
        <w:spacing w:after="0"/>
        <w:ind w:firstLine="708"/>
        <w:jc w:val="center"/>
        <w:rPr>
          <w:rFonts w:ascii="Times New Roman" w:hAnsi="Times New Roman" w:cs="Times New Roman"/>
          <w:b/>
          <w:sz w:val="28"/>
          <w:szCs w:val="28"/>
        </w:rPr>
      </w:pPr>
    </w:p>
    <w:tbl>
      <w:tblPr>
        <w:tblW w:w="8922" w:type="dxa"/>
        <w:tblInd w:w="93" w:type="dxa"/>
        <w:tblLook w:val="04A0" w:firstRow="1" w:lastRow="0" w:firstColumn="1" w:lastColumn="0" w:noHBand="0" w:noVBand="1"/>
      </w:tblPr>
      <w:tblGrid>
        <w:gridCol w:w="1775"/>
        <w:gridCol w:w="2666"/>
        <w:gridCol w:w="1190"/>
        <w:gridCol w:w="1612"/>
        <w:gridCol w:w="1679"/>
      </w:tblGrid>
      <w:tr w:rsidR="009929EB" w:rsidRPr="00056780" w:rsidTr="009929EB">
        <w:trPr>
          <w:trHeight w:val="316"/>
        </w:trPr>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Пилотные колледжи</w:t>
            </w:r>
          </w:p>
        </w:tc>
        <w:tc>
          <w:tcPr>
            <w:tcW w:w="2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Период</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Средняя ЗП</w:t>
            </w:r>
          </w:p>
        </w:tc>
        <w:tc>
          <w:tcPr>
            <w:tcW w:w="3291" w:type="dxa"/>
            <w:gridSpan w:val="2"/>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i/>
                <w:iCs/>
                <w:color w:val="000000"/>
                <w:sz w:val="24"/>
                <w:szCs w:val="24"/>
              </w:rPr>
            </w:pPr>
            <w:r w:rsidRPr="00056780">
              <w:rPr>
                <w:rFonts w:ascii="Times New Roman" w:hAnsi="Times New Roman" w:cs="Times New Roman"/>
                <w:b/>
                <w:bCs/>
                <w:i/>
                <w:iCs/>
                <w:color w:val="000000"/>
                <w:sz w:val="24"/>
                <w:szCs w:val="24"/>
              </w:rPr>
              <w:t>Всего</w:t>
            </w:r>
          </w:p>
        </w:tc>
      </w:tr>
      <w:tr w:rsidR="009929EB" w:rsidRPr="00056780" w:rsidTr="009929EB">
        <w:trPr>
          <w:trHeight w:val="377"/>
        </w:trPr>
        <w:tc>
          <w:tcPr>
            <w:tcW w:w="177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p>
        </w:tc>
        <w:tc>
          <w:tcPr>
            <w:tcW w:w="266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p>
        </w:tc>
        <w:tc>
          <w:tcPr>
            <w:tcW w:w="1612"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Педагогов</w:t>
            </w:r>
          </w:p>
        </w:tc>
        <w:tc>
          <w:tcPr>
            <w:tcW w:w="1679"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АУП, ТМОП</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Всего (свод)</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5 963</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5998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5929</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7 819</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8138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7517</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1 856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2 139</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1 588</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131,1</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135,7</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126,8</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БКАМС</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6 658</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8075</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5185</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8 674</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10725</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6412</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2 016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2 650</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1 227</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130,3</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132,8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123,7</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ЖАК</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4 251</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4401</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3877</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5 621</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5648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5545</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1 370</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1 248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1 668</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132,2</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128,4</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143,0</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ТАК</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6 026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4938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6939</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6 598</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5409</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7553</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572</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471</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614</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109,5</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109,5</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108,8</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КБТЭК</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6 810</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6565</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6981</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7 676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7316</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7913</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866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751</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931</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112,7</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111,4</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113,3</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НАЭК</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8 426</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7308</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10191</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9 298</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8714</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10860</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872</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1 406</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669</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b/>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110,3</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119,2</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106,6</w:t>
            </w:r>
          </w:p>
        </w:tc>
      </w:tr>
      <w:tr w:rsidR="009929EB" w:rsidRPr="00056780" w:rsidTr="009929EB">
        <w:trPr>
          <w:trHeight w:val="301"/>
        </w:trPr>
        <w:tc>
          <w:tcPr>
            <w:tcW w:w="1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Кызыл-Кия</w:t>
            </w: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марта 2020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4 853</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5600</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4365</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 1 января  2021 года</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7 105</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7366</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6926</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FF"/>
                <w:sz w:val="24"/>
                <w:szCs w:val="24"/>
              </w:rPr>
            </w:pPr>
            <w:r w:rsidRPr="00056780">
              <w:rPr>
                <w:rFonts w:ascii="Times New Roman" w:hAnsi="Times New Roman" w:cs="Times New Roman"/>
                <w:color w:val="0000FF"/>
                <w:sz w:val="24"/>
                <w:szCs w:val="24"/>
              </w:rPr>
              <w:t>отклонения (+;-)</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2 252</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1 766</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2 560</w:t>
            </w:r>
          </w:p>
        </w:tc>
      </w:tr>
      <w:tr w:rsidR="009929EB" w:rsidRPr="00056780" w:rsidTr="009929EB">
        <w:trPr>
          <w:trHeight w:val="301"/>
        </w:trPr>
        <w:tc>
          <w:tcPr>
            <w:tcW w:w="1775" w:type="dxa"/>
            <w:vMerge/>
            <w:tcBorders>
              <w:top w:val="nil"/>
              <w:left w:val="single" w:sz="4" w:space="0" w:color="auto"/>
              <w:bottom w:val="single" w:sz="4" w:space="0" w:color="auto"/>
              <w:right w:val="single" w:sz="4" w:space="0" w:color="auto"/>
            </w:tcBorders>
            <w:vAlign w:val="center"/>
            <w:hideMark/>
          </w:tcPr>
          <w:p w:rsidR="009929EB" w:rsidRPr="00056780" w:rsidRDefault="009929EB" w:rsidP="00E0750C">
            <w:pPr>
              <w:spacing w:after="0" w:line="240" w:lineRule="auto"/>
              <w:rPr>
                <w:rFonts w:ascii="Times New Roman" w:hAnsi="Times New Roman" w:cs="Times New Roman"/>
                <w:color w:val="000000"/>
                <w:sz w:val="24"/>
                <w:szCs w:val="24"/>
              </w:rPr>
            </w:pPr>
          </w:p>
        </w:tc>
        <w:tc>
          <w:tcPr>
            <w:tcW w:w="266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рост,%</w:t>
            </w:r>
          </w:p>
        </w:tc>
        <w:tc>
          <w:tcPr>
            <w:tcW w:w="11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146,4</w:t>
            </w:r>
          </w:p>
        </w:tc>
        <w:tc>
          <w:tcPr>
            <w:tcW w:w="161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131,5</w:t>
            </w:r>
          </w:p>
        </w:tc>
        <w:tc>
          <w:tcPr>
            <w:tcW w:w="1679"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158,7</w:t>
            </w:r>
          </w:p>
        </w:tc>
      </w:tr>
    </w:tbl>
    <w:p w:rsidR="009929EB" w:rsidRPr="00056780" w:rsidRDefault="009929EB" w:rsidP="00E0750C">
      <w:pPr>
        <w:spacing w:after="0"/>
        <w:ind w:firstLine="708"/>
        <w:jc w:val="center"/>
        <w:rPr>
          <w:b/>
          <w:sz w:val="28"/>
          <w:szCs w:val="28"/>
        </w:rPr>
      </w:pP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В зависимости от численности студентов и эффективности комплектования групп в колледже размер стимулирующей заработной платы работников колледжей разный, чем больше фонд СЗП, тем выше размер СЗП. В среднем размер стимулирующей заработной платы в пилотных колледжах  на работника составил 881 сом.  (табл.18) .</w:t>
      </w:r>
    </w:p>
    <w:p w:rsidR="009929EB" w:rsidRPr="00056780" w:rsidRDefault="009929EB" w:rsidP="009929EB">
      <w:pPr>
        <w:ind w:firstLine="708"/>
        <w:jc w:val="right"/>
        <w:rPr>
          <w:rFonts w:ascii="Times New Roman" w:hAnsi="Times New Roman" w:cs="Times New Roman"/>
          <w:b/>
          <w:i/>
          <w:sz w:val="28"/>
          <w:szCs w:val="28"/>
        </w:rPr>
      </w:pPr>
      <w:r w:rsidRPr="00056780">
        <w:rPr>
          <w:rFonts w:ascii="Times New Roman" w:hAnsi="Times New Roman" w:cs="Times New Roman"/>
          <w:b/>
          <w:i/>
          <w:sz w:val="28"/>
          <w:szCs w:val="28"/>
        </w:rPr>
        <w:t>Таблица 19</w:t>
      </w:r>
    </w:p>
    <w:p w:rsidR="009929EB" w:rsidRPr="00056780" w:rsidRDefault="009929EB" w:rsidP="009929EB">
      <w:pPr>
        <w:ind w:firstLine="708"/>
        <w:jc w:val="center"/>
        <w:rPr>
          <w:rFonts w:ascii="Times New Roman" w:hAnsi="Times New Roman" w:cs="Times New Roman"/>
          <w:b/>
          <w:sz w:val="28"/>
          <w:szCs w:val="28"/>
        </w:rPr>
      </w:pPr>
      <w:r w:rsidRPr="00056780">
        <w:rPr>
          <w:rFonts w:ascii="Times New Roman" w:hAnsi="Times New Roman" w:cs="Times New Roman"/>
          <w:b/>
          <w:sz w:val="28"/>
          <w:szCs w:val="28"/>
        </w:rPr>
        <w:t xml:space="preserve">Средний размер начисленной стимулирующей заработной платы на одного работника в разрезе колледжей </w:t>
      </w:r>
    </w:p>
    <w:tbl>
      <w:tblPr>
        <w:tblW w:w="9371" w:type="dxa"/>
        <w:tblInd w:w="93" w:type="dxa"/>
        <w:tblLook w:val="04A0" w:firstRow="1" w:lastRow="0" w:firstColumn="1" w:lastColumn="0" w:noHBand="0" w:noVBand="1"/>
      </w:tblPr>
      <w:tblGrid>
        <w:gridCol w:w="1786"/>
        <w:gridCol w:w="1490"/>
        <w:gridCol w:w="1417"/>
        <w:gridCol w:w="1701"/>
        <w:gridCol w:w="1276"/>
        <w:gridCol w:w="1701"/>
      </w:tblGrid>
      <w:tr w:rsidR="009929EB" w:rsidRPr="00056780" w:rsidTr="009929EB">
        <w:trPr>
          <w:trHeight w:val="588"/>
        </w:trPr>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color w:val="000000"/>
                <w:sz w:val="24"/>
                <w:szCs w:val="24"/>
              </w:rPr>
              <w:t xml:space="preserve"> </w:t>
            </w:r>
            <w:r w:rsidRPr="00056780">
              <w:rPr>
                <w:rFonts w:ascii="Times New Roman" w:hAnsi="Times New Roman" w:cs="Times New Roman"/>
                <w:b/>
                <w:bCs/>
                <w:color w:val="000000"/>
                <w:sz w:val="24"/>
                <w:szCs w:val="24"/>
              </w:rPr>
              <w:t>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Средняя ЗП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Педагоги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 xml:space="preserve">Рост в % </w:t>
            </w:r>
          </w:p>
          <w:p w:rsidR="009929EB" w:rsidRPr="00056780" w:rsidRDefault="009929EB" w:rsidP="00E0750C">
            <w:pPr>
              <w:spacing w:after="0"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от среднего размера СЗП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АУП, ТМОП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E0750C">
            <w:pPr>
              <w:spacing w:after="0"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Рост в % от среднего размера СЗП</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Всего (свод)</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881</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997</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FF"/>
                <w:sz w:val="24"/>
                <w:szCs w:val="24"/>
              </w:rPr>
            </w:pPr>
            <w:r w:rsidRPr="00056780">
              <w:rPr>
                <w:rFonts w:ascii="Times New Roman" w:hAnsi="Times New Roman" w:cs="Times New Roman"/>
                <w:b/>
                <w:color w:val="0000FF"/>
                <w:sz w:val="24"/>
                <w:szCs w:val="24"/>
              </w:rPr>
              <w:t>100%</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00"/>
                <w:sz w:val="24"/>
                <w:szCs w:val="24"/>
              </w:rPr>
            </w:pPr>
            <w:r w:rsidRPr="00056780">
              <w:rPr>
                <w:rFonts w:ascii="Times New Roman" w:hAnsi="Times New Roman" w:cs="Times New Roman"/>
                <w:b/>
                <w:color w:val="000000"/>
                <w:sz w:val="24"/>
                <w:szCs w:val="24"/>
              </w:rPr>
              <w:t>772</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b/>
                <w:color w:val="0000FF"/>
                <w:sz w:val="24"/>
                <w:szCs w:val="24"/>
              </w:rPr>
            </w:pPr>
            <w:r w:rsidRPr="00056780">
              <w:rPr>
                <w:rFonts w:ascii="Times New Roman" w:hAnsi="Times New Roman" w:cs="Times New Roman"/>
                <w:b/>
                <w:color w:val="0000FF"/>
                <w:sz w:val="24"/>
                <w:szCs w:val="24"/>
              </w:rPr>
              <w:t>100%</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БКАМС</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1 965</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2274</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228%</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1685</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218%</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ЖАК</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1 310</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1157</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116%</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1735</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225%</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ТАК</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606</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763</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77%</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483</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63%</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КБТЭК</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847</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1172</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118%</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633</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82%</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НАЭК</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299</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267</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27%</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350</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45%</w:t>
            </w:r>
          </w:p>
        </w:tc>
      </w:tr>
      <w:tr w:rsidR="009929EB" w:rsidRPr="00056780" w:rsidTr="009929EB">
        <w:trPr>
          <w:trHeight w:val="302"/>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E0750C">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Кызыл-Кия</w:t>
            </w:r>
          </w:p>
        </w:tc>
        <w:tc>
          <w:tcPr>
            <w:tcW w:w="149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326</w:t>
            </w:r>
          </w:p>
        </w:tc>
        <w:tc>
          <w:tcPr>
            <w:tcW w:w="1417"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440</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44%</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248</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E0750C">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32%</w:t>
            </w:r>
          </w:p>
        </w:tc>
      </w:tr>
    </w:tbl>
    <w:p w:rsidR="006C72F0" w:rsidRPr="00056780" w:rsidRDefault="006C72F0" w:rsidP="006C72F0">
      <w:pPr>
        <w:jc w:val="both"/>
        <w:rPr>
          <w:rFonts w:ascii="Times New Roman" w:hAnsi="Times New Roman" w:cs="Times New Roman"/>
          <w:b/>
          <w:sz w:val="28"/>
          <w:szCs w:val="28"/>
          <w:u w:val="single"/>
        </w:rPr>
      </w:pPr>
      <w:bookmarkStart w:id="29" w:name="_Toc65068502"/>
    </w:p>
    <w:p w:rsidR="009929EB" w:rsidRPr="00056780" w:rsidRDefault="009929EB" w:rsidP="006C72F0">
      <w:pPr>
        <w:jc w:val="both"/>
        <w:rPr>
          <w:rFonts w:ascii="Times New Roman" w:hAnsi="Times New Roman" w:cs="Times New Roman"/>
          <w:b/>
          <w:sz w:val="28"/>
          <w:szCs w:val="28"/>
          <w:u w:val="single"/>
        </w:rPr>
      </w:pPr>
      <w:r w:rsidRPr="00056780">
        <w:rPr>
          <w:rFonts w:ascii="Times New Roman" w:hAnsi="Times New Roman" w:cs="Times New Roman"/>
          <w:b/>
          <w:sz w:val="28"/>
          <w:szCs w:val="28"/>
          <w:u w:val="single"/>
        </w:rPr>
        <w:t>Предложения по внесению изменений в систему оплаты труда, апробированную в пилотных колледжах</w:t>
      </w:r>
      <w:bookmarkEnd w:id="29"/>
    </w:p>
    <w:p w:rsidR="009929EB" w:rsidRPr="00056780" w:rsidRDefault="009929EB" w:rsidP="009929EB">
      <w:pPr>
        <w:spacing w:before="240"/>
        <w:ind w:firstLine="709"/>
        <w:jc w:val="both"/>
        <w:rPr>
          <w:rFonts w:ascii="Times New Roman" w:hAnsi="Times New Roman" w:cs="Times New Roman"/>
          <w:sz w:val="28"/>
          <w:szCs w:val="28"/>
        </w:rPr>
      </w:pPr>
      <w:r w:rsidRPr="00056780">
        <w:rPr>
          <w:rFonts w:ascii="Times New Roman" w:hAnsi="Times New Roman" w:cs="Times New Roman"/>
          <w:sz w:val="28"/>
          <w:szCs w:val="28"/>
        </w:rPr>
        <w:t>По итогам внедрения новой системы оплаты труда апробированной в пилотных колледжах, были совместно с рабочей группой внесены предложения по совершенствованию оплаты труда, в частности:</w:t>
      </w:r>
    </w:p>
    <w:p w:rsidR="009929EB" w:rsidRPr="00056780" w:rsidRDefault="009929EB" w:rsidP="00C0373E">
      <w:pPr>
        <w:pStyle w:val="a9"/>
        <w:numPr>
          <w:ilvl w:val="0"/>
          <w:numId w:val="44"/>
        </w:numPr>
        <w:tabs>
          <w:tab w:val="left" w:pos="1134"/>
        </w:tabs>
        <w:ind w:left="0" w:firstLine="851"/>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Ввести плавающую норму для  распределения общего фонда стимулирующей заработной платы в колледжах по фактически сложившейся доле в следующем соотношении:</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 xml:space="preserve">от 50% до 60% - на стимулирование преподавателей </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от 40% до 50% - на стимулирование административно-управленческого, технического и младшего обслуживающего персонала.</w:t>
      </w:r>
    </w:p>
    <w:p w:rsidR="009929EB" w:rsidRPr="00056780" w:rsidRDefault="009929EB" w:rsidP="00C0373E">
      <w:pPr>
        <w:pStyle w:val="a9"/>
        <w:numPr>
          <w:ilvl w:val="0"/>
          <w:numId w:val="44"/>
        </w:numPr>
        <w:tabs>
          <w:tab w:val="left" w:pos="1134"/>
        </w:tabs>
        <w:ind w:left="0" w:firstLine="851"/>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lastRenderedPageBreak/>
        <w:t xml:space="preserve"> Включить индикаторы, которые будут направлены на качество подготовки специалистов:</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 xml:space="preserve"> обеспечение соответствия учебного процесса требованиям системы ПТОО;</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педагогическая деятельность по планированию и реализации образовательного процесса;</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оценивание результатов обучения;</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 xml:space="preserve">организационно-методическая работа; </w:t>
      </w:r>
    </w:p>
    <w:p w:rsidR="009929EB" w:rsidRPr="00056780" w:rsidRDefault="009929EB" w:rsidP="00C0373E">
      <w:pPr>
        <w:pStyle w:val="a9"/>
        <w:numPr>
          <w:ilvl w:val="0"/>
          <w:numId w:val="45"/>
        </w:numPr>
        <w:tabs>
          <w:tab w:val="left" w:pos="993"/>
        </w:tabs>
        <w:ind w:left="0" w:firstLine="709"/>
        <w:jc w:val="both"/>
        <w:rPr>
          <w:rFonts w:ascii="Times New Roman" w:eastAsia="Times New Roman" w:hAnsi="Times New Roman" w:cs="Times New Roman"/>
          <w:bCs/>
          <w:iCs/>
          <w:sz w:val="28"/>
          <w:szCs w:val="28"/>
        </w:rPr>
      </w:pPr>
      <w:r w:rsidRPr="00056780">
        <w:rPr>
          <w:rFonts w:ascii="Times New Roman" w:eastAsia="Times New Roman" w:hAnsi="Times New Roman" w:cs="Times New Roman"/>
          <w:bCs/>
          <w:iCs/>
          <w:sz w:val="28"/>
          <w:szCs w:val="28"/>
        </w:rPr>
        <w:t>развитие социального партнерств.</w:t>
      </w:r>
    </w:p>
    <w:p w:rsidR="009929EB" w:rsidRPr="00056780" w:rsidRDefault="00450801" w:rsidP="00450801">
      <w:pPr>
        <w:jc w:val="both"/>
        <w:rPr>
          <w:rFonts w:ascii="Times New Roman" w:hAnsi="Times New Roman" w:cs="Times New Roman"/>
          <w:b/>
          <w:color w:val="002060"/>
          <w:sz w:val="28"/>
          <w:szCs w:val="28"/>
        </w:rPr>
      </w:pPr>
      <w:bookmarkStart w:id="30" w:name="_Toc65068503"/>
      <w:r w:rsidRPr="00056780">
        <w:rPr>
          <w:rFonts w:ascii="Times New Roman" w:hAnsi="Times New Roman" w:cs="Times New Roman"/>
          <w:b/>
          <w:color w:val="002060"/>
          <w:sz w:val="28"/>
          <w:szCs w:val="28"/>
        </w:rPr>
        <w:t xml:space="preserve">VI. </w:t>
      </w:r>
      <w:r w:rsidR="009929EB" w:rsidRPr="00056780">
        <w:rPr>
          <w:rFonts w:ascii="Times New Roman" w:hAnsi="Times New Roman" w:cs="Times New Roman"/>
          <w:b/>
          <w:color w:val="002060"/>
          <w:sz w:val="28"/>
          <w:szCs w:val="28"/>
        </w:rPr>
        <w:t>Прогнозные расчеты по стоимости пилотного эксперимента в разрезе пилотных колледжей и при экстраполяции на все колледжи при МОиН на базе среднесрочного прогноза бюджета на 2021 год</w:t>
      </w:r>
      <w:bookmarkEnd w:id="30"/>
    </w:p>
    <w:p w:rsidR="009929EB" w:rsidRPr="00056780" w:rsidRDefault="009929EB" w:rsidP="009929EB">
      <w:pPr>
        <w:spacing w:before="240"/>
        <w:ind w:firstLine="709"/>
        <w:jc w:val="both"/>
        <w:rPr>
          <w:rFonts w:ascii="Times New Roman" w:hAnsi="Times New Roman" w:cs="Times New Roman"/>
          <w:sz w:val="28"/>
        </w:rPr>
      </w:pPr>
      <w:r w:rsidRPr="00056780">
        <w:rPr>
          <w:rFonts w:ascii="Times New Roman" w:hAnsi="Times New Roman" w:cs="Times New Roman"/>
          <w:sz w:val="28"/>
        </w:rPr>
        <w:t>По итогам пилотной  апробации в 8 колледжах при  МОиН, проведены модельные расчеты по бюджету на 2021 год на основе временных нормативов расходов по всем колледжам при МОиН, для определения общей потребности в средствах при распространении нормативного финансирования.</w:t>
      </w:r>
    </w:p>
    <w:p w:rsidR="009929EB" w:rsidRPr="00056780" w:rsidRDefault="009929EB" w:rsidP="009929EB">
      <w:pPr>
        <w:pStyle w:val="37"/>
        <w:shd w:val="clear" w:color="auto" w:fill="auto"/>
        <w:spacing w:line="276" w:lineRule="auto"/>
        <w:ind w:firstLine="567"/>
        <w:jc w:val="both"/>
        <w:rPr>
          <w:rFonts w:ascii="Times New Roman" w:eastAsia="Times New Roman" w:hAnsi="Times New Roman" w:cs="Times New Roman"/>
          <w:sz w:val="28"/>
          <w:szCs w:val="28"/>
        </w:rPr>
      </w:pPr>
      <w:r w:rsidRPr="00056780">
        <w:rPr>
          <w:rFonts w:ascii="Times New Roman" w:eastAsia="Times New Roman" w:hAnsi="Times New Roman" w:cs="Times New Roman"/>
          <w:sz w:val="28"/>
          <w:szCs w:val="28"/>
          <w:lang w:eastAsia="ru-RU"/>
        </w:rPr>
        <w:t>Расчеты произведены в разрезе каждого колледжа по численности</w:t>
      </w:r>
      <w:r w:rsidRPr="00056780">
        <w:rPr>
          <w:rFonts w:ascii="Times New Roman" w:eastAsia="Times New Roman" w:hAnsi="Times New Roman" w:cs="Times New Roman"/>
          <w:sz w:val="28"/>
          <w:szCs w:val="28"/>
        </w:rPr>
        <w:t xml:space="preserve"> студентов на 1 октября 2020 года по срокам обучения и направлениям подготавливаемых специальностей. </w:t>
      </w:r>
    </w:p>
    <w:p w:rsidR="009929EB" w:rsidRPr="00056780" w:rsidRDefault="009929EB" w:rsidP="009929EB">
      <w:pPr>
        <w:pStyle w:val="37"/>
        <w:shd w:val="clear" w:color="auto" w:fill="auto"/>
        <w:spacing w:line="276" w:lineRule="auto"/>
        <w:ind w:firstLine="567"/>
        <w:jc w:val="both"/>
        <w:rPr>
          <w:rFonts w:ascii="Times New Roman" w:hAnsi="Times New Roman" w:cs="Times New Roman"/>
          <w:sz w:val="28"/>
          <w:szCs w:val="28"/>
        </w:rPr>
      </w:pPr>
      <w:r w:rsidRPr="00056780">
        <w:rPr>
          <w:rFonts w:ascii="Times New Roman" w:hAnsi="Times New Roman" w:cs="Times New Roman"/>
          <w:sz w:val="28"/>
          <w:szCs w:val="28"/>
        </w:rPr>
        <w:t xml:space="preserve">Контингент по состоянию на 1 октября 2020 года составил </w:t>
      </w:r>
      <w:r w:rsidRPr="00056780">
        <w:rPr>
          <w:rFonts w:ascii="Times New Roman" w:eastAsia="Times New Roman" w:hAnsi="Times New Roman" w:cs="Times New Roman"/>
          <w:sz w:val="28"/>
          <w:szCs w:val="28"/>
        </w:rPr>
        <w:t xml:space="preserve">5 514 студентов, из которых 910 студентов или 16,5% со сроком обучения 1 год 10 месяцев, 4 604 студента или 83,5% со сроком обучения 2 года10 месяцев. </w:t>
      </w:r>
      <w:r w:rsidRPr="00056780">
        <w:rPr>
          <w:rFonts w:ascii="Times New Roman" w:hAnsi="Times New Roman" w:cs="Times New Roman"/>
          <w:sz w:val="28"/>
          <w:szCs w:val="28"/>
        </w:rPr>
        <w:t>Средний норматив финансирования на 1 студента в 2021 году – составит  47 165 сом.</w:t>
      </w:r>
    </w:p>
    <w:p w:rsidR="009929EB" w:rsidRPr="00056780" w:rsidRDefault="009929EB" w:rsidP="009929EB">
      <w:pPr>
        <w:tabs>
          <w:tab w:val="left" w:pos="2095"/>
        </w:tabs>
        <w:spacing w:after="120"/>
        <w:ind w:firstLine="709"/>
        <w:jc w:val="both"/>
        <w:rPr>
          <w:rFonts w:ascii="Times New Roman" w:hAnsi="Times New Roman" w:cs="Times New Roman"/>
          <w:b/>
          <w:sz w:val="28"/>
          <w:szCs w:val="28"/>
        </w:rPr>
      </w:pPr>
      <w:r w:rsidRPr="00056780">
        <w:rPr>
          <w:rFonts w:ascii="Times New Roman" w:hAnsi="Times New Roman" w:cs="Times New Roman"/>
          <w:sz w:val="28"/>
          <w:szCs w:val="28"/>
        </w:rPr>
        <w:t xml:space="preserve">Потребность в бюджетных средствах на 2021 год рассчитанных по нормативу составит 258 005,3 тыс. сом, при уточненном бюджете в 2020 году 240 819,0 тыс. сом или при </w:t>
      </w:r>
      <w:r w:rsidRPr="00056780">
        <w:rPr>
          <w:rFonts w:ascii="Times New Roman" w:eastAsiaTheme="minorEastAsia" w:hAnsi="Times New Roman" w:cs="Times New Roman"/>
          <w:sz w:val="28"/>
          <w:szCs w:val="28"/>
        </w:rPr>
        <w:t xml:space="preserve">переходе на нормативный принцип финансирования  дополнительно необходимо </w:t>
      </w:r>
      <w:r w:rsidRPr="00056780">
        <w:rPr>
          <w:rFonts w:ascii="Times New Roman" w:hAnsi="Times New Roman" w:cs="Times New Roman"/>
          <w:b/>
          <w:sz w:val="28"/>
          <w:szCs w:val="28"/>
          <w:lang w:eastAsia="da-DK"/>
        </w:rPr>
        <w:t>17 186,0 тыс.сом или на 7,2% больше средств чем было предусмотрено в уточненном бюджете 2020 года.</w:t>
      </w:r>
      <w:r w:rsidRPr="00056780">
        <w:rPr>
          <w:rFonts w:ascii="Times New Roman" w:hAnsi="Times New Roman" w:cs="Times New Roman"/>
          <w:b/>
          <w:sz w:val="28"/>
          <w:szCs w:val="28"/>
        </w:rPr>
        <w:t xml:space="preserve"> </w:t>
      </w:r>
    </w:p>
    <w:p w:rsidR="009929EB" w:rsidRPr="00056780" w:rsidRDefault="009929EB" w:rsidP="009929EB">
      <w:pPr>
        <w:pStyle w:val="a9"/>
        <w:spacing w:before="120" w:after="0"/>
        <w:ind w:left="0"/>
        <w:jc w:val="right"/>
        <w:rPr>
          <w:rFonts w:ascii="Times New Roman" w:eastAsia="Times New Roman" w:hAnsi="Times New Roman" w:cs="Times New Roman"/>
          <w:b/>
          <w:i/>
          <w:sz w:val="28"/>
          <w:szCs w:val="24"/>
        </w:rPr>
      </w:pPr>
      <w:r w:rsidRPr="00056780">
        <w:rPr>
          <w:rFonts w:ascii="Times New Roman" w:eastAsia="Times New Roman" w:hAnsi="Times New Roman" w:cs="Times New Roman"/>
          <w:b/>
          <w:i/>
          <w:sz w:val="28"/>
          <w:szCs w:val="24"/>
        </w:rPr>
        <w:t>Таблица 20</w:t>
      </w:r>
    </w:p>
    <w:tbl>
      <w:tblPr>
        <w:tblW w:w="9229" w:type="dxa"/>
        <w:tblInd w:w="93" w:type="dxa"/>
        <w:tblLayout w:type="fixed"/>
        <w:tblLook w:val="04A0" w:firstRow="1" w:lastRow="0" w:firstColumn="1" w:lastColumn="0" w:noHBand="0" w:noVBand="1"/>
      </w:tblPr>
      <w:tblGrid>
        <w:gridCol w:w="1974"/>
        <w:gridCol w:w="2294"/>
        <w:gridCol w:w="1276"/>
        <w:gridCol w:w="1701"/>
        <w:gridCol w:w="1134"/>
        <w:gridCol w:w="850"/>
      </w:tblGrid>
      <w:tr w:rsidR="009929EB" w:rsidRPr="00056780" w:rsidTr="009929EB">
        <w:trPr>
          <w:trHeight w:val="519"/>
        </w:trPr>
        <w:tc>
          <w:tcPr>
            <w:tcW w:w="1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b/>
                <w:bCs/>
                <w:color w:val="000000"/>
                <w:sz w:val="24"/>
                <w:szCs w:val="24"/>
              </w:rPr>
            </w:pPr>
            <w:r w:rsidRPr="00056780">
              <w:rPr>
                <w:rFonts w:ascii="Times New Roman" w:hAnsi="Times New Roman" w:cs="Times New Roman"/>
                <w:i/>
                <w:sz w:val="24"/>
                <w:szCs w:val="24"/>
              </w:rPr>
              <w:t xml:space="preserve">                        </w:t>
            </w:r>
            <w:r w:rsidRPr="00056780">
              <w:rPr>
                <w:rFonts w:ascii="Times New Roman" w:hAnsi="Times New Roman" w:cs="Times New Roman"/>
                <w:b/>
                <w:bCs/>
                <w:color w:val="000000"/>
                <w:sz w:val="24"/>
                <w:szCs w:val="24"/>
              </w:rPr>
              <w:t>экономическая классификация</w:t>
            </w:r>
          </w:p>
        </w:tc>
        <w:tc>
          <w:tcPr>
            <w:tcW w:w="2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расшифровка статей расходов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уточненный бюджет 2020 года</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Потребность по НБФ на 2021 год</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откл.</w:t>
            </w:r>
          </w:p>
        </w:tc>
      </w:tr>
      <w:tr w:rsidR="009929EB" w:rsidRPr="00056780" w:rsidTr="009929EB">
        <w:trPr>
          <w:trHeight w:val="700"/>
        </w:trPr>
        <w:tc>
          <w:tcPr>
            <w:tcW w:w="1974"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bCs/>
                <w:color w:val="000000"/>
                <w:sz w:val="24"/>
                <w:szCs w:val="24"/>
              </w:rPr>
            </w:pPr>
          </w:p>
        </w:tc>
        <w:tc>
          <w:tcPr>
            <w:tcW w:w="2294"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bCs/>
                <w:color w:val="000000"/>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bCs/>
                <w:color w:val="0000FF"/>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bCs/>
                <w:color w:val="C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сумма</w:t>
            </w:r>
          </w:p>
        </w:tc>
        <w:tc>
          <w:tcPr>
            <w:tcW w:w="850"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w:t>
            </w:r>
          </w:p>
        </w:tc>
      </w:tr>
      <w:tr w:rsidR="009929EB" w:rsidRPr="00056780" w:rsidTr="009929EB">
        <w:trPr>
          <w:trHeight w:val="630"/>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lastRenderedPageBreak/>
              <w:t>21 ФОТ</w:t>
            </w:r>
          </w:p>
        </w:tc>
        <w:tc>
          <w:tcPr>
            <w:tcW w:w="229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заработная плата, отчисления в СФ</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212 683,8</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r w:rsidRPr="00056780">
              <w:rPr>
                <w:rFonts w:ascii="Times New Roman" w:hAnsi="Times New Roman" w:cs="Times New Roman"/>
                <w:color w:val="C00000"/>
                <w:sz w:val="24"/>
                <w:szCs w:val="24"/>
              </w:rPr>
              <w:t>219 055,1</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6 371,3</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103,0</w:t>
            </w:r>
          </w:p>
        </w:tc>
      </w:tr>
      <w:tr w:rsidR="009929EB" w:rsidRPr="00056780" w:rsidTr="009929EB">
        <w:trPr>
          <w:trHeight w:val="630"/>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221 Использование товаров и услуг</w:t>
            </w:r>
          </w:p>
        </w:tc>
        <w:tc>
          <w:tcPr>
            <w:tcW w:w="229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питание-сирот,  командир. расходы, прочие услуги</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2 892,7</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r w:rsidRPr="00056780">
              <w:rPr>
                <w:rFonts w:ascii="Times New Roman" w:hAnsi="Times New Roman" w:cs="Times New Roman"/>
                <w:color w:val="C00000"/>
                <w:sz w:val="24"/>
                <w:szCs w:val="24"/>
              </w:rPr>
              <w:t>8 783,6</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5 363,1</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2,8р.</w:t>
            </w:r>
          </w:p>
        </w:tc>
      </w:tr>
      <w:tr w:rsidR="009929EB" w:rsidRPr="00056780" w:rsidTr="009929EB">
        <w:trPr>
          <w:trHeight w:val="517"/>
        </w:trPr>
        <w:tc>
          <w:tcPr>
            <w:tcW w:w="1974" w:type="dxa"/>
            <w:vMerge w:val="restart"/>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222 Приобретение товаров и услуг</w:t>
            </w:r>
          </w:p>
        </w:tc>
        <w:tc>
          <w:tcPr>
            <w:tcW w:w="22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тек.ремонт,</w:t>
            </w:r>
          </w:p>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хоз.товары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3400,0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r w:rsidRPr="00056780">
              <w:rPr>
                <w:rFonts w:ascii="Times New Roman" w:hAnsi="Times New Roman" w:cs="Times New Roman"/>
                <w:color w:val="C00000"/>
                <w:sz w:val="24"/>
                <w:szCs w:val="24"/>
              </w:rPr>
              <w:t>7 320,7</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3 920,7</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2,1р.</w:t>
            </w:r>
          </w:p>
        </w:tc>
      </w:tr>
      <w:tr w:rsidR="009929EB" w:rsidRPr="00056780" w:rsidTr="009929EB">
        <w:trPr>
          <w:trHeight w:val="517"/>
        </w:trPr>
        <w:tc>
          <w:tcPr>
            <w:tcW w:w="1974" w:type="dxa"/>
            <w:vMerge/>
            <w:tcBorders>
              <w:top w:val="nil"/>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p>
        </w:tc>
        <w:tc>
          <w:tcPr>
            <w:tcW w:w="2294"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p>
        </w:tc>
      </w:tr>
      <w:tr w:rsidR="009929EB" w:rsidRPr="00056780" w:rsidTr="009929EB">
        <w:trPr>
          <w:trHeight w:val="315"/>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282 стипендия</w:t>
            </w:r>
          </w:p>
        </w:tc>
        <w:tc>
          <w:tcPr>
            <w:tcW w:w="22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выплата стипендии</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9 827,9</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r w:rsidRPr="00056780">
              <w:rPr>
                <w:rFonts w:ascii="Times New Roman" w:hAnsi="Times New Roman" w:cs="Times New Roman"/>
                <w:color w:val="C00000"/>
                <w:sz w:val="24"/>
                <w:szCs w:val="24"/>
              </w:rPr>
              <w:t>10 566,7</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738,5</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ind w:left="-719" w:firstLine="719"/>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107,5</w:t>
            </w:r>
          </w:p>
        </w:tc>
      </w:tr>
      <w:tr w:rsidR="009929EB" w:rsidRPr="00056780" w:rsidTr="009929EB">
        <w:trPr>
          <w:trHeight w:val="600"/>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223 КУ</w:t>
            </w:r>
          </w:p>
        </w:tc>
        <w:tc>
          <w:tcPr>
            <w:tcW w:w="22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rPr>
                <w:rFonts w:ascii="Times New Roman" w:hAnsi="Times New Roman" w:cs="Times New Roman"/>
                <w:color w:val="000000"/>
                <w:sz w:val="24"/>
                <w:szCs w:val="24"/>
              </w:rPr>
            </w:pPr>
            <w:r w:rsidRPr="00056780">
              <w:rPr>
                <w:rFonts w:ascii="Times New Roman" w:hAnsi="Times New Roman" w:cs="Times New Roman"/>
                <w:color w:val="000000"/>
                <w:sz w:val="24"/>
                <w:szCs w:val="24"/>
              </w:rPr>
              <w:t>коммунальные услуги</w:t>
            </w: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FF"/>
                <w:sz w:val="24"/>
                <w:szCs w:val="24"/>
              </w:rPr>
            </w:pPr>
            <w:r w:rsidRPr="00056780">
              <w:rPr>
                <w:rFonts w:ascii="Times New Roman" w:hAnsi="Times New Roman" w:cs="Times New Roman"/>
                <w:color w:val="0000FF"/>
                <w:sz w:val="24"/>
                <w:szCs w:val="24"/>
              </w:rPr>
              <w:t>12 014,6</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C00000"/>
                <w:sz w:val="24"/>
                <w:szCs w:val="24"/>
              </w:rPr>
            </w:pPr>
            <w:r w:rsidRPr="00056780">
              <w:rPr>
                <w:rFonts w:ascii="Times New Roman" w:hAnsi="Times New Roman" w:cs="Times New Roman"/>
                <w:color w:val="C00000"/>
                <w:sz w:val="24"/>
                <w:szCs w:val="24"/>
              </w:rPr>
              <w:t>12514,4</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499,8</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104,2</w:t>
            </w:r>
          </w:p>
        </w:tc>
      </w:tr>
      <w:tr w:rsidR="009929EB" w:rsidRPr="00056780" w:rsidTr="009929EB">
        <w:trPr>
          <w:trHeight w:val="600"/>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Итого</w:t>
            </w:r>
          </w:p>
        </w:tc>
        <w:tc>
          <w:tcPr>
            <w:tcW w:w="22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b/>
                <w:bCs/>
                <w:color w:val="0000FF"/>
                <w:sz w:val="24"/>
                <w:szCs w:val="24"/>
              </w:rPr>
            </w:pPr>
            <w:r w:rsidRPr="00056780">
              <w:rPr>
                <w:rFonts w:ascii="Times New Roman" w:hAnsi="Times New Roman" w:cs="Times New Roman"/>
                <w:b/>
                <w:bCs/>
                <w:color w:val="0000FF"/>
                <w:sz w:val="24"/>
                <w:szCs w:val="24"/>
              </w:rPr>
              <w:t>240 819,0</w:t>
            </w:r>
          </w:p>
        </w:tc>
        <w:tc>
          <w:tcPr>
            <w:tcW w:w="1701"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b/>
                <w:bCs/>
                <w:color w:val="C00000"/>
                <w:sz w:val="24"/>
                <w:szCs w:val="24"/>
              </w:rPr>
            </w:pPr>
            <w:r w:rsidRPr="00056780">
              <w:rPr>
                <w:rFonts w:ascii="Times New Roman" w:hAnsi="Times New Roman" w:cs="Times New Roman"/>
                <w:b/>
                <w:bCs/>
                <w:color w:val="C00000"/>
                <w:sz w:val="24"/>
                <w:szCs w:val="24"/>
              </w:rPr>
              <w:t>258 005,3</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17 186,3</w:t>
            </w:r>
          </w:p>
        </w:tc>
        <w:tc>
          <w:tcPr>
            <w:tcW w:w="850"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107,2</w:t>
            </w:r>
          </w:p>
        </w:tc>
      </w:tr>
    </w:tbl>
    <w:p w:rsidR="009929EB" w:rsidRPr="00056780" w:rsidRDefault="009929EB" w:rsidP="00450801">
      <w:pPr>
        <w:tabs>
          <w:tab w:val="left" w:pos="0"/>
        </w:tabs>
        <w:spacing w:after="0"/>
        <w:ind w:firstLine="567"/>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 xml:space="preserve">При переходе на нормативный принцип финансирования в основном возрастает потребность на учебно - расходные материалы, используемые при практическом и лабораторном обучении, так как в нормативах на 1 студента,  предусмотрены расходы на эти цели, и это потребует выделения дополнительных средств в сумме 6 579,9 тыс.сом. </w:t>
      </w:r>
    </w:p>
    <w:p w:rsidR="009929EB" w:rsidRPr="00056780" w:rsidRDefault="009929EB" w:rsidP="009929EB">
      <w:pPr>
        <w:ind w:firstLine="993"/>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Также, необходимо выделение дополнительных средств на реализацию программ по подготовке, переподготовке, педагогических работников колледжей в сумме 1 544,3 тыс.сом, и на проведение текущего ремонта колледжей при подготовке учебных корпусов к новому учебному году в сумме 1 159,6 тыс.сом.</w:t>
      </w:r>
    </w:p>
    <w:p w:rsidR="009929EB" w:rsidRPr="00056780" w:rsidRDefault="009929EB" w:rsidP="009929EB">
      <w:pPr>
        <w:jc w:val="both"/>
        <w:rPr>
          <w:rFonts w:ascii="Times New Roman" w:hAnsi="Times New Roman" w:cs="Times New Roman"/>
          <w:b/>
          <w:sz w:val="28"/>
          <w:szCs w:val="28"/>
        </w:rPr>
      </w:pPr>
      <w:r w:rsidRPr="00056780">
        <w:rPr>
          <w:rFonts w:ascii="Times New Roman" w:eastAsia="Arial" w:hAnsi="Times New Roman" w:cs="Times New Roman"/>
          <w:sz w:val="28"/>
          <w:szCs w:val="28"/>
          <w:lang w:eastAsia="en-US"/>
        </w:rPr>
        <w:t>Проведенные расчеты в разрезе колледжей были представлены в управления бюджетной политики и финансового анализа МОиН.</w:t>
      </w:r>
      <w:r w:rsidRPr="00056780">
        <w:rPr>
          <w:rFonts w:ascii="Times New Roman" w:hAnsi="Times New Roman" w:cs="Times New Roman"/>
          <w:b/>
          <w:sz w:val="28"/>
          <w:szCs w:val="28"/>
        </w:rPr>
        <w:t xml:space="preserve"> </w:t>
      </w:r>
    </w:p>
    <w:p w:rsidR="009929EB" w:rsidRPr="00056780" w:rsidRDefault="009929EB" w:rsidP="009929EB">
      <w:pPr>
        <w:ind w:firstLine="567"/>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 xml:space="preserve">При рассмотрении и обсуждении указанного варианта модельных расчетов, начальником управления бюджетной политики и финансового анализа МОиН Баймуратовой А. внесены следующие предложения. </w:t>
      </w:r>
    </w:p>
    <w:p w:rsidR="009929EB" w:rsidRPr="00056780" w:rsidRDefault="009929EB" w:rsidP="009929EB">
      <w:pPr>
        <w:ind w:firstLine="567"/>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При переходе на нормативный метод финансирования организаций, в связи с тем, что бюджет на 2021 год утвержден:</w:t>
      </w:r>
    </w:p>
    <w:p w:rsidR="009929EB" w:rsidRPr="00056780" w:rsidRDefault="009929EB" w:rsidP="00C0373E">
      <w:pPr>
        <w:pStyle w:val="a9"/>
        <w:numPr>
          <w:ilvl w:val="0"/>
          <w:numId w:val="42"/>
        </w:numPr>
        <w:ind w:left="0"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u w:val="single"/>
          <w:lang w:eastAsia="en-US"/>
        </w:rPr>
        <w:t>уменьшить  потребность в 2021 году</w:t>
      </w:r>
      <w:r w:rsidRPr="00056780">
        <w:rPr>
          <w:rFonts w:ascii="Times New Roman" w:eastAsia="Arial" w:hAnsi="Times New Roman" w:cs="Times New Roman"/>
          <w:sz w:val="28"/>
          <w:szCs w:val="28"/>
          <w:lang w:eastAsia="en-US"/>
        </w:rPr>
        <w:t xml:space="preserve"> по бюджету организаций СПО до уровня финансирования, предусмотренного в текущем году;</w:t>
      </w:r>
    </w:p>
    <w:p w:rsidR="009929EB" w:rsidRPr="00056780" w:rsidRDefault="009929EB" w:rsidP="00C0373E">
      <w:pPr>
        <w:pStyle w:val="a9"/>
        <w:numPr>
          <w:ilvl w:val="0"/>
          <w:numId w:val="42"/>
        </w:numPr>
        <w:ind w:left="0"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u w:val="single"/>
          <w:lang w:eastAsia="en-US"/>
        </w:rPr>
        <w:t>не предусматривать стимулирующий фонд</w:t>
      </w:r>
      <w:r w:rsidRPr="00056780">
        <w:rPr>
          <w:rFonts w:ascii="Times New Roman" w:eastAsia="Arial" w:hAnsi="Times New Roman" w:cs="Times New Roman"/>
          <w:sz w:val="28"/>
          <w:szCs w:val="28"/>
          <w:lang w:eastAsia="en-US"/>
        </w:rPr>
        <w:t xml:space="preserve"> в организациях СПО, так как план приема на бюджетные места утверждаются МОиН, и от колледжей не зависит нормативная наполняемость групп. </w:t>
      </w:r>
    </w:p>
    <w:p w:rsidR="009929EB" w:rsidRPr="00056780" w:rsidRDefault="009929EB" w:rsidP="00C0373E">
      <w:pPr>
        <w:pStyle w:val="a9"/>
        <w:numPr>
          <w:ilvl w:val="0"/>
          <w:numId w:val="42"/>
        </w:numPr>
        <w:spacing w:after="0"/>
        <w:ind w:left="0"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u w:val="single"/>
          <w:lang w:eastAsia="en-US"/>
        </w:rPr>
        <w:t xml:space="preserve"> колледжам,  имеющим финансовые риски провести оптимизацию</w:t>
      </w:r>
      <w:r w:rsidRPr="00056780">
        <w:rPr>
          <w:rFonts w:ascii="Times New Roman" w:eastAsia="Arial" w:hAnsi="Times New Roman" w:cs="Times New Roman"/>
          <w:sz w:val="28"/>
          <w:szCs w:val="28"/>
          <w:lang w:eastAsia="en-US"/>
        </w:rPr>
        <w:t xml:space="preserve"> штатной численности  персонала колледжа и при переходе на нормативный принцип финансирования дотацию не предусматривать.  </w:t>
      </w:r>
    </w:p>
    <w:p w:rsidR="009929EB" w:rsidRPr="00056780" w:rsidRDefault="009929EB" w:rsidP="009929EB">
      <w:pPr>
        <w:spacing w:after="240"/>
        <w:ind w:firstLine="567"/>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lastRenderedPageBreak/>
        <w:t>Наиболее рисковым оказались колледжи с большой инфраструктурой и небольшой численностью студентов. Поэтому в процессе пилотного эксперимента были внесены изменения в основные параметры и  введен повышающий коэффициент  на отопление Токмакскому колледжу.</w:t>
      </w:r>
    </w:p>
    <w:p w:rsidR="009929EB" w:rsidRPr="00056780" w:rsidRDefault="009929EB" w:rsidP="009929EB">
      <w:pPr>
        <w:spacing w:after="240"/>
        <w:jc w:val="both"/>
        <w:rPr>
          <w:rFonts w:ascii="Times New Roman" w:hAnsi="Times New Roman" w:cs="Times New Roman"/>
          <w:b/>
          <w:i/>
          <w:color w:val="C00000"/>
          <w:sz w:val="28"/>
          <w:u w:val="single"/>
        </w:rPr>
      </w:pPr>
      <w:r w:rsidRPr="00056780">
        <w:rPr>
          <w:rFonts w:ascii="Times New Roman" w:hAnsi="Times New Roman" w:cs="Times New Roman"/>
          <w:b/>
          <w:i/>
          <w:color w:val="C00000"/>
          <w:sz w:val="28"/>
          <w:u w:val="single"/>
        </w:rPr>
        <w:t>Модельные расчеты по бюджету на 2021 год по всем колледжам при МОиН с учетом предложений управления финансов МОиН по уменьшению потребности в 2021 году.</w:t>
      </w:r>
    </w:p>
    <w:p w:rsidR="009929EB" w:rsidRPr="00056780" w:rsidRDefault="009929EB" w:rsidP="009929EB">
      <w:pPr>
        <w:tabs>
          <w:tab w:val="left" w:pos="362"/>
          <w:tab w:val="left" w:pos="567"/>
          <w:tab w:val="left" w:pos="1134"/>
        </w:tabs>
        <w:spacing w:after="240"/>
        <w:ind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 xml:space="preserve">После обсуждения модельных расчетов с МОиН принято решение о доработке типовых нормативов на 1 студента и уточнения расчетов на 2021 год с учетом предложений МОиН. </w:t>
      </w:r>
    </w:p>
    <w:p w:rsidR="009929EB" w:rsidRPr="00056780" w:rsidRDefault="009929EB" w:rsidP="009929EB">
      <w:pPr>
        <w:tabs>
          <w:tab w:val="left" w:pos="362"/>
          <w:tab w:val="left" w:pos="567"/>
          <w:tab w:val="left" w:pos="1134"/>
        </w:tabs>
        <w:ind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Для этого были подготовлены измененные проекты типовых нормативов на 2021 год в разрезе специальностей. Изменения произошли в части наполняемости по отдельным специальностям, снижена доля административно управленческого и хозяйственного персонала в нормативе с 55% до 52%, изменен норматив по стипендии, в связи с повышением стипендии студентам педагогических специальностей в 2 раза.</w:t>
      </w:r>
    </w:p>
    <w:p w:rsidR="009929EB" w:rsidRPr="00056780" w:rsidRDefault="009929EB" w:rsidP="009929EB">
      <w:pPr>
        <w:tabs>
          <w:tab w:val="left" w:pos="362"/>
          <w:tab w:val="left" w:pos="567"/>
          <w:tab w:val="left" w:pos="1134"/>
        </w:tabs>
        <w:ind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 xml:space="preserve"> Кроме этого увеличены учебно - расходные материалы и расходы на повышение квалификации преподавателей, в связи с ростом цен и необходимостью в современных условиях повышения квалификации один раз в три года.</w:t>
      </w:r>
    </w:p>
    <w:p w:rsidR="009929EB" w:rsidRPr="00056780" w:rsidRDefault="009929EB" w:rsidP="009929EB">
      <w:pPr>
        <w:tabs>
          <w:tab w:val="left" w:pos="362"/>
          <w:tab w:val="left" w:pos="567"/>
          <w:tab w:val="left" w:pos="1134"/>
        </w:tabs>
        <w:ind w:firstLine="709"/>
        <w:jc w:val="both"/>
        <w:rPr>
          <w:rFonts w:ascii="Times New Roman" w:hAnsi="Times New Roman" w:cs="Times New Roman"/>
          <w:sz w:val="28"/>
          <w:szCs w:val="28"/>
        </w:rPr>
      </w:pPr>
      <w:r w:rsidRPr="00056780">
        <w:rPr>
          <w:rFonts w:ascii="Times New Roman" w:eastAsia="Arial" w:hAnsi="Times New Roman" w:cs="Times New Roman"/>
          <w:sz w:val="28"/>
          <w:szCs w:val="28"/>
          <w:lang w:eastAsia="en-US"/>
        </w:rPr>
        <w:t>Более подробная информация по предложенным изменениям представлена ниже:</w:t>
      </w:r>
    </w:p>
    <w:p w:rsidR="009929EB" w:rsidRPr="00056780" w:rsidRDefault="009929EB" w:rsidP="00C0373E">
      <w:pPr>
        <w:pStyle w:val="a9"/>
        <w:numPr>
          <w:ilvl w:val="0"/>
          <w:numId w:val="41"/>
        </w:numPr>
        <w:tabs>
          <w:tab w:val="left" w:pos="362"/>
          <w:tab w:val="left" w:pos="567"/>
        </w:tabs>
        <w:spacing w:after="0"/>
        <w:ind w:left="0" w:firstLine="426"/>
        <w:jc w:val="both"/>
        <w:rPr>
          <w:rFonts w:ascii="Times New Roman" w:hAnsi="Times New Roman" w:cs="Times New Roman"/>
          <w:sz w:val="28"/>
        </w:rPr>
      </w:pPr>
      <w:r w:rsidRPr="00056780">
        <w:rPr>
          <w:rFonts w:ascii="Times New Roman" w:eastAsia="Times New Roman" w:hAnsi="Times New Roman" w:cs="Times New Roman"/>
          <w:sz w:val="28"/>
          <w:szCs w:val="28"/>
        </w:rPr>
        <w:t xml:space="preserve">Средние фактические показатели наполняемости пересчитаны в разрезе 18 укрупненным группам специальностей и направлений подготовки. </w:t>
      </w:r>
      <w:r w:rsidRPr="00056780">
        <w:rPr>
          <w:rFonts w:ascii="Times New Roman" w:hAnsi="Times New Roman" w:cs="Times New Roman"/>
          <w:sz w:val="28"/>
        </w:rPr>
        <w:t>При перерасчете норматива по оплате труда учитывается средняя фактически сложившаяся наполняемость в группах по специальностям.</w:t>
      </w:r>
    </w:p>
    <w:p w:rsidR="009929EB" w:rsidRPr="00056780" w:rsidRDefault="009929EB" w:rsidP="009929EB">
      <w:pPr>
        <w:tabs>
          <w:tab w:val="left" w:pos="362"/>
          <w:tab w:val="left" w:pos="567"/>
        </w:tabs>
        <w:ind w:firstLine="709"/>
        <w:jc w:val="both"/>
        <w:rPr>
          <w:rFonts w:ascii="Times New Roman" w:hAnsi="Times New Roman" w:cs="Times New Roman"/>
          <w:sz w:val="28"/>
        </w:rPr>
      </w:pPr>
      <w:r w:rsidRPr="00056780">
        <w:rPr>
          <w:rFonts w:ascii="Times New Roman" w:hAnsi="Times New Roman" w:cs="Times New Roman"/>
          <w:sz w:val="28"/>
        </w:rPr>
        <w:t xml:space="preserve"> Для направлений подготовки специальностей «изобразительного и прикладного искусства» наполняемость </w:t>
      </w:r>
      <w:r w:rsidRPr="00056780">
        <w:rPr>
          <w:rFonts w:ascii="Times New Roman" w:hAnsi="Times New Roman" w:cs="Times New Roman"/>
          <w:b/>
          <w:sz w:val="28"/>
        </w:rPr>
        <w:t>7 студентов в группе</w:t>
      </w:r>
      <w:r w:rsidRPr="00056780">
        <w:rPr>
          <w:rFonts w:ascii="Times New Roman" w:hAnsi="Times New Roman" w:cs="Times New Roman"/>
          <w:sz w:val="28"/>
        </w:rPr>
        <w:t xml:space="preserve">, «музыкальное образование» </w:t>
      </w:r>
      <w:r w:rsidRPr="00056780">
        <w:rPr>
          <w:rFonts w:ascii="Times New Roman" w:hAnsi="Times New Roman" w:cs="Times New Roman"/>
          <w:b/>
          <w:sz w:val="28"/>
        </w:rPr>
        <w:t>9 студентов,</w:t>
      </w:r>
      <w:r w:rsidRPr="00056780">
        <w:rPr>
          <w:rFonts w:ascii="Times New Roman" w:hAnsi="Times New Roman" w:cs="Times New Roman"/>
          <w:sz w:val="28"/>
        </w:rPr>
        <w:t xml:space="preserve"> «экономика и управление», а также «информатика и вычислительная техника» </w:t>
      </w:r>
      <w:r w:rsidRPr="00056780">
        <w:rPr>
          <w:rFonts w:ascii="Times New Roman" w:hAnsi="Times New Roman" w:cs="Times New Roman"/>
          <w:b/>
          <w:sz w:val="28"/>
        </w:rPr>
        <w:t>24 студента</w:t>
      </w:r>
      <w:r w:rsidRPr="00056780">
        <w:rPr>
          <w:rFonts w:ascii="Times New Roman" w:hAnsi="Times New Roman" w:cs="Times New Roman"/>
          <w:sz w:val="28"/>
        </w:rPr>
        <w:t xml:space="preserve">. Для остальных специальностей  </w:t>
      </w:r>
      <w:r w:rsidRPr="00056780">
        <w:rPr>
          <w:rFonts w:ascii="Times New Roman" w:hAnsi="Times New Roman" w:cs="Times New Roman"/>
          <w:b/>
          <w:sz w:val="28"/>
        </w:rPr>
        <w:t>20 студентов</w:t>
      </w:r>
      <w:r w:rsidRPr="00056780">
        <w:rPr>
          <w:rFonts w:ascii="Times New Roman" w:hAnsi="Times New Roman" w:cs="Times New Roman"/>
          <w:sz w:val="28"/>
        </w:rPr>
        <w:t xml:space="preserve"> </w:t>
      </w:r>
      <w:r w:rsidRPr="00056780">
        <w:rPr>
          <w:rFonts w:ascii="Times New Roman" w:hAnsi="Times New Roman" w:cs="Times New Roman"/>
          <w:b/>
          <w:sz w:val="28"/>
        </w:rPr>
        <w:t>в групп</w:t>
      </w:r>
      <w:r w:rsidRPr="00056780">
        <w:rPr>
          <w:rFonts w:ascii="Times New Roman" w:hAnsi="Times New Roman" w:cs="Times New Roman"/>
          <w:sz w:val="28"/>
        </w:rPr>
        <w:t xml:space="preserve">е (1 год 10 м. и 2 г.10 м.). </w:t>
      </w:r>
    </w:p>
    <w:p w:rsidR="009929EB" w:rsidRPr="00056780" w:rsidRDefault="009929EB" w:rsidP="00C0373E">
      <w:pPr>
        <w:pStyle w:val="a9"/>
        <w:numPr>
          <w:ilvl w:val="0"/>
          <w:numId w:val="41"/>
        </w:numPr>
        <w:tabs>
          <w:tab w:val="left" w:pos="362"/>
          <w:tab w:val="left" w:pos="567"/>
        </w:tabs>
        <w:spacing w:after="240"/>
        <w:ind w:left="0" w:firstLine="426"/>
        <w:jc w:val="both"/>
        <w:rPr>
          <w:rFonts w:ascii="Times New Roman" w:hAnsi="Times New Roman" w:cs="Times New Roman"/>
          <w:strike/>
          <w:sz w:val="28"/>
        </w:rPr>
      </w:pPr>
      <w:r w:rsidRPr="00056780">
        <w:rPr>
          <w:rFonts w:ascii="Times New Roman" w:eastAsia="Times New Roman" w:hAnsi="Times New Roman" w:cs="Times New Roman"/>
          <w:sz w:val="28"/>
          <w:szCs w:val="28"/>
        </w:rPr>
        <w:t xml:space="preserve"> На основе проведенного анализа тарификационных списков и штатных расписаний колледжей при МОиН на 2020-2021 учебный год </w:t>
      </w:r>
      <w:r w:rsidRPr="00056780">
        <w:rPr>
          <w:rFonts w:ascii="Times New Roman" w:hAnsi="Times New Roman" w:cs="Times New Roman"/>
          <w:sz w:val="28"/>
        </w:rPr>
        <w:lastRenderedPageBreak/>
        <w:t>учитывая, что доля АХП варьируется в колледжах от 27% до 80% была установлена средняя фактически сложившаяся доля АХП для расчета норматива на оплату труда на 2021 год в размере 52,0%, вместо 55% при пилотировании.</w:t>
      </w:r>
    </w:p>
    <w:p w:rsidR="009929EB" w:rsidRPr="00056780" w:rsidRDefault="009929EB" w:rsidP="009929EB">
      <w:pPr>
        <w:tabs>
          <w:tab w:val="left" w:pos="362"/>
          <w:tab w:val="left" w:pos="567"/>
        </w:tabs>
        <w:ind w:firstLine="709"/>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Таким образом, норматив по оплате труда в среднем снизился на 11,5% с учетом внесенных изменений наполняемости групп отдельных специальностей и изменений доли оплаты труда в общем фонде АХП с 55% до 52% и составил:</w:t>
      </w:r>
    </w:p>
    <w:tbl>
      <w:tblPr>
        <w:tblW w:w="9087" w:type="dxa"/>
        <w:tblInd w:w="93" w:type="dxa"/>
        <w:tblLayout w:type="fixed"/>
        <w:tblLook w:val="04A0" w:firstRow="1" w:lastRow="0" w:firstColumn="1" w:lastColumn="0" w:noHBand="0" w:noVBand="1"/>
      </w:tblPr>
      <w:tblGrid>
        <w:gridCol w:w="589"/>
        <w:gridCol w:w="2865"/>
        <w:gridCol w:w="829"/>
        <w:gridCol w:w="1402"/>
        <w:gridCol w:w="1560"/>
        <w:gridCol w:w="1842"/>
      </w:tblGrid>
      <w:tr w:rsidR="009929EB" w:rsidRPr="00056780" w:rsidTr="009929EB">
        <w:trPr>
          <w:trHeight w:val="497"/>
        </w:trPr>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r w:rsidRPr="00056780">
              <w:rPr>
                <w:rFonts w:ascii="Times New Roman" w:hAnsi="Times New Roman" w:cs="Times New Roman"/>
                <w:b/>
                <w:sz w:val="24"/>
                <w:szCs w:val="24"/>
              </w:rPr>
              <w:t>№</w:t>
            </w: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  Показатель</w:t>
            </w:r>
          </w:p>
        </w:tc>
        <w:tc>
          <w:tcPr>
            <w:tcW w:w="8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29EB" w:rsidRPr="00056780" w:rsidRDefault="009929EB" w:rsidP="00450801">
            <w:pPr>
              <w:spacing w:after="0" w:line="240" w:lineRule="auto"/>
              <w:ind w:left="113" w:right="113"/>
              <w:jc w:val="center"/>
              <w:rPr>
                <w:rFonts w:ascii="Times New Roman" w:hAnsi="Times New Roman" w:cs="Times New Roman"/>
                <w:b/>
                <w:sz w:val="24"/>
                <w:szCs w:val="24"/>
              </w:rPr>
            </w:pPr>
            <w:r w:rsidRPr="00056780">
              <w:rPr>
                <w:rFonts w:ascii="Times New Roman" w:hAnsi="Times New Roman" w:cs="Times New Roman"/>
                <w:b/>
                <w:sz w:val="24"/>
                <w:szCs w:val="24"/>
              </w:rPr>
              <w:t>Единица измерения</w:t>
            </w:r>
          </w:p>
        </w:tc>
        <w:tc>
          <w:tcPr>
            <w:tcW w:w="4804" w:type="dxa"/>
            <w:gridSpan w:val="3"/>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нормативы на Фонд оплаты труда, включая отчисления в Социальный фонд</w:t>
            </w:r>
          </w:p>
        </w:tc>
      </w:tr>
      <w:tr w:rsidR="009929EB" w:rsidRPr="00056780" w:rsidTr="009929EB">
        <w:trPr>
          <w:trHeight w:val="32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2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29EB" w:rsidRPr="00056780" w:rsidRDefault="009929EB" w:rsidP="00450801">
            <w:pPr>
              <w:spacing w:after="0" w:line="240" w:lineRule="auto"/>
              <w:jc w:val="center"/>
              <w:rPr>
                <w:rFonts w:ascii="Times New Roman" w:hAnsi="Times New Roman" w:cs="Times New Roman"/>
                <w:b/>
                <w:color w:val="C00000"/>
                <w:sz w:val="24"/>
                <w:szCs w:val="24"/>
              </w:rPr>
            </w:pPr>
            <w:r w:rsidRPr="00056780">
              <w:rPr>
                <w:rFonts w:ascii="Times New Roman" w:hAnsi="Times New Roman" w:cs="Times New Roman"/>
                <w:b/>
                <w:color w:val="C00000"/>
                <w:sz w:val="24"/>
                <w:szCs w:val="24"/>
              </w:rPr>
              <w:t>2020 год</w:t>
            </w:r>
          </w:p>
        </w:tc>
        <w:tc>
          <w:tcPr>
            <w:tcW w:w="1842" w:type="dxa"/>
            <w:vMerge w:val="restart"/>
            <w:tcBorders>
              <w:top w:val="single" w:sz="4" w:space="0" w:color="auto"/>
              <w:left w:val="nil"/>
              <w:right w:val="single" w:sz="4" w:space="0" w:color="auto"/>
            </w:tcBorders>
            <w:shd w:val="clear" w:color="auto" w:fill="D9D9D9" w:themeFill="background1" w:themeFillShade="D9"/>
            <w:vAlign w:val="center"/>
            <w:hideMark/>
          </w:tcPr>
          <w:p w:rsidR="009929EB" w:rsidRPr="00056780" w:rsidRDefault="009929EB" w:rsidP="00450801">
            <w:pPr>
              <w:spacing w:after="0" w:line="240" w:lineRule="auto"/>
              <w:jc w:val="center"/>
              <w:rPr>
                <w:rFonts w:ascii="Times New Roman" w:hAnsi="Times New Roman" w:cs="Times New Roman"/>
                <w:b/>
                <w:color w:val="0000FF"/>
                <w:sz w:val="24"/>
                <w:szCs w:val="24"/>
              </w:rPr>
            </w:pPr>
            <w:r w:rsidRPr="00056780">
              <w:rPr>
                <w:rFonts w:ascii="Times New Roman" w:hAnsi="Times New Roman" w:cs="Times New Roman"/>
                <w:b/>
                <w:color w:val="0000FF"/>
                <w:sz w:val="24"/>
                <w:szCs w:val="24"/>
              </w:rPr>
              <w:t>2021 год</w:t>
            </w:r>
          </w:p>
        </w:tc>
      </w:tr>
      <w:tr w:rsidR="009929EB" w:rsidRPr="00056780" w:rsidTr="009929EB">
        <w:trPr>
          <w:trHeight w:val="755"/>
        </w:trPr>
        <w:tc>
          <w:tcPr>
            <w:tcW w:w="58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b/>
                <w:sz w:val="24"/>
                <w:szCs w:val="24"/>
              </w:rPr>
            </w:pPr>
          </w:p>
        </w:tc>
        <w:tc>
          <w:tcPr>
            <w:tcW w:w="1402"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 xml:space="preserve">1 год </w:t>
            </w:r>
          </w:p>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10 месяцев</w:t>
            </w:r>
          </w:p>
        </w:tc>
        <w:tc>
          <w:tcPr>
            <w:tcW w:w="1560" w:type="dxa"/>
            <w:tcBorders>
              <w:top w:val="single" w:sz="4" w:space="0" w:color="auto"/>
              <w:left w:val="nil"/>
              <w:bottom w:val="single" w:sz="4" w:space="0" w:color="auto"/>
              <w:right w:val="single" w:sz="4" w:space="0" w:color="auto"/>
            </w:tcBorders>
            <w:noWrap/>
            <w:vAlign w:val="center"/>
            <w:hideMark/>
          </w:tcPr>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2 года</w:t>
            </w:r>
          </w:p>
          <w:p w:rsidR="009929EB" w:rsidRPr="00056780" w:rsidRDefault="009929EB" w:rsidP="00450801">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 xml:space="preserve"> 10 месяцев</w:t>
            </w:r>
          </w:p>
        </w:tc>
        <w:tc>
          <w:tcPr>
            <w:tcW w:w="1842" w:type="dxa"/>
            <w:vMerge/>
            <w:tcBorders>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b/>
                <w:sz w:val="24"/>
                <w:szCs w:val="24"/>
              </w:rPr>
            </w:pPr>
          </w:p>
        </w:tc>
      </w:tr>
      <w:tr w:rsidR="009929EB" w:rsidRPr="00056780" w:rsidTr="009929EB">
        <w:trPr>
          <w:trHeight w:val="665"/>
        </w:trPr>
        <w:tc>
          <w:tcPr>
            <w:tcW w:w="58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w:t>
            </w:r>
          </w:p>
        </w:tc>
        <w:tc>
          <w:tcPr>
            <w:tcW w:w="2865"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По всем специальностям за исключением,</w:t>
            </w:r>
          </w:p>
        </w:tc>
        <w:tc>
          <w:tcPr>
            <w:tcW w:w="8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сом </w:t>
            </w:r>
          </w:p>
        </w:tc>
        <w:tc>
          <w:tcPr>
            <w:tcW w:w="140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38 063</w:t>
            </w:r>
          </w:p>
        </w:tc>
        <w:tc>
          <w:tcPr>
            <w:tcW w:w="1560"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35 087</w:t>
            </w:r>
          </w:p>
        </w:tc>
        <w:tc>
          <w:tcPr>
            <w:tcW w:w="184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31 917 </w:t>
            </w:r>
          </w:p>
        </w:tc>
      </w:tr>
      <w:tr w:rsidR="009929EB" w:rsidRPr="00056780" w:rsidTr="009929EB">
        <w:trPr>
          <w:trHeight w:val="557"/>
        </w:trPr>
        <w:tc>
          <w:tcPr>
            <w:tcW w:w="58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w:t>
            </w:r>
          </w:p>
        </w:tc>
        <w:tc>
          <w:tcPr>
            <w:tcW w:w="2865"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Изобразительного и прикладного искусства</w:t>
            </w:r>
          </w:p>
        </w:tc>
        <w:tc>
          <w:tcPr>
            <w:tcW w:w="8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сом</w:t>
            </w:r>
          </w:p>
        </w:tc>
        <w:tc>
          <w:tcPr>
            <w:tcW w:w="140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72 949</w:t>
            </w:r>
          </w:p>
        </w:tc>
        <w:tc>
          <w:tcPr>
            <w:tcW w:w="184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87 437 </w:t>
            </w:r>
          </w:p>
        </w:tc>
      </w:tr>
      <w:tr w:rsidR="009929EB" w:rsidRPr="00056780" w:rsidTr="009929EB">
        <w:trPr>
          <w:trHeight w:val="458"/>
        </w:trPr>
        <w:tc>
          <w:tcPr>
            <w:tcW w:w="58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2865"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Музыкального образования</w:t>
            </w:r>
          </w:p>
        </w:tc>
        <w:tc>
          <w:tcPr>
            <w:tcW w:w="8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сом</w:t>
            </w:r>
          </w:p>
        </w:tc>
        <w:tc>
          <w:tcPr>
            <w:tcW w:w="140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69 343</w:t>
            </w:r>
          </w:p>
        </w:tc>
        <w:tc>
          <w:tcPr>
            <w:tcW w:w="184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75 092 </w:t>
            </w:r>
          </w:p>
        </w:tc>
      </w:tr>
      <w:tr w:rsidR="009929EB" w:rsidRPr="00056780" w:rsidTr="009929EB">
        <w:trPr>
          <w:trHeight w:val="433"/>
        </w:trPr>
        <w:tc>
          <w:tcPr>
            <w:tcW w:w="58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2865"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Экономика и управление</w:t>
            </w:r>
          </w:p>
        </w:tc>
        <w:tc>
          <w:tcPr>
            <w:tcW w:w="8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сом</w:t>
            </w:r>
          </w:p>
        </w:tc>
        <w:tc>
          <w:tcPr>
            <w:tcW w:w="140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w:t>
            </w:r>
          </w:p>
        </w:tc>
        <w:tc>
          <w:tcPr>
            <w:tcW w:w="184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26 597 </w:t>
            </w:r>
          </w:p>
        </w:tc>
      </w:tr>
      <w:tr w:rsidR="009929EB" w:rsidRPr="00056780" w:rsidTr="009929EB">
        <w:trPr>
          <w:trHeight w:val="433"/>
        </w:trPr>
        <w:tc>
          <w:tcPr>
            <w:tcW w:w="58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c>
          <w:tcPr>
            <w:tcW w:w="2865"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r w:rsidRPr="00056780">
              <w:rPr>
                <w:rFonts w:ascii="Times New Roman" w:hAnsi="Times New Roman" w:cs="Times New Roman"/>
                <w:sz w:val="24"/>
                <w:szCs w:val="24"/>
              </w:rPr>
              <w:t>Информатика и вычислительная техника</w:t>
            </w:r>
          </w:p>
        </w:tc>
        <w:tc>
          <w:tcPr>
            <w:tcW w:w="8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сом</w:t>
            </w:r>
          </w:p>
        </w:tc>
        <w:tc>
          <w:tcPr>
            <w:tcW w:w="140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w:t>
            </w:r>
          </w:p>
        </w:tc>
        <w:tc>
          <w:tcPr>
            <w:tcW w:w="1842" w:type="dxa"/>
            <w:tcBorders>
              <w:top w:val="single" w:sz="4" w:space="0" w:color="auto"/>
              <w:left w:val="nil"/>
              <w:bottom w:val="single" w:sz="4" w:space="0" w:color="auto"/>
              <w:right w:val="single" w:sz="4" w:space="0" w:color="auto"/>
            </w:tcBorders>
            <w:vAlign w:val="center"/>
            <w:hideMark/>
          </w:tcPr>
          <w:p w:rsidR="009929EB" w:rsidRPr="00056780" w:rsidRDefault="009929EB" w:rsidP="00450801">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 xml:space="preserve">26 597 </w:t>
            </w:r>
          </w:p>
        </w:tc>
      </w:tr>
    </w:tbl>
    <w:p w:rsidR="009929EB" w:rsidRPr="00056780" w:rsidRDefault="009929EB" w:rsidP="00450801">
      <w:pPr>
        <w:spacing w:after="0"/>
        <w:ind w:firstLine="567"/>
        <w:jc w:val="both"/>
        <w:rPr>
          <w:color w:val="000000" w:themeColor="text1"/>
          <w:sz w:val="28"/>
          <w:szCs w:val="28"/>
        </w:rPr>
      </w:pPr>
    </w:p>
    <w:p w:rsidR="009929EB" w:rsidRPr="00056780" w:rsidRDefault="009929EB" w:rsidP="009929EB">
      <w:pPr>
        <w:ind w:firstLine="567"/>
        <w:jc w:val="both"/>
        <w:rPr>
          <w:rFonts w:ascii="Times New Roman" w:hAnsi="Times New Roman" w:cs="Times New Roman"/>
          <w:b/>
          <w:color w:val="000000" w:themeColor="text1"/>
          <w:sz w:val="28"/>
          <w:szCs w:val="28"/>
          <w:u w:val="single"/>
        </w:rPr>
      </w:pPr>
      <w:r w:rsidRPr="00056780">
        <w:rPr>
          <w:rFonts w:ascii="Times New Roman" w:hAnsi="Times New Roman" w:cs="Times New Roman"/>
          <w:color w:val="000000" w:themeColor="text1"/>
          <w:sz w:val="28"/>
          <w:szCs w:val="28"/>
        </w:rPr>
        <w:t>В связи с тем, что средняя фактическая наполняемость групп на 2020-2021 учебный год сложилась 20 студентов в группе по срокам обучения 1 год и 10 месяцев и 2 года и 10 месяцев</w:t>
      </w:r>
      <w:r w:rsidRPr="00056780">
        <w:rPr>
          <w:rFonts w:ascii="Times New Roman" w:hAnsi="Times New Roman" w:cs="Times New Roman"/>
          <w:color w:val="000000" w:themeColor="text1"/>
          <w:sz w:val="28"/>
          <w:szCs w:val="28"/>
          <w:u w:val="single"/>
        </w:rPr>
        <w:t xml:space="preserve">, </w:t>
      </w:r>
      <w:r w:rsidRPr="00056780">
        <w:rPr>
          <w:rFonts w:ascii="Times New Roman" w:hAnsi="Times New Roman" w:cs="Times New Roman"/>
          <w:b/>
          <w:color w:val="000000" w:themeColor="text1"/>
          <w:sz w:val="28"/>
          <w:szCs w:val="28"/>
          <w:u w:val="single"/>
        </w:rPr>
        <w:t>нормативы на 2021 год по срокам обучения не дифференцируются.</w:t>
      </w:r>
    </w:p>
    <w:p w:rsidR="009929EB" w:rsidRPr="00056780" w:rsidRDefault="009929EB" w:rsidP="009929EB">
      <w:pPr>
        <w:ind w:firstLine="567"/>
        <w:jc w:val="both"/>
        <w:rPr>
          <w:rFonts w:ascii="Times New Roman" w:hAnsi="Times New Roman" w:cs="Times New Roman"/>
          <w:color w:val="000000" w:themeColor="text1"/>
          <w:sz w:val="28"/>
          <w:szCs w:val="28"/>
        </w:rPr>
      </w:pPr>
      <w:r w:rsidRPr="00056780">
        <w:rPr>
          <w:rFonts w:ascii="Times New Roman" w:hAnsi="Times New Roman" w:cs="Times New Roman"/>
          <w:sz w:val="28"/>
          <w:szCs w:val="28"/>
        </w:rPr>
        <w:t xml:space="preserve">Норматив  на выплату стипендии изменен, в связи с </w:t>
      </w:r>
      <w:r w:rsidRPr="00056780">
        <w:rPr>
          <w:rFonts w:ascii="Times New Roman" w:hAnsi="Times New Roman" w:cs="Times New Roman"/>
          <w:color w:val="000000" w:themeColor="text1"/>
          <w:sz w:val="28"/>
          <w:szCs w:val="28"/>
        </w:rPr>
        <w:t xml:space="preserve">повышением стипендии студентам педагогических специальностей с </w:t>
      </w:r>
      <w:r w:rsidRPr="00056780">
        <w:rPr>
          <w:rFonts w:ascii="Times New Roman" w:hAnsi="Times New Roman" w:cs="Times New Roman"/>
          <w:sz w:val="28"/>
          <w:szCs w:val="28"/>
        </w:rPr>
        <w:t>720 до 1440 сом</w:t>
      </w:r>
      <w:r w:rsidRPr="00056780">
        <w:rPr>
          <w:rFonts w:ascii="Times New Roman" w:hAnsi="Times New Roman" w:cs="Times New Roman"/>
          <w:color w:val="000000" w:themeColor="text1"/>
          <w:sz w:val="28"/>
          <w:szCs w:val="28"/>
        </w:rPr>
        <w:t>.</w:t>
      </w:r>
    </w:p>
    <w:p w:rsidR="009929EB" w:rsidRPr="00056780" w:rsidRDefault="009929EB" w:rsidP="009929EB">
      <w:pPr>
        <w:ind w:firstLine="567"/>
        <w:jc w:val="both"/>
        <w:rPr>
          <w:rFonts w:ascii="Times New Roman" w:hAnsi="Times New Roman" w:cs="Times New Roman"/>
          <w:sz w:val="28"/>
          <w:szCs w:val="28"/>
        </w:rPr>
      </w:pPr>
      <w:r w:rsidRPr="00056780">
        <w:rPr>
          <w:rFonts w:ascii="Times New Roman" w:hAnsi="Times New Roman" w:cs="Times New Roman"/>
          <w:color w:val="000000" w:themeColor="text1"/>
          <w:sz w:val="28"/>
          <w:szCs w:val="28"/>
        </w:rPr>
        <w:t xml:space="preserve">Также пересчитан </w:t>
      </w:r>
      <w:r w:rsidRPr="00056780">
        <w:rPr>
          <w:rFonts w:ascii="Times New Roman" w:hAnsi="Times New Roman" w:cs="Times New Roman"/>
          <w:sz w:val="28"/>
          <w:szCs w:val="28"/>
        </w:rPr>
        <w:t>повышающий коэффициент, к образовательному процессу отражающий расходы на фонд оплаты труда работников общежития, при наличии общежития в колледже</w:t>
      </w:r>
      <w:r w:rsidRPr="00056780">
        <w:rPr>
          <w:rFonts w:ascii="Times New Roman" w:hAnsi="Times New Roman" w:cs="Times New Roman"/>
          <w:color w:val="000000" w:themeColor="text1"/>
          <w:sz w:val="28"/>
          <w:szCs w:val="28"/>
        </w:rPr>
        <w:t xml:space="preserve"> с учетом утвержденных штатных расписаний на 2020-2021учебный год</w:t>
      </w:r>
      <w:r w:rsidRPr="00056780">
        <w:rPr>
          <w:rFonts w:ascii="Times New Roman" w:hAnsi="Times New Roman" w:cs="Times New Roman"/>
          <w:sz w:val="28"/>
          <w:szCs w:val="28"/>
        </w:rPr>
        <w:t>, который составил 8% к образовательному процессу, что ниже на 2% временного повышающего коэффициента 10%.</w:t>
      </w:r>
    </w:p>
    <w:p w:rsidR="009929EB" w:rsidRPr="00056780" w:rsidRDefault="009929EB" w:rsidP="009929EB">
      <w:pPr>
        <w:tabs>
          <w:tab w:val="left" w:pos="362"/>
          <w:tab w:val="left" w:pos="567"/>
          <w:tab w:val="left" w:pos="1134"/>
        </w:tabs>
        <w:ind w:firstLine="567"/>
        <w:jc w:val="both"/>
        <w:rPr>
          <w:rFonts w:ascii="Times New Roman" w:eastAsia="Arial" w:hAnsi="Times New Roman" w:cs="Times New Roman"/>
          <w:sz w:val="28"/>
          <w:szCs w:val="28"/>
          <w:lang w:eastAsia="en-US"/>
        </w:rPr>
      </w:pPr>
      <w:r w:rsidRPr="00056780">
        <w:rPr>
          <w:rFonts w:ascii="Times New Roman" w:eastAsia="Arial" w:hAnsi="Times New Roman" w:cs="Times New Roman"/>
          <w:sz w:val="28"/>
          <w:szCs w:val="28"/>
          <w:lang w:eastAsia="en-US"/>
        </w:rPr>
        <w:t xml:space="preserve">С учетом внесенных изменений в нормативы бюджетного финансирования на 1 студента на  2021 год пересчитаны модельные расчеты </w:t>
      </w:r>
      <w:r w:rsidRPr="00056780">
        <w:rPr>
          <w:rFonts w:ascii="Times New Roman" w:eastAsia="Arial" w:hAnsi="Times New Roman" w:cs="Times New Roman"/>
          <w:sz w:val="28"/>
          <w:szCs w:val="28"/>
          <w:lang w:eastAsia="en-US"/>
        </w:rPr>
        <w:lastRenderedPageBreak/>
        <w:t>потребности по колледжам в разрезе специальностей на образовательный процесс и образовательную среду.</w:t>
      </w:r>
    </w:p>
    <w:p w:rsidR="009929EB" w:rsidRPr="00056780" w:rsidRDefault="009929EB" w:rsidP="009929EB">
      <w:pPr>
        <w:tabs>
          <w:tab w:val="left" w:pos="362"/>
          <w:tab w:val="left" w:pos="567"/>
          <w:tab w:val="left" w:pos="1134"/>
        </w:tabs>
        <w:ind w:firstLine="567"/>
        <w:jc w:val="both"/>
        <w:rPr>
          <w:rFonts w:ascii="Times New Roman" w:eastAsia="Arial" w:hAnsi="Times New Roman" w:cs="Times New Roman"/>
          <w:sz w:val="28"/>
          <w:szCs w:val="28"/>
        </w:rPr>
      </w:pPr>
      <w:r w:rsidRPr="00056780">
        <w:rPr>
          <w:rFonts w:ascii="Times New Roman" w:eastAsia="Arial" w:hAnsi="Times New Roman" w:cs="Times New Roman"/>
          <w:b/>
          <w:i/>
          <w:color w:val="C00000"/>
          <w:sz w:val="28"/>
          <w:szCs w:val="28"/>
          <w:lang w:eastAsia="en-US"/>
        </w:rPr>
        <w:t>Потребность на 2021 год по всем колледжам в средствах республиканского бюджета на 2021 год составила 240 750,9 тыс.сом, утвержденный бюджет 240 819,0 тыс.сом или при переходе на нормативный принцип финансирования дополнительных средств, чем было предусмотрено в бюджете на 2021 год не требуется,</w:t>
      </w:r>
      <w:r w:rsidRPr="00056780">
        <w:rPr>
          <w:rFonts w:ascii="Times New Roman" w:eastAsia="Arial" w:hAnsi="Times New Roman" w:cs="Times New Roman"/>
          <w:b/>
          <w:i/>
          <w:sz w:val="28"/>
          <w:szCs w:val="28"/>
          <w:lang w:eastAsia="en-US"/>
        </w:rPr>
        <w:t xml:space="preserve"> </w:t>
      </w:r>
      <w:r w:rsidRPr="00056780">
        <w:rPr>
          <w:rFonts w:ascii="Times New Roman" w:eastAsia="Arial" w:hAnsi="Times New Roman" w:cs="Times New Roman"/>
          <w:sz w:val="28"/>
          <w:szCs w:val="28"/>
        </w:rPr>
        <w:t>при этом в бюджете необходимо перераспределение средств  на учебно-расходные материалы, на повышение квалификации педагогических работников и  проведение текущего ремонта колледжей при подготовке учебных корпусов к новому учебному году:</w:t>
      </w:r>
    </w:p>
    <w:tbl>
      <w:tblPr>
        <w:tblW w:w="9195" w:type="dxa"/>
        <w:tblInd w:w="93" w:type="dxa"/>
        <w:tblLayout w:type="fixed"/>
        <w:tblLook w:val="04A0" w:firstRow="1" w:lastRow="0" w:firstColumn="1" w:lastColumn="0" w:noHBand="0" w:noVBand="1"/>
      </w:tblPr>
      <w:tblGrid>
        <w:gridCol w:w="2210"/>
        <w:gridCol w:w="2375"/>
        <w:gridCol w:w="1266"/>
        <w:gridCol w:w="1394"/>
        <w:gridCol w:w="1134"/>
        <w:gridCol w:w="816"/>
      </w:tblGrid>
      <w:tr w:rsidR="009929EB" w:rsidRPr="00056780" w:rsidTr="009929EB">
        <w:trPr>
          <w:trHeight w:val="355"/>
        </w:trPr>
        <w:tc>
          <w:tcPr>
            <w:tcW w:w="2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i/>
                <w:iCs/>
                <w:color w:val="000000"/>
              </w:rPr>
            </w:pPr>
            <w:r w:rsidRPr="00056780">
              <w:rPr>
                <w:rFonts w:ascii="Times New Roman" w:hAnsi="Times New Roman" w:cs="Times New Roman"/>
                <w:b/>
                <w:bCs/>
                <w:color w:val="000000"/>
              </w:rPr>
              <w:t>экономическая классификация</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расшифровка статей расходов</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бюджет 2021 года</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потребность по НБФ 2021 год</w:t>
            </w:r>
          </w:p>
        </w:tc>
        <w:tc>
          <w:tcPr>
            <w:tcW w:w="1950" w:type="dxa"/>
            <w:gridSpan w:val="2"/>
            <w:tcBorders>
              <w:top w:val="single" w:sz="4" w:space="0" w:color="auto"/>
              <w:left w:val="nil"/>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откл.</w:t>
            </w:r>
          </w:p>
        </w:tc>
      </w:tr>
      <w:tr w:rsidR="009929EB" w:rsidRPr="00056780" w:rsidTr="009929EB">
        <w:trPr>
          <w:trHeight w:val="300"/>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jc w:val="center"/>
              <w:rPr>
                <w:rFonts w:ascii="Times New Roman" w:hAnsi="Times New Roman" w:cs="Times New Roman"/>
                <w:i/>
                <w:iCs/>
                <w:color w:val="000000"/>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jc w:val="center"/>
              <w:rPr>
                <w:rFonts w:ascii="Times New Roman" w:hAnsi="Times New Roman" w:cs="Times New Roman"/>
                <w:b/>
                <w:bCs/>
                <w:color w:val="00000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jc w:val="center"/>
              <w:rPr>
                <w:rFonts w:ascii="Times New Roman" w:hAnsi="Times New Roman" w:cs="Times New Roman"/>
                <w:b/>
                <w:bCs/>
                <w:color w:val="000000"/>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450801">
            <w:pPr>
              <w:spacing w:after="0"/>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сумма</w:t>
            </w:r>
          </w:p>
        </w:tc>
        <w:tc>
          <w:tcPr>
            <w:tcW w:w="816" w:type="dxa"/>
            <w:tcBorders>
              <w:top w:val="nil"/>
              <w:left w:val="nil"/>
              <w:bottom w:val="single" w:sz="4" w:space="0" w:color="auto"/>
              <w:right w:val="single" w:sz="4" w:space="0" w:color="auto"/>
            </w:tcBorders>
            <w:shd w:val="clear" w:color="auto" w:fill="auto"/>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w:t>
            </w:r>
          </w:p>
        </w:tc>
      </w:tr>
      <w:tr w:rsidR="009929EB" w:rsidRPr="00056780" w:rsidTr="009929EB">
        <w:trPr>
          <w:trHeight w:val="55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21 ФОТ</w:t>
            </w:r>
          </w:p>
        </w:tc>
        <w:tc>
          <w:tcPr>
            <w:tcW w:w="23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заработная плата, отчисления в СФ</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212 683,8</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tabs>
                <w:tab w:val="left" w:pos="362"/>
                <w:tab w:val="left" w:pos="567"/>
                <w:tab w:val="left" w:pos="1134"/>
              </w:tabs>
              <w:spacing w:after="0"/>
              <w:jc w:val="both"/>
              <w:rPr>
                <w:rFonts w:ascii="Times New Roman" w:eastAsia="Arial" w:hAnsi="Times New Roman" w:cs="Times New Roman"/>
                <w:szCs w:val="28"/>
              </w:rPr>
            </w:pPr>
            <w:r w:rsidRPr="00056780">
              <w:rPr>
                <w:rFonts w:ascii="Times New Roman" w:eastAsia="Arial" w:hAnsi="Times New Roman" w:cs="Times New Roman"/>
                <w:szCs w:val="28"/>
              </w:rPr>
              <w:t>195 482,2</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tabs>
                <w:tab w:val="left" w:pos="362"/>
                <w:tab w:val="left" w:pos="567"/>
                <w:tab w:val="left" w:pos="1134"/>
              </w:tabs>
              <w:spacing w:after="0"/>
              <w:jc w:val="both"/>
              <w:rPr>
                <w:rFonts w:ascii="Times New Roman" w:eastAsia="Arial" w:hAnsi="Times New Roman" w:cs="Times New Roman"/>
                <w:szCs w:val="28"/>
              </w:rPr>
            </w:pPr>
            <w:r w:rsidRPr="00056780">
              <w:rPr>
                <w:rFonts w:ascii="Times New Roman" w:eastAsia="Arial" w:hAnsi="Times New Roman" w:cs="Times New Roman"/>
                <w:szCs w:val="28"/>
              </w:rPr>
              <w:t xml:space="preserve">-17 201,6 </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tabs>
                <w:tab w:val="left" w:pos="362"/>
                <w:tab w:val="left" w:pos="567"/>
                <w:tab w:val="left" w:pos="1134"/>
              </w:tabs>
              <w:spacing w:after="0"/>
              <w:jc w:val="both"/>
              <w:rPr>
                <w:rFonts w:ascii="Times New Roman" w:eastAsia="Arial" w:hAnsi="Times New Roman" w:cs="Times New Roman"/>
                <w:szCs w:val="28"/>
              </w:rPr>
            </w:pPr>
            <w:r w:rsidRPr="00056780">
              <w:rPr>
                <w:rFonts w:ascii="Times New Roman" w:eastAsia="Arial" w:hAnsi="Times New Roman" w:cs="Times New Roman"/>
                <w:szCs w:val="28"/>
              </w:rPr>
              <w:t xml:space="preserve">91,9 </w:t>
            </w:r>
          </w:p>
        </w:tc>
      </w:tr>
      <w:tr w:rsidR="009929EB" w:rsidRPr="00056780" w:rsidTr="009929EB">
        <w:trPr>
          <w:trHeight w:val="563"/>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221 Использование товаров и услуг</w:t>
            </w:r>
          </w:p>
        </w:tc>
        <w:tc>
          <w:tcPr>
            <w:tcW w:w="23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командир. расходы, прочие услуги</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2 892,7</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12 626,3</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9 733,6</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436,4</w:t>
            </w:r>
          </w:p>
        </w:tc>
      </w:tr>
      <w:tr w:rsidR="009929EB" w:rsidRPr="00056780" w:rsidTr="009929EB">
        <w:trPr>
          <w:trHeight w:val="300"/>
        </w:trPr>
        <w:tc>
          <w:tcPr>
            <w:tcW w:w="2210"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222 Приобретение товаров и услуг</w:t>
            </w:r>
          </w:p>
        </w:tc>
        <w:tc>
          <w:tcPr>
            <w:tcW w:w="23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тек. ремонт,</w:t>
            </w:r>
          </w:p>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товары и материалы</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3 400,0</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9 409,6</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6 009,6</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276,8</w:t>
            </w:r>
          </w:p>
        </w:tc>
      </w:tr>
      <w:tr w:rsidR="009929EB" w:rsidRPr="00056780" w:rsidTr="009929EB">
        <w:trPr>
          <w:trHeight w:val="30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282 стипендия</w:t>
            </w:r>
          </w:p>
        </w:tc>
        <w:tc>
          <w:tcPr>
            <w:tcW w:w="23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выплата стипендии</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9 827,9</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10 150,0</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322,1</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103,3</w:t>
            </w:r>
          </w:p>
        </w:tc>
      </w:tr>
      <w:tr w:rsidR="009929EB" w:rsidRPr="00056780" w:rsidTr="009929EB">
        <w:trPr>
          <w:trHeight w:val="30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223 КУ</w:t>
            </w:r>
          </w:p>
        </w:tc>
        <w:tc>
          <w:tcPr>
            <w:tcW w:w="23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коммунальные услуги</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12 014,6</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13 082,8</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1 068,2</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color w:val="000000"/>
              </w:rPr>
            </w:pPr>
            <w:r w:rsidRPr="00056780">
              <w:rPr>
                <w:rFonts w:ascii="Times New Roman" w:hAnsi="Times New Roman" w:cs="Times New Roman"/>
                <w:color w:val="000000"/>
              </w:rPr>
              <w:t>108,9</w:t>
            </w:r>
          </w:p>
        </w:tc>
      </w:tr>
      <w:tr w:rsidR="009929EB" w:rsidRPr="00056780" w:rsidTr="009929EB">
        <w:trPr>
          <w:trHeight w:val="429"/>
        </w:trPr>
        <w:tc>
          <w:tcPr>
            <w:tcW w:w="2210" w:type="dxa"/>
            <w:tcBorders>
              <w:top w:val="nil"/>
              <w:left w:val="single" w:sz="4" w:space="0" w:color="auto"/>
              <w:bottom w:val="single" w:sz="4" w:space="0" w:color="auto"/>
              <w:right w:val="single" w:sz="4" w:space="0" w:color="auto"/>
            </w:tcBorders>
            <w:shd w:val="clear" w:color="auto" w:fill="auto"/>
            <w:vAlign w:val="bottom"/>
            <w:hideMark/>
          </w:tcPr>
          <w:p w:rsidR="009929EB" w:rsidRPr="00056780" w:rsidRDefault="009929EB" w:rsidP="00450801">
            <w:pPr>
              <w:spacing w:after="0"/>
              <w:rPr>
                <w:rFonts w:ascii="Times New Roman" w:hAnsi="Times New Roman" w:cs="Times New Roman"/>
                <w:b/>
                <w:bCs/>
                <w:color w:val="000000"/>
              </w:rPr>
            </w:pPr>
            <w:r w:rsidRPr="00056780">
              <w:rPr>
                <w:rFonts w:ascii="Times New Roman" w:hAnsi="Times New Roman" w:cs="Times New Roman"/>
                <w:b/>
                <w:bCs/>
                <w:color w:val="000000"/>
              </w:rPr>
              <w:t>Итого:</w:t>
            </w:r>
          </w:p>
        </w:tc>
        <w:tc>
          <w:tcPr>
            <w:tcW w:w="23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450801">
            <w:pPr>
              <w:spacing w:after="0"/>
              <w:rPr>
                <w:rFonts w:ascii="Times New Roman" w:hAnsi="Times New Roman" w:cs="Times New Roman"/>
                <w:color w:val="000000"/>
              </w:rPr>
            </w:pPr>
            <w:r w:rsidRPr="00056780">
              <w:rPr>
                <w:rFonts w:ascii="Times New Roman" w:hAnsi="Times New Roman" w:cs="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240 819,0</w:t>
            </w:r>
          </w:p>
        </w:tc>
        <w:tc>
          <w:tcPr>
            <w:tcW w:w="13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 xml:space="preserve">240 750,9 </w:t>
            </w:r>
          </w:p>
        </w:tc>
        <w:tc>
          <w:tcPr>
            <w:tcW w:w="113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 xml:space="preserve">- 68,1 </w:t>
            </w:r>
          </w:p>
        </w:tc>
        <w:tc>
          <w:tcPr>
            <w:tcW w:w="81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450801">
            <w:pPr>
              <w:spacing w:after="0"/>
              <w:jc w:val="center"/>
              <w:rPr>
                <w:rFonts w:ascii="Times New Roman" w:hAnsi="Times New Roman" w:cs="Times New Roman"/>
                <w:b/>
                <w:bCs/>
                <w:color w:val="000000"/>
              </w:rPr>
            </w:pPr>
            <w:r w:rsidRPr="00056780">
              <w:rPr>
                <w:rFonts w:ascii="Times New Roman" w:hAnsi="Times New Roman" w:cs="Times New Roman"/>
                <w:b/>
                <w:bCs/>
                <w:color w:val="000000"/>
              </w:rPr>
              <w:t xml:space="preserve">100,0 </w:t>
            </w:r>
          </w:p>
        </w:tc>
      </w:tr>
    </w:tbl>
    <w:p w:rsidR="00450801" w:rsidRPr="00056780" w:rsidRDefault="00450801" w:rsidP="00450801">
      <w:pPr>
        <w:rPr>
          <w:rFonts w:ascii="Times New Roman" w:hAnsi="Times New Roman" w:cs="Times New Roman"/>
          <w:b/>
          <w:color w:val="002060"/>
          <w:sz w:val="28"/>
        </w:rPr>
      </w:pPr>
      <w:bookmarkStart w:id="31" w:name="_Toc65068504"/>
    </w:p>
    <w:p w:rsidR="009929EB" w:rsidRPr="00056780" w:rsidRDefault="00450801" w:rsidP="009D05E9">
      <w:pPr>
        <w:jc w:val="both"/>
        <w:rPr>
          <w:rFonts w:ascii="Times New Roman" w:hAnsi="Times New Roman" w:cs="Times New Roman"/>
          <w:b/>
          <w:color w:val="002060"/>
          <w:sz w:val="28"/>
        </w:rPr>
      </w:pPr>
      <w:r w:rsidRPr="00056780">
        <w:rPr>
          <w:rFonts w:ascii="Times New Roman" w:hAnsi="Times New Roman" w:cs="Times New Roman"/>
          <w:b/>
          <w:color w:val="002060"/>
          <w:sz w:val="28"/>
        </w:rPr>
        <w:t xml:space="preserve">VII. </w:t>
      </w:r>
      <w:r w:rsidR="009929EB" w:rsidRPr="00056780">
        <w:rPr>
          <w:rFonts w:ascii="Times New Roman" w:hAnsi="Times New Roman" w:cs="Times New Roman"/>
          <w:b/>
          <w:color w:val="002060"/>
          <w:sz w:val="28"/>
        </w:rPr>
        <w:t>Слабые стороны и риски, которые необходимо решить  при  переводе остальных колледжей на нормативный принцип финансирования</w:t>
      </w:r>
      <w:bookmarkEnd w:id="31"/>
    </w:p>
    <w:p w:rsidR="009929EB" w:rsidRPr="00056780" w:rsidRDefault="009929EB" w:rsidP="00641A2B">
      <w:pPr>
        <w:rPr>
          <w:rFonts w:ascii="Times New Roman" w:hAnsi="Times New Roman" w:cs="Times New Roman"/>
          <w:b/>
          <w:sz w:val="28"/>
          <w:u w:val="single"/>
        </w:rPr>
      </w:pPr>
      <w:bookmarkStart w:id="32" w:name="_Toc65068505"/>
      <w:r w:rsidRPr="00056780">
        <w:rPr>
          <w:rFonts w:ascii="Times New Roman" w:hAnsi="Times New Roman" w:cs="Times New Roman"/>
          <w:b/>
          <w:sz w:val="28"/>
          <w:u w:val="single"/>
        </w:rPr>
        <w:t>Риски убыточности колледжей</w:t>
      </w:r>
      <w:bookmarkEnd w:id="32"/>
    </w:p>
    <w:p w:rsidR="009929EB" w:rsidRPr="00056780" w:rsidRDefault="009929EB" w:rsidP="009929EB">
      <w:pPr>
        <w:ind w:firstLine="708"/>
        <w:jc w:val="both"/>
        <w:rPr>
          <w:rFonts w:ascii="Times New Roman" w:hAnsi="Times New Roman" w:cs="Times New Roman"/>
          <w:sz w:val="28"/>
        </w:rPr>
      </w:pPr>
      <w:r w:rsidRPr="00056780">
        <w:rPr>
          <w:rFonts w:ascii="Times New Roman" w:hAnsi="Times New Roman" w:cs="Times New Roman"/>
          <w:sz w:val="28"/>
        </w:rPr>
        <w:t>При расчете бюджета по числу студентов и норматива бюджетного финансирования из 8 колледжей в 1 имелись финансовые риски недополучения бюджета по фонду оплаты труда по Токмокскому агропромышленному колледжу из-за избыточной штатной численности персонала АУП, ТМОП.</w:t>
      </w:r>
    </w:p>
    <w:p w:rsidR="009929EB" w:rsidRPr="00056780" w:rsidRDefault="009929EB" w:rsidP="009929EB">
      <w:pPr>
        <w:ind w:firstLine="708"/>
        <w:jc w:val="both"/>
        <w:rPr>
          <w:rFonts w:ascii="Times New Roman" w:hAnsi="Times New Roman" w:cs="Times New Roman"/>
          <w:sz w:val="28"/>
        </w:rPr>
      </w:pPr>
      <w:r w:rsidRPr="00056780">
        <w:rPr>
          <w:rFonts w:ascii="Times New Roman" w:hAnsi="Times New Roman" w:cs="Times New Roman"/>
          <w:bCs/>
          <w:sz w:val="28"/>
          <w:szCs w:val="28"/>
        </w:rPr>
        <w:t>Резервы повышения эффективности находятся:</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t xml:space="preserve">в низкой наполняемости групп и избыточной штатной численности персонала и урочной нагрузки преподавателей; </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lastRenderedPageBreak/>
        <w:t>в значительной доле АУП и АХЧ около 70-80%, при нормативной доле 55 %.</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t xml:space="preserve">в  значительных расходах  на содержание инфраструктуры из-за нерационального использования мощностей  зданий. </w:t>
      </w:r>
    </w:p>
    <w:p w:rsidR="009929EB" w:rsidRPr="00056780" w:rsidRDefault="009929EB" w:rsidP="009929EB">
      <w:pPr>
        <w:ind w:firstLine="851"/>
        <w:jc w:val="both"/>
        <w:rPr>
          <w:rFonts w:ascii="Times New Roman" w:hAnsi="Times New Roman" w:cs="Times New Roman"/>
          <w:bCs/>
          <w:sz w:val="28"/>
          <w:szCs w:val="28"/>
        </w:rPr>
      </w:pPr>
      <w:r w:rsidRPr="00056780">
        <w:rPr>
          <w:rFonts w:ascii="Times New Roman" w:hAnsi="Times New Roman" w:cs="Times New Roman"/>
          <w:sz w:val="28"/>
          <w:szCs w:val="28"/>
        </w:rPr>
        <w:t xml:space="preserve">Затраты на коммунальные услуги составляют в отдельных колледжах 15-25% от общих расходов, в то время как в среднем по системе среднего профессионального образования они составляют 7%. </w:t>
      </w:r>
    </w:p>
    <w:p w:rsidR="009929EB" w:rsidRPr="00056780" w:rsidRDefault="009929EB" w:rsidP="009929EB">
      <w:pPr>
        <w:ind w:firstLine="708"/>
        <w:jc w:val="both"/>
        <w:rPr>
          <w:rFonts w:ascii="Times New Roman" w:hAnsi="Times New Roman" w:cs="Times New Roman"/>
          <w:sz w:val="28"/>
          <w:szCs w:val="28"/>
        </w:rPr>
      </w:pPr>
      <w:r w:rsidRPr="00056780">
        <w:rPr>
          <w:rFonts w:ascii="Times New Roman" w:hAnsi="Times New Roman" w:cs="Times New Roman"/>
          <w:sz w:val="28"/>
          <w:szCs w:val="28"/>
        </w:rPr>
        <w:t>В ходе пилота на основе проведенного анализа были разработаны предложения по обеспечению финансовой устойчивости колледжей на 2020 год. Рекомендации по обеспечению финансовой устойчивости колледжей на 2020 год, направлены колледжам и финансовому управлению МОиН. На их основе руководством колледжей прорабатываются вопросы по п</w:t>
      </w:r>
      <w:r w:rsidRPr="00056780">
        <w:rPr>
          <w:rFonts w:ascii="Times New Roman" w:hAnsi="Times New Roman" w:cs="Times New Roman"/>
          <w:bCs/>
          <w:sz w:val="28"/>
          <w:szCs w:val="28"/>
        </w:rPr>
        <w:t>ересмотру расходов и договоров на коммунальные услуги, проводится анализ штатной численности персонала колледжей для приведения их в соответствие с расчетными нормами, предусмотренными в типовых нормативах финансирования.</w:t>
      </w:r>
      <w:r w:rsidRPr="00056780">
        <w:rPr>
          <w:rFonts w:ascii="Times New Roman" w:hAnsi="Times New Roman" w:cs="Times New Roman"/>
          <w:color w:val="000000" w:themeColor="text1"/>
          <w:sz w:val="28"/>
          <w:szCs w:val="28"/>
        </w:rPr>
        <w:t xml:space="preserve"> За истекший период два колледжа провели мероприятия по оптимизации расходов дл</w:t>
      </w:r>
      <w:r w:rsidRPr="00056780">
        <w:rPr>
          <w:rFonts w:ascii="Times New Roman" w:hAnsi="Times New Roman" w:cs="Times New Roman"/>
          <w:sz w:val="28"/>
          <w:szCs w:val="28"/>
        </w:rPr>
        <w:t xml:space="preserve">я стабилизации финансового положения колледжей (Токмакский и Кызыл-Кийский), в результате в этих колледжах сокращены 23 единицы  (вакантные должности), из них в Токмакском колледже 20 штатных единиц и в Кызыл-Кийском колледже 3 ставки. </w:t>
      </w:r>
    </w:p>
    <w:p w:rsidR="009929EB" w:rsidRPr="00056780" w:rsidRDefault="009929EB" w:rsidP="00641A2B">
      <w:pPr>
        <w:rPr>
          <w:rFonts w:ascii="Times New Roman" w:hAnsi="Times New Roman" w:cs="Times New Roman"/>
          <w:b/>
          <w:sz w:val="28"/>
          <w:szCs w:val="28"/>
          <w:u w:val="single"/>
        </w:rPr>
      </w:pPr>
      <w:bookmarkStart w:id="33" w:name="_Toc65068506"/>
      <w:r w:rsidRPr="00056780">
        <w:rPr>
          <w:rFonts w:ascii="Times New Roman" w:hAnsi="Times New Roman" w:cs="Times New Roman"/>
          <w:b/>
          <w:sz w:val="28"/>
          <w:szCs w:val="28"/>
          <w:u w:val="single"/>
        </w:rPr>
        <w:t>Серьезные проблемы с кадровым потенциалом</w:t>
      </w:r>
      <w:bookmarkEnd w:id="33"/>
    </w:p>
    <w:p w:rsidR="009929EB" w:rsidRPr="00056780" w:rsidRDefault="009929EB" w:rsidP="009929EB">
      <w:pPr>
        <w:tabs>
          <w:tab w:val="left" w:pos="900"/>
          <w:tab w:val="left" w:pos="1620"/>
        </w:tabs>
        <w:spacing w:before="120"/>
        <w:ind w:firstLine="851"/>
        <w:jc w:val="both"/>
        <w:rPr>
          <w:rFonts w:ascii="Times New Roman" w:hAnsi="Times New Roman" w:cs="Times New Roman"/>
          <w:sz w:val="28"/>
          <w:szCs w:val="28"/>
        </w:rPr>
      </w:pPr>
      <w:r w:rsidRPr="00056780">
        <w:rPr>
          <w:rFonts w:ascii="Times New Roman" w:hAnsi="Times New Roman" w:cs="Times New Roman"/>
          <w:sz w:val="28"/>
          <w:szCs w:val="28"/>
        </w:rPr>
        <w:t>В условиях полной финансовой самостоятельности колледжей возникает необходимость самостоятельного проведения всех финансовых операций по бюджетным расходам и расходам по специальным средствам, а также закупкам на основе проведения тендеров. Подготовленные кадры в большом дефиците, поэтому возникает необходимость в обучении имеющихся работников всем бюджетным процедурам, особенно процедурам проведения тендеров, эффективного использования средств.</w:t>
      </w:r>
    </w:p>
    <w:p w:rsidR="009929EB" w:rsidRPr="00056780" w:rsidRDefault="009929EB" w:rsidP="006C72F0">
      <w:pPr>
        <w:jc w:val="both"/>
        <w:rPr>
          <w:rFonts w:ascii="Times New Roman" w:hAnsi="Times New Roman" w:cs="Times New Roman"/>
          <w:b/>
          <w:sz w:val="28"/>
          <w:szCs w:val="28"/>
          <w:u w:val="single"/>
        </w:rPr>
      </w:pPr>
      <w:bookmarkStart w:id="34" w:name="_Toc65068507"/>
      <w:r w:rsidRPr="00056780">
        <w:rPr>
          <w:rFonts w:ascii="Times New Roman" w:hAnsi="Times New Roman" w:cs="Times New Roman"/>
          <w:b/>
          <w:sz w:val="28"/>
          <w:szCs w:val="28"/>
          <w:u w:val="single"/>
        </w:rPr>
        <w:t>Проблемы взаимоотношений администрацией колледжей при ВУЗах, не имеющих самостоятельных бухгалтерий с бухгалтерий ВУЗов</w:t>
      </w:r>
      <w:bookmarkEnd w:id="34"/>
    </w:p>
    <w:p w:rsidR="009929EB" w:rsidRPr="00056780" w:rsidRDefault="009929EB" w:rsidP="009929EB">
      <w:pPr>
        <w:tabs>
          <w:tab w:val="left" w:pos="900"/>
          <w:tab w:val="num" w:pos="2850"/>
        </w:tabs>
        <w:spacing w:before="120"/>
        <w:ind w:firstLine="851"/>
        <w:jc w:val="both"/>
        <w:rPr>
          <w:rFonts w:ascii="Times New Roman" w:hAnsi="Times New Roman" w:cs="Times New Roman"/>
          <w:sz w:val="28"/>
          <w:szCs w:val="28"/>
        </w:rPr>
      </w:pPr>
      <w:r w:rsidRPr="00056780">
        <w:rPr>
          <w:rFonts w:ascii="Times New Roman" w:hAnsi="Times New Roman" w:cs="Times New Roman"/>
          <w:sz w:val="28"/>
          <w:szCs w:val="28"/>
        </w:rPr>
        <w:t>Трудности взаимоотношений носят двусторонний характер:</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t>бухгалтерия вузов может несвоевременно и в неполном объеме финансировать расходы колледжей,  так как учет средств по бюджетным и специальным средствам ведется в целом по вузу и колледжу;</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lastRenderedPageBreak/>
        <w:t>руководители отдельных колледжей при формировании смет расходов по статьям затрат, так и ее исполнении, особенно по прочим расходам не всегда соблюдают требования и регламент по бюджетным процедурам, несвоевременно подают заявки на финансирование, не исполняют требования по учету и отчетности;</w:t>
      </w:r>
    </w:p>
    <w:p w:rsidR="009929EB" w:rsidRPr="00056780" w:rsidRDefault="009929EB" w:rsidP="00C0373E">
      <w:pPr>
        <w:pStyle w:val="a9"/>
        <w:numPr>
          <w:ilvl w:val="0"/>
          <w:numId w:val="43"/>
        </w:numPr>
        <w:tabs>
          <w:tab w:val="left" w:pos="709"/>
          <w:tab w:val="left" w:pos="993"/>
        </w:tabs>
        <w:spacing w:before="120"/>
        <w:ind w:left="0" w:firstLine="709"/>
        <w:jc w:val="both"/>
        <w:rPr>
          <w:rFonts w:ascii="Times New Roman" w:hAnsi="Times New Roman" w:cs="Times New Roman"/>
          <w:bCs/>
          <w:sz w:val="28"/>
          <w:szCs w:val="28"/>
        </w:rPr>
      </w:pPr>
      <w:r w:rsidRPr="00056780">
        <w:rPr>
          <w:rFonts w:ascii="Times New Roman" w:hAnsi="Times New Roman" w:cs="Times New Roman"/>
          <w:bCs/>
          <w:sz w:val="28"/>
          <w:szCs w:val="28"/>
        </w:rPr>
        <w:t>руководители отдельных колледжей не всегда компетентны и готовы учиться самостоятельно, управлять бюджетом, принимать решения по расходам, проводить работу с коллективом, особенно по вопросам оплаты труда.</w:t>
      </w:r>
    </w:p>
    <w:p w:rsidR="009929EB" w:rsidRPr="00056780" w:rsidRDefault="009929EB" w:rsidP="00641A2B">
      <w:pPr>
        <w:jc w:val="both"/>
        <w:rPr>
          <w:rFonts w:ascii="Times New Roman" w:hAnsi="Times New Roman" w:cs="Times New Roman"/>
          <w:b/>
          <w:sz w:val="28"/>
          <w:szCs w:val="28"/>
          <w:u w:val="single"/>
        </w:rPr>
      </w:pPr>
      <w:bookmarkStart w:id="35" w:name="_Toc65068508"/>
      <w:r w:rsidRPr="00056780">
        <w:rPr>
          <w:rFonts w:ascii="Times New Roman" w:hAnsi="Times New Roman" w:cs="Times New Roman"/>
          <w:b/>
          <w:sz w:val="28"/>
          <w:szCs w:val="28"/>
          <w:u w:val="single"/>
        </w:rPr>
        <w:t>Риски при переводе на нормативный метод финансирования остальных колледжей при отсутствии материальных стимулов персонала для повышении качества образования</w:t>
      </w:r>
      <w:bookmarkEnd w:id="35"/>
    </w:p>
    <w:p w:rsidR="009929EB" w:rsidRPr="00056780" w:rsidRDefault="009929EB" w:rsidP="00641A2B">
      <w:pPr>
        <w:ind w:firstLine="709"/>
        <w:jc w:val="both"/>
        <w:rPr>
          <w:rFonts w:ascii="Times New Roman" w:hAnsi="Times New Roman" w:cs="Times New Roman"/>
          <w:color w:val="000000"/>
          <w:sz w:val="28"/>
          <w:szCs w:val="28"/>
        </w:rPr>
      </w:pPr>
      <w:r w:rsidRPr="00056780">
        <w:rPr>
          <w:rFonts w:ascii="Times New Roman" w:hAnsi="Times New Roman" w:cs="Times New Roman"/>
          <w:sz w:val="28"/>
        </w:rPr>
        <w:t xml:space="preserve"> </w:t>
      </w:r>
      <w:r w:rsidRPr="00056780">
        <w:rPr>
          <w:rFonts w:ascii="Times New Roman" w:hAnsi="Times New Roman" w:cs="Times New Roman"/>
          <w:color w:val="000000"/>
          <w:sz w:val="28"/>
          <w:szCs w:val="28"/>
        </w:rPr>
        <w:t>Целями реформы было повышение качества образования</w:t>
      </w:r>
      <w:r w:rsidRPr="00056780">
        <w:rPr>
          <w:rFonts w:ascii="Times New Roman" w:hAnsi="Times New Roman" w:cs="Times New Roman"/>
          <w:color w:val="000000"/>
          <w:sz w:val="28"/>
          <w:szCs w:val="28"/>
        </w:rPr>
        <w:br/>
        <w:t xml:space="preserve">и эффективности бюджетных расходов. </w:t>
      </w:r>
    </w:p>
    <w:p w:rsidR="009929EB" w:rsidRPr="00056780" w:rsidRDefault="009929EB" w:rsidP="00641A2B">
      <w:pPr>
        <w:ind w:firstLine="709"/>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Внедрение новых подходов к расчету объемов</w:t>
      </w:r>
      <w:r w:rsidRPr="00056780">
        <w:rPr>
          <w:rFonts w:ascii="Times New Roman" w:hAnsi="Times New Roman" w:cs="Times New Roman"/>
          <w:color w:val="000000"/>
          <w:sz w:val="28"/>
          <w:szCs w:val="28"/>
        </w:rPr>
        <w:br/>
        <w:t xml:space="preserve">финансового обеспечения без развития системы выплаты  стимулирующей зарплаты, не будет способствовать существенному повышению качества образования. Система нормативного финансирования, хотя и будет способствовать более справедливому распределению средств на образование, тем не менее, должна создавать условия для экономической мотивации преподавателя, во взаимосвязи с оценкой и оплатой результативности и качества работы. </w:t>
      </w:r>
    </w:p>
    <w:p w:rsidR="009929EB" w:rsidRPr="00056780" w:rsidRDefault="009929EB" w:rsidP="00641A2B">
      <w:pPr>
        <w:ind w:firstLine="709"/>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 xml:space="preserve">В рамках проекта апробирована новая система оплаты труда, которая стала серьезным экономическим стимулом для пилотных колледжей при оптимизации штатной структуры, способствовала  рациональному использованию инфраструктуры и снижению затрат на содержание инфраструктуры. </w:t>
      </w:r>
    </w:p>
    <w:p w:rsidR="009929EB" w:rsidRPr="00056780" w:rsidRDefault="009929EB" w:rsidP="00641A2B">
      <w:pPr>
        <w:ind w:firstLine="709"/>
        <w:jc w:val="both"/>
        <w:rPr>
          <w:rFonts w:ascii="Times New Roman" w:hAnsi="Times New Roman" w:cs="Times New Roman"/>
          <w:color w:val="000000"/>
          <w:sz w:val="28"/>
          <w:szCs w:val="28"/>
        </w:rPr>
      </w:pPr>
      <w:r w:rsidRPr="00056780">
        <w:rPr>
          <w:rFonts w:ascii="Times New Roman" w:hAnsi="Times New Roman" w:cs="Times New Roman"/>
          <w:color w:val="000000"/>
          <w:sz w:val="28"/>
          <w:szCs w:val="28"/>
        </w:rPr>
        <w:t xml:space="preserve">Таким образом, для  эффективного использования средств и повышения качества образования, должны быть подготовлены нормативно правовые документы, предусматривающие выплату и распределение сэкономленных и заработанных бюджетных средств, для финансово-устойчивых колледжей. </w:t>
      </w:r>
    </w:p>
    <w:p w:rsidR="009929EB" w:rsidRPr="00056780" w:rsidRDefault="009929EB" w:rsidP="00641A2B">
      <w:pPr>
        <w:jc w:val="right"/>
        <w:rPr>
          <w:rFonts w:ascii="Times New Roman" w:hAnsi="Times New Roman" w:cs="Times New Roman"/>
          <w:b/>
          <w:sz w:val="28"/>
        </w:rPr>
      </w:pPr>
      <w:bookmarkStart w:id="36" w:name="_Toc65068509"/>
      <w:r w:rsidRPr="00056780">
        <w:rPr>
          <w:rFonts w:ascii="Times New Roman" w:hAnsi="Times New Roman" w:cs="Times New Roman"/>
          <w:b/>
          <w:sz w:val="28"/>
        </w:rPr>
        <w:t xml:space="preserve">Приложение к </w:t>
      </w:r>
      <w:bookmarkEnd w:id="36"/>
      <w:r w:rsidR="000E0085" w:rsidRPr="00056780">
        <w:rPr>
          <w:rFonts w:ascii="Times New Roman" w:hAnsi="Times New Roman" w:cs="Times New Roman"/>
          <w:b/>
          <w:sz w:val="28"/>
        </w:rPr>
        <w:t>отчету</w:t>
      </w:r>
    </w:p>
    <w:p w:rsidR="009929EB" w:rsidRPr="00056780" w:rsidRDefault="009929EB" w:rsidP="009929EB">
      <w:pPr>
        <w:shd w:val="clear" w:color="auto" w:fill="FFFFFF"/>
        <w:ind w:firstLine="567"/>
        <w:jc w:val="right"/>
        <w:rPr>
          <w:rFonts w:ascii="Times New Roman" w:hAnsi="Times New Roman" w:cs="Times New Roman"/>
          <w:b/>
          <w:i/>
          <w:sz w:val="28"/>
          <w:szCs w:val="28"/>
        </w:rPr>
      </w:pPr>
      <w:r w:rsidRPr="00056780">
        <w:rPr>
          <w:rFonts w:ascii="Times New Roman" w:hAnsi="Times New Roman" w:cs="Times New Roman"/>
          <w:b/>
          <w:i/>
          <w:sz w:val="28"/>
          <w:szCs w:val="28"/>
        </w:rPr>
        <w:t>Таблица 1</w:t>
      </w:r>
    </w:p>
    <w:p w:rsidR="009929EB" w:rsidRPr="00056780" w:rsidRDefault="009929EB" w:rsidP="009929EB">
      <w:pPr>
        <w:spacing w:before="120" w:after="240"/>
        <w:ind w:firstLine="709"/>
        <w:jc w:val="center"/>
        <w:rPr>
          <w:rFonts w:ascii="Times New Roman" w:hAnsi="Times New Roman" w:cs="Times New Roman"/>
          <w:b/>
          <w:color w:val="C00000"/>
          <w:sz w:val="28"/>
          <w:szCs w:val="28"/>
        </w:rPr>
      </w:pPr>
      <w:r w:rsidRPr="00056780">
        <w:rPr>
          <w:rFonts w:ascii="Times New Roman" w:hAnsi="Times New Roman" w:cs="Times New Roman"/>
          <w:b/>
          <w:color w:val="C00000"/>
          <w:sz w:val="28"/>
          <w:szCs w:val="28"/>
        </w:rPr>
        <w:lastRenderedPageBreak/>
        <w:t>Анализ учебной нагрузки преподавателя и среднее число ставок  на группу в разрезе колледжей за 2019 год</w:t>
      </w:r>
    </w:p>
    <w:tbl>
      <w:tblPr>
        <w:tblW w:w="9225" w:type="dxa"/>
        <w:tblInd w:w="93" w:type="dxa"/>
        <w:tblLayout w:type="fixed"/>
        <w:tblLook w:val="04A0" w:firstRow="1" w:lastRow="0" w:firstColumn="1" w:lastColumn="0" w:noHBand="0" w:noVBand="1"/>
      </w:tblPr>
      <w:tblGrid>
        <w:gridCol w:w="3273"/>
        <w:gridCol w:w="1137"/>
        <w:gridCol w:w="1129"/>
        <w:gridCol w:w="993"/>
        <w:gridCol w:w="850"/>
        <w:gridCol w:w="851"/>
        <w:gridCol w:w="992"/>
      </w:tblGrid>
      <w:tr w:rsidR="009929EB" w:rsidRPr="00056780" w:rsidTr="009929EB">
        <w:trPr>
          <w:cantSplit/>
          <w:trHeight w:val="1922"/>
        </w:trPr>
        <w:tc>
          <w:tcPr>
            <w:tcW w:w="3273" w:type="dxa"/>
            <w:tcBorders>
              <w:top w:val="single" w:sz="4" w:space="0" w:color="auto"/>
              <w:left w:val="single" w:sz="4" w:space="0" w:color="auto"/>
              <w:bottom w:val="nil"/>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 xml:space="preserve">Наименование </w:t>
            </w:r>
          </w:p>
        </w:tc>
        <w:tc>
          <w:tcPr>
            <w:tcW w:w="1137"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часовая нагрузка в год (часов)</w:t>
            </w:r>
          </w:p>
        </w:tc>
        <w:tc>
          <w:tcPr>
            <w:tcW w:w="1129"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 xml:space="preserve">физ.лица пед.песонала </w:t>
            </w:r>
          </w:p>
        </w:tc>
        <w:tc>
          <w:tcPr>
            <w:tcW w:w="993"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среднее число часов на физ.лицо</w:t>
            </w:r>
          </w:p>
        </w:tc>
        <w:tc>
          <w:tcPr>
            <w:tcW w:w="850"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число групп</w:t>
            </w:r>
          </w:p>
        </w:tc>
        <w:tc>
          <w:tcPr>
            <w:tcW w:w="851"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число ставок на группу</w:t>
            </w:r>
          </w:p>
        </w:tc>
        <w:tc>
          <w:tcPr>
            <w:tcW w:w="992" w:type="dxa"/>
            <w:tcBorders>
              <w:top w:val="single" w:sz="4" w:space="0" w:color="auto"/>
              <w:left w:val="nil"/>
              <w:bottom w:val="nil"/>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соотношение учитель/студент</w:t>
            </w:r>
          </w:p>
        </w:tc>
      </w:tr>
      <w:tr w:rsidR="009929EB" w:rsidRPr="00056780" w:rsidTr="009929EB">
        <w:trPr>
          <w:trHeight w:val="300"/>
        </w:trPr>
        <w:tc>
          <w:tcPr>
            <w:tcW w:w="3273" w:type="dxa"/>
            <w:tcBorders>
              <w:top w:val="single" w:sz="4" w:space="0" w:color="auto"/>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БКАМС</w:t>
            </w:r>
          </w:p>
        </w:tc>
        <w:tc>
          <w:tcPr>
            <w:tcW w:w="1137"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34 053</w:t>
            </w:r>
          </w:p>
        </w:tc>
        <w:tc>
          <w:tcPr>
            <w:tcW w:w="1129"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62</w:t>
            </w:r>
          </w:p>
        </w:tc>
        <w:tc>
          <w:tcPr>
            <w:tcW w:w="993"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549</w:t>
            </w:r>
          </w:p>
        </w:tc>
        <w:tc>
          <w:tcPr>
            <w:tcW w:w="850"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27</w:t>
            </w:r>
          </w:p>
        </w:tc>
        <w:tc>
          <w:tcPr>
            <w:tcW w:w="851"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8</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автомобильно-дорожный колледж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9 314</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75</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124</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8</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10</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Художественный колледж при Академии художеств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29 531</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40</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738</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15</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музыкально-педагогический колледж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74 680</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93</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803</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20</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5</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Агротехнический колледж им.Ибраимова</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19 903</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74</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269</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12</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10</w:t>
            </w:r>
          </w:p>
        </w:tc>
      </w:tr>
      <w:tr w:rsidR="009929EB" w:rsidRPr="00056780" w:rsidTr="009929EB">
        <w:trPr>
          <w:trHeight w:val="300"/>
        </w:trPr>
        <w:tc>
          <w:tcPr>
            <w:tcW w:w="3273" w:type="dxa"/>
            <w:tcBorders>
              <w:top w:val="single" w:sz="4" w:space="0" w:color="auto"/>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БТК</w:t>
            </w:r>
          </w:p>
        </w:tc>
        <w:tc>
          <w:tcPr>
            <w:tcW w:w="1137"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13 014</w:t>
            </w:r>
          </w:p>
        </w:tc>
        <w:tc>
          <w:tcPr>
            <w:tcW w:w="1129"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31</w:t>
            </w:r>
          </w:p>
        </w:tc>
        <w:tc>
          <w:tcPr>
            <w:tcW w:w="993" w:type="dxa"/>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10</w:t>
            </w:r>
          </w:p>
        </w:tc>
      </w:tr>
      <w:tr w:rsidR="009929EB" w:rsidRPr="00056780" w:rsidTr="009929EB">
        <w:trPr>
          <w:trHeight w:val="300"/>
        </w:trPr>
        <w:tc>
          <w:tcPr>
            <w:tcW w:w="3273" w:type="dxa"/>
            <w:tcBorders>
              <w:top w:val="single" w:sz="4" w:space="0" w:color="auto"/>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Политехнический колледж при МУК</w:t>
            </w:r>
          </w:p>
        </w:tc>
        <w:tc>
          <w:tcPr>
            <w:tcW w:w="1137"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23 480</w:t>
            </w:r>
          </w:p>
        </w:tc>
        <w:tc>
          <w:tcPr>
            <w:tcW w:w="1129"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58</w:t>
            </w:r>
          </w:p>
        </w:tc>
        <w:tc>
          <w:tcPr>
            <w:tcW w:w="993" w:type="dxa"/>
            <w:tcBorders>
              <w:top w:val="single" w:sz="4" w:space="0" w:color="auto"/>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405</w:t>
            </w:r>
          </w:p>
        </w:tc>
        <w:tc>
          <w:tcPr>
            <w:tcW w:w="850"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12</w:t>
            </w:r>
          </w:p>
        </w:tc>
        <w:tc>
          <w:tcPr>
            <w:tcW w:w="851"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w:t>
            </w:r>
          </w:p>
        </w:tc>
        <w:tc>
          <w:tcPr>
            <w:tcW w:w="992" w:type="dxa"/>
            <w:tcBorders>
              <w:top w:val="single" w:sz="4" w:space="0" w:color="auto"/>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8</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агроэкономический колледж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12 638</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28</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451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10</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Карабалтинский технико-экономический колледж</w:t>
            </w:r>
          </w:p>
        </w:tc>
        <w:tc>
          <w:tcPr>
            <w:tcW w:w="1137"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15 942</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39</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409</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8</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3</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9</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Токмокский агропромышленный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8 696</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28</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311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11</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И-Кульский индустриально-педагогический коледж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6 544</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30</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218</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Агроэкономический колледж при НГУ</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10 537</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25</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421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12</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Таласский агроэкономический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11 932</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23</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519</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7</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8</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строительный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19 626</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28</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701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7</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4</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сельскохозяйстенный техникум</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13 853</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30</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462</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8</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10</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Социальный колледж при КУУ</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5 521</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38</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145</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7</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sz w:val="24"/>
                <w:szCs w:val="24"/>
                <w:lang w:eastAsia="en-US"/>
              </w:rPr>
            </w:pPr>
            <w:r w:rsidRPr="00056780">
              <w:rPr>
                <w:rFonts w:ascii="Times New Roman" w:hAnsi="Times New Roman" w:cs="Times New Roman"/>
                <w:b/>
                <w:sz w:val="24"/>
                <w:szCs w:val="24"/>
                <w:lang w:eastAsia="en-US"/>
              </w:rPr>
              <w:t>1</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22</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торгово-экономический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4 987</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25</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199</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9</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sz w:val="24"/>
                <w:szCs w:val="24"/>
                <w:lang w:eastAsia="en-US"/>
              </w:rPr>
            </w:pPr>
            <w:r w:rsidRPr="00056780">
              <w:rPr>
                <w:rFonts w:ascii="Times New Roman" w:hAnsi="Times New Roman" w:cs="Times New Roman"/>
                <w:b/>
                <w:sz w:val="24"/>
                <w:szCs w:val="24"/>
                <w:lang w:eastAsia="en-US"/>
              </w:rPr>
              <w:t>1</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30</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Узгенский колледж технологии и образования при ОТУ</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6 153</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38</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162</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17</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ЖАГУ  -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19 080</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64</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298</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8</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3</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Кочкоратинский колледж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13 485</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56</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241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9</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13</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lastRenderedPageBreak/>
              <w:t>Майлуусуйский колледж</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12 516</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23</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544</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11</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12</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Кызылкийский горно-технический колледж </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21 828</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49</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445</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17</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9</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Сулюктинский педагогический колледж при БГУ</w:t>
            </w:r>
          </w:p>
        </w:tc>
        <w:tc>
          <w:tcPr>
            <w:tcW w:w="1137"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7 838</w:t>
            </w:r>
          </w:p>
        </w:tc>
        <w:tc>
          <w:tcPr>
            <w:tcW w:w="1129"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11</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697</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6</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11</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Педагогическое училище (Каракол)</w:t>
            </w:r>
          </w:p>
        </w:tc>
        <w:tc>
          <w:tcPr>
            <w:tcW w:w="1137"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31 432</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56</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561</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9</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5</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6</w:t>
            </w:r>
          </w:p>
        </w:tc>
      </w:tr>
      <w:tr w:rsidR="009929EB" w:rsidRPr="00056780" w:rsidTr="009929EB">
        <w:trPr>
          <w:trHeight w:val="600"/>
        </w:trPr>
        <w:tc>
          <w:tcPr>
            <w:tcW w:w="3273"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Педагогическое училище при Нарынском ГУ</w:t>
            </w:r>
          </w:p>
        </w:tc>
        <w:tc>
          <w:tcPr>
            <w:tcW w:w="1137"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16 065</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41</w:t>
            </w:r>
          </w:p>
        </w:tc>
        <w:tc>
          <w:tcPr>
            <w:tcW w:w="993" w:type="dxa"/>
            <w:tcBorders>
              <w:top w:val="nil"/>
              <w:left w:val="nil"/>
              <w:bottom w:val="single" w:sz="4" w:space="0" w:color="auto"/>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392</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sz w:val="24"/>
                <w:szCs w:val="24"/>
                <w:lang w:eastAsia="en-US"/>
              </w:rPr>
            </w:pPr>
            <w:r w:rsidRPr="00056780">
              <w:rPr>
                <w:rFonts w:ascii="Times New Roman" w:hAnsi="Times New Roman" w:cs="Times New Roman"/>
                <w:sz w:val="24"/>
                <w:szCs w:val="24"/>
                <w:lang w:eastAsia="en-US"/>
              </w:rPr>
              <w:t>9</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lang w:eastAsia="en-US"/>
              </w:rPr>
            </w:pPr>
            <w:r w:rsidRPr="00056780">
              <w:rPr>
                <w:rFonts w:ascii="Times New Roman" w:hAnsi="Times New Roman" w:cs="Times New Roman"/>
                <w:bCs/>
                <w:sz w:val="24"/>
                <w:szCs w:val="24"/>
                <w:lang w:eastAsia="en-US"/>
              </w:rPr>
              <w:t>7</w:t>
            </w:r>
          </w:p>
        </w:tc>
      </w:tr>
      <w:tr w:rsidR="009929EB" w:rsidRPr="00056780" w:rsidTr="009929EB">
        <w:trPr>
          <w:trHeight w:val="300"/>
        </w:trPr>
        <w:tc>
          <w:tcPr>
            <w:tcW w:w="3273" w:type="dxa"/>
            <w:tcBorders>
              <w:top w:val="nil"/>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Всего:</w:t>
            </w:r>
          </w:p>
        </w:tc>
        <w:tc>
          <w:tcPr>
            <w:tcW w:w="1137"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442 648</w:t>
            </w:r>
          </w:p>
        </w:tc>
        <w:tc>
          <w:tcPr>
            <w:tcW w:w="1129"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1 065</w:t>
            </w:r>
          </w:p>
        </w:tc>
        <w:tc>
          <w:tcPr>
            <w:tcW w:w="993" w:type="dxa"/>
            <w:tcBorders>
              <w:top w:val="nil"/>
              <w:left w:val="nil"/>
              <w:bottom w:val="single" w:sz="4" w:space="0" w:color="auto"/>
              <w:right w:val="single" w:sz="4" w:space="0" w:color="auto"/>
            </w:tcBorders>
            <w:shd w:val="clear" w:color="auto" w:fill="FFFFFF"/>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416</w:t>
            </w:r>
          </w:p>
        </w:tc>
        <w:tc>
          <w:tcPr>
            <w:tcW w:w="850"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260</w:t>
            </w:r>
          </w:p>
        </w:tc>
        <w:tc>
          <w:tcPr>
            <w:tcW w:w="851"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2</w:t>
            </w:r>
          </w:p>
        </w:tc>
        <w:tc>
          <w:tcPr>
            <w:tcW w:w="992" w:type="dxa"/>
            <w:tcBorders>
              <w:top w:val="nil"/>
              <w:left w:val="nil"/>
              <w:bottom w:val="single" w:sz="4" w:space="0" w:color="auto"/>
              <w:right w:val="single" w:sz="4" w:space="0" w:color="auto"/>
            </w:tcBorders>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9</w:t>
            </w:r>
          </w:p>
        </w:tc>
      </w:tr>
    </w:tbl>
    <w:p w:rsidR="009929EB" w:rsidRPr="00056780" w:rsidRDefault="009929EB" w:rsidP="00641A2B">
      <w:pPr>
        <w:spacing w:after="0"/>
        <w:jc w:val="both"/>
        <w:rPr>
          <w:sz w:val="28"/>
          <w:szCs w:val="28"/>
        </w:rPr>
      </w:pPr>
    </w:p>
    <w:p w:rsidR="009929EB" w:rsidRPr="00056780" w:rsidRDefault="009929EB" w:rsidP="009929EB">
      <w:pPr>
        <w:jc w:val="both"/>
        <w:rPr>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b/>
          <w:i/>
          <w:sz w:val="28"/>
          <w:szCs w:val="28"/>
        </w:rPr>
      </w:pPr>
    </w:p>
    <w:p w:rsidR="009929EB" w:rsidRPr="00056780" w:rsidRDefault="009929EB" w:rsidP="009929EB">
      <w:pPr>
        <w:shd w:val="clear" w:color="auto" w:fill="FFFFFF"/>
        <w:ind w:firstLine="567"/>
        <w:jc w:val="right"/>
        <w:rPr>
          <w:rFonts w:ascii="Times New Roman" w:hAnsi="Times New Roman" w:cs="Times New Roman"/>
          <w:b/>
          <w:i/>
          <w:sz w:val="28"/>
          <w:szCs w:val="28"/>
        </w:rPr>
      </w:pPr>
      <w:r w:rsidRPr="00056780">
        <w:rPr>
          <w:rFonts w:ascii="Times New Roman" w:hAnsi="Times New Roman" w:cs="Times New Roman"/>
          <w:b/>
          <w:i/>
          <w:sz w:val="28"/>
          <w:szCs w:val="28"/>
        </w:rPr>
        <w:t>Таблица 2</w:t>
      </w:r>
    </w:p>
    <w:p w:rsidR="009929EB" w:rsidRPr="00056780" w:rsidRDefault="009929EB" w:rsidP="009929EB">
      <w:pPr>
        <w:spacing w:before="120"/>
        <w:ind w:firstLine="709"/>
        <w:jc w:val="center"/>
        <w:rPr>
          <w:rFonts w:ascii="Times New Roman" w:hAnsi="Times New Roman" w:cs="Times New Roman"/>
          <w:color w:val="C00000"/>
          <w:sz w:val="28"/>
          <w:szCs w:val="28"/>
        </w:rPr>
      </w:pPr>
      <w:r w:rsidRPr="00056780">
        <w:rPr>
          <w:rFonts w:ascii="Times New Roman" w:hAnsi="Times New Roman" w:cs="Times New Roman"/>
          <w:b/>
          <w:color w:val="C00000"/>
          <w:sz w:val="28"/>
          <w:szCs w:val="28"/>
        </w:rPr>
        <w:t>Анализ учебной нагрузки  преподавателя и среднее число ставок  на группу в разрезе колледжей за 2020год</w:t>
      </w:r>
    </w:p>
    <w:tbl>
      <w:tblPr>
        <w:tblW w:w="9513" w:type="dxa"/>
        <w:tblInd w:w="93" w:type="dxa"/>
        <w:tblLook w:val="04A0" w:firstRow="1" w:lastRow="0" w:firstColumn="1" w:lastColumn="0" w:noHBand="0" w:noVBand="1"/>
      </w:tblPr>
      <w:tblGrid>
        <w:gridCol w:w="3843"/>
        <w:gridCol w:w="1275"/>
        <w:gridCol w:w="993"/>
        <w:gridCol w:w="992"/>
        <w:gridCol w:w="696"/>
        <w:gridCol w:w="820"/>
        <w:gridCol w:w="894"/>
      </w:tblGrid>
      <w:tr w:rsidR="009929EB" w:rsidRPr="00056780" w:rsidTr="00641A2B">
        <w:trPr>
          <w:cantSplit/>
          <w:trHeight w:val="1597"/>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lang w:eastAsia="en-US"/>
              </w:rPr>
              <w:lastRenderedPageBreak/>
              <w:t xml:space="preserve">Наименование </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lang w:eastAsia="en-US"/>
              </w:rPr>
              <w:t>часовая нагрузка в год (часов)</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lang w:eastAsia="en-US"/>
              </w:rPr>
              <w:t xml:space="preserve">физ.лица пед.песонала </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lang w:eastAsia="en-US"/>
              </w:rPr>
              <w:t>среднее число часов на физ.лицо</w:t>
            </w:r>
          </w:p>
        </w:tc>
        <w:tc>
          <w:tcPr>
            <w:tcW w:w="696"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групп</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число ставок на группу</w:t>
            </w:r>
          </w:p>
        </w:tc>
        <w:tc>
          <w:tcPr>
            <w:tcW w:w="894" w:type="dxa"/>
            <w:tcBorders>
              <w:top w:val="single" w:sz="4" w:space="0" w:color="auto"/>
              <w:left w:val="nil"/>
              <w:bottom w:val="single" w:sz="4" w:space="0" w:color="auto"/>
              <w:right w:val="single" w:sz="4" w:space="0" w:color="auto"/>
            </w:tcBorders>
            <w:shd w:val="clear" w:color="auto" w:fill="auto"/>
            <w:textDirection w:val="btLr"/>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соотношение учитель/студент</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ЖАК</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13 983</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39,00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359</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8</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9</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БКАМС</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34 409</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60,00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573</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ТАК</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9 367</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26,00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360</w:t>
            </w:r>
          </w:p>
        </w:tc>
        <w:tc>
          <w:tcPr>
            <w:tcW w:w="69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6</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 xml:space="preserve">Каракольский педагогический колледж </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31 115</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56,00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556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14</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Бишкекский Агроэкономический 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10 972</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30,00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366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Бишкекский автомобильно - дорожный 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9 292</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55,00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169</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8</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Бишкекский технический 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13 757</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32,00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430</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12</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КТЭК</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15 057</w:t>
            </w:r>
          </w:p>
        </w:tc>
        <w:tc>
          <w:tcPr>
            <w:tcW w:w="993"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39,00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386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12</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Нарынский пед. колледж</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15 689</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43,00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365</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ПК МУКР</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23 948</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49,00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489</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12</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Колледж Ошского гуманитарно-педагогического института</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21 229</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78,00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272</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16</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Агротехнический колледж  КНАУ К.Скрябина</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20 155</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51,00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395</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11</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БМПК</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87 420</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120,00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729</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Худ.колледж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34 231</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40,00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856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15</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Ошский торгово-экон.колледж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5 090</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26,00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196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30</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Иссык-Кульский индустриально-педагогический 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8 382</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23,0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364</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7</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Таласский АЭК</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14 146</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25,0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566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Майлусуйский  ЖАГУ</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12 092</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550</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8</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Узгенский колледж технологии и образования ОшТУ</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5 632</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44,0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128</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24</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Сулюктинский педколледж БатГУ</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7 836</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461</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6</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13</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Ошский сельхозтехникум</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14 349</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25,0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574</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Кочкоратинский колледж (Ноокенское)</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13 316</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59,0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226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7</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Социальный колледж при КУУ</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7 229</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84</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86</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9</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17</w:t>
            </w:r>
          </w:p>
        </w:tc>
      </w:tr>
      <w:tr w:rsidR="009929EB" w:rsidRPr="00056780" w:rsidTr="009929EB">
        <w:trPr>
          <w:trHeight w:val="51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Аграрно-экономический колледж при НГУ  им.С.Нааматова</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14 621</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32,00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457</w:t>
            </w:r>
          </w:p>
        </w:tc>
        <w:tc>
          <w:tcPr>
            <w:tcW w:w="69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9</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11</w:t>
            </w:r>
          </w:p>
        </w:tc>
      </w:tr>
      <w:tr w:rsidR="009929EB" w:rsidRPr="00056780" w:rsidTr="009929EB">
        <w:trPr>
          <w:trHeight w:val="7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Кызыл-Кийский горнотехническтй колледж инновации и экономики им.Т.Кулатова</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22 380</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50,00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448</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20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9</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Ошский строительный колледж</w:t>
            </w:r>
          </w:p>
        </w:tc>
        <w:tc>
          <w:tcPr>
            <w:tcW w:w="1275" w:type="dxa"/>
            <w:tcBorders>
              <w:top w:val="nil"/>
              <w:left w:val="nil"/>
              <w:bottom w:val="single" w:sz="4" w:space="0" w:color="auto"/>
              <w:right w:val="single" w:sz="4" w:space="0" w:color="auto"/>
            </w:tcBorders>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17 832</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27,00</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660</w:t>
            </w:r>
          </w:p>
        </w:tc>
        <w:tc>
          <w:tcPr>
            <w:tcW w:w="696"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Cs/>
                <w:sz w:val="24"/>
                <w:szCs w:val="24"/>
              </w:rPr>
            </w:pPr>
            <w:r w:rsidRPr="00056780">
              <w:rPr>
                <w:rFonts w:ascii="Times New Roman" w:hAnsi="Times New Roman" w:cs="Times New Roman"/>
                <w:bCs/>
                <w:sz w:val="24"/>
                <w:szCs w:val="24"/>
              </w:rPr>
              <w:t>10</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3</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sz w:val="24"/>
                <w:szCs w:val="24"/>
              </w:rPr>
            </w:pPr>
            <w:r w:rsidRPr="00056780">
              <w:rPr>
                <w:rFonts w:ascii="Times New Roman" w:hAnsi="Times New Roman" w:cs="Times New Roman"/>
                <w:sz w:val="24"/>
                <w:szCs w:val="24"/>
              </w:rPr>
              <w:t>10</w:t>
            </w:r>
          </w:p>
        </w:tc>
      </w:tr>
      <w:tr w:rsidR="009929EB" w:rsidRPr="00056780" w:rsidTr="009929EB">
        <w:trPr>
          <w:trHeight w:val="300"/>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rPr>
                <w:rFonts w:ascii="Times New Roman" w:hAnsi="Times New Roman" w:cs="Times New Roman"/>
                <w:b/>
                <w:bCs/>
                <w:sz w:val="24"/>
                <w:szCs w:val="24"/>
              </w:rPr>
            </w:pPr>
            <w:r w:rsidRPr="00056780">
              <w:rPr>
                <w:rFonts w:ascii="Times New Roman" w:hAnsi="Times New Roman" w:cs="Times New Roman"/>
                <w:b/>
                <w:bCs/>
                <w:sz w:val="24"/>
                <w:szCs w:val="24"/>
              </w:rPr>
              <w:t>Всего:</w:t>
            </w:r>
          </w:p>
        </w:tc>
        <w:tc>
          <w:tcPr>
            <w:tcW w:w="1275"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483 529</w:t>
            </w:r>
          </w:p>
        </w:tc>
        <w:tc>
          <w:tcPr>
            <w:tcW w:w="993"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1 152</w:t>
            </w:r>
          </w:p>
        </w:tc>
        <w:tc>
          <w:tcPr>
            <w:tcW w:w="992"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420</w:t>
            </w:r>
          </w:p>
        </w:tc>
        <w:tc>
          <w:tcPr>
            <w:tcW w:w="696"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298</w:t>
            </w:r>
          </w:p>
        </w:tc>
        <w:tc>
          <w:tcPr>
            <w:tcW w:w="820" w:type="dxa"/>
            <w:tcBorders>
              <w:top w:val="nil"/>
              <w:left w:val="nil"/>
              <w:bottom w:val="single" w:sz="4" w:space="0" w:color="auto"/>
              <w:right w:val="single" w:sz="4" w:space="0" w:color="auto"/>
            </w:tcBorders>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w:t>
            </w:r>
          </w:p>
        </w:tc>
        <w:tc>
          <w:tcPr>
            <w:tcW w:w="894" w:type="dxa"/>
            <w:tcBorders>
              <w:top w:val="nil"/>
              <w:left w:val="nil"/>
              <w:bottom w:val="single" w:sz="4" w:space="0" w:color="auto"/>
              <w:right w:val="single" w:sz="4" w:space="0" w:color="auto"/>
            </w:tcBorders>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b/>
                <w:sz w:val="24"/>
                <w:szCs w:val="24"/>
              </w:rPr>
            </w:pPr>
            <w:r w:rsidRPr="00056780">
              <w:rPr>
                <w:rFonts w:ascii="Times New Roman" w:hAnsi="Times New Roman" w:cs="Times New Roman"/>
                <w:b/>
                <w:sz w:val="24"/>
                <w:szCs w:val="24"/>
              </w:rPr>
              <w:t>8</w:t>
            </w:r>
          </w:p>
        </w:tc>
      </w:tr>
    </w:tbl>
    <w:p w:rsidR="009929EB" w:rsidRPr="00056780" w:rsidRDefault="009929EB" w:rsidP="00641A2B">
      <w:pPr>
        <w:shd w:val="clear" w:color="auto" w:fill="FFFFFF"/>
        <w:spacing w:after="0"/>
        <w:ind w:firstLine="567"/>
        <w:jc w:val="right"/>
        <w:rPr>
          <w:rFonts w:ascii="Times New Roman" w:hAnsi="Times New Roman" w:cs="Times New Roman"/>
          <w:b/>
          <w:i/>
          <w:sz w:val="28"/>
          <w:szCs w:val="28"/>
        </w:rPr>
      </w:pPr>
      <w:r w:rsidRPr="00056780">
        <w:rPr>
          <w:rFonts w:ascii="Times New Roman" w:hAnsi="Times New Roman" w:cs="Times New Roman"/>
          <w:b/>
          <w:i/>
          <w:sz w:val="28"/>
          <w:szCs w:val="28"/>
        </w:rPr>
        <w:t>Таблица 3</w:t>
      </w:r>
    </w:p>
    <w:p w:rsidR="009929EB" w:rsidRPr="00056780" w:rsidRDefault="009929EB" w:rsidP="009929EB">
      <w:pPr>
        <w:ind w:firstLine="567"/>
        <w:jc w:val="center"/>
        <w:rPr>
          <w:rFonts w:ascii="Times New Roman" w:hAnsi="Times New Roman" w:cs="Times New Roman"/>
          <w:b/>
          <w:color w:val="C00000"/>
          <w:sz w:val="28"/>
          <w:szCs w:val="28"/>
        </w:rPr>
      </w:pPr>
      <w:r w:rsidRPr="00056780">
        <w:rPr>
          <w:rFonts w:ascii="Times New Roman" w:hAnsi="Times New Roman" w:cs="Times New Roman"/>
          <w:b/>
          <w:color w:val="C00000"/>
          <w:sz w:val="28"/>
          <w:szCs w:val="28"/>
        </w:rPr>
        <w:t>Анализ фонда заработной платы персонала в долях в разрезе учебных заведений СПО в 2019 году</w:t>
      </w:r>
    </w:p>
    <w:tbl>
      <w:tblPr>
        <w:tblW w:w="9510" w:type="dxa"/>
        <w:tblInd w:w="93" w:type="dxa"/>
        <w:tblLayout w:type="fixed"/>
        <w:tblLook w:val="04A0" w:firstRow="1" w:lastRow="0" w:firstColumn="1" w:lastColumn="0" w:noHBand="0" w:noVBand="1"/>
      </w:tblPr>
      <w:tblGrid>
        <w:gridCol w:w="4690"/>
        <w:gridCol w:w="1134"/>
        <w:gridCol w:w="992"/>
        <w:gridCol w:w="851"/>
        <w:gridCol w:w="992"/>
        <w:gridCol w:w="851"/>
      </w:tblGrid>
      <w:tr w:rsidR="009929EB" w:rsidRPr="00056780" w:rsidTr="009929EB">
        <w:trPr>
          <w:trHeight w:val="276"/>
        </w:trPr>
        <w:tc>
          <w:tcPr>
            <w:tcW w:w="4690" w:type="dxa"/>
            <w:vMerge w:val="restart"/>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641A2B">
            <w:pPr>
              <w:spacing w:after="0" w:line="240" w:lineRule="auto"/>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lastRenderedPageBreak/>
              <w:t>Наименование колледжей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ФОТ</w:t>
            </w:r>
          </w:p>
        </w:tc>
        <w:tc>
          <w:tcPr>
            <w:tcW w:w="3686" w:type="dxa"/>
            <w:gridSpan w:val="4"/>
            <w:tcBorders>
              <w:top w:val="single" w:sz="4" w:space="0" w:color="auto"/>
              <w:left w:val="single" w:sz="4" w:space="0" w:color="auto"/>
              <w:bottom w:val="single" w:sz="4" w:space="0" w:color="000000"/>
              <w:right w:val="single" w:sz="4" w:space="0" w:color="000000"/>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 xml:space="preserve"> в том числе:</w:t>
            </w:r>
          </w:p>
        </w:tc>
      </w:tr>
      <w:tr w:rsidR="009929EB" w:rsidRPr="00056780" w:rsidTr="009929EB">
        <w:trPr>
          <w:trHeight w:val="509"/>
        </w:trPr>
        <w:tc>
          <w:tcPr>
            <w:tcW w:w="4690"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992" w:type="dxa"/>
            <w:vMerge w:val="restart"/>
            <w:tcBorders>
              <w:top w:val="nil"/>
              <w:left w:val="single" w:sz="4" w:space="0" w:color="auto"/>
              <w:bottom w:val="single" w:sz="4" w:space="0" w:color="auto"/>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пед.</w:t>
            </w:r>
          </w:p>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персонал</w:t>
            </w:r>
          </w:p>
        </w:tc>
        <w:tc>
          <w:tcPr>
            <w:tcW w:w="851" w:type="dxa"/>
            <w:vMerge w:val="restart"/>
            <w:tcBorders>
              <w:top w:val="nil"/>
              <w:left w:val="single" w:sz="4" w:space="0" w:color="auto"/>
              <w:bottom w:val="single" w:sz="4" w:space="0" w:color="000000"/>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i/>
                <w:iCs/>
                <w:color w:val="0000FF"/>
                <w:sz w:val="24"/>
                <w:szCs w:val="24"/>
                <w:lang w:eastAsia="en-US"/>
              </w:rPr>
            </w:pPr>
            <w:r w:rsidRPr="00056780">
              <w:rPr>
                <w:rFonts w:ascii="Times New Roman" w:hAnsi="Times New Roman" w:cs="Times New Roman"/>
                <w:b/>
                <w:bCs/>
                <w:i/>
                <w:iCs/>
                <w:color w:val="0000FF"/>
                <w:sz w:val="24"/>
                <w:szCs w:val="24"/>
                <w:lang w:eastAsia="en-US"/>
              </w:rPr>
              <w:t>доля в общем ФОТ %</w:t>
            </w:r>
          </w:p>
        </w:tc>
        <w:tc>
          <w:tcPr>
            <w:tcW w:w="992" w:type="dxa"/>
            <w:vMerge w:val="restart"/>
            <w:tcBorders>
              <w:top w:val="nil"/>
              <w:left w:val="single" w:sz="4" w:space="0" w:color="auto"/>
              <w:bottom w:val="single" w:sz="4" w:space="0" w:color="auto"/>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АХП</w:t>
            </w:r>
          </w:p>
        </w:tc>
        <w:tc>
          <w:tcPr>
            <w:tcW w:w="851" w:type="dxa"/>
            <w:vMerge w:val="restart"/>
            <w:tcBorders>
              <w:top w:val="nil"/>
              <w:left w:val="single" w:sz="4" w:space="0" w:color="auto"/>
              <w:bottom w:val="single" w:sz="4" w:space="0" w:color="000000"/>
              <w:right w:val="single" w:sz="4" w:space="0" w:color="auto"/>
            </w:tcBorders>
            <w:textDirection w:val="btLr"/>
            <w:vAlign w:val="center"/>
            <w:hideMark/>
          </w:tcPr>
          <w:p w:rsidR="009929EB" w:rsidRPr="00056780" w:rsidRDefault="009929EB" w:rsidP="00641A2B">
            <w:pPr>
              <w:spacing w:after="0" w:line="240" w:lineRule="auto"/>
              <w:ind w:left="113" w:right="113"/>
              <w:jc w:val="center"/>
              <w:rPr>
                <w:rFonts w:ascii="Times New Roman" w:hAnsi="Times New Roman" w:cs="Times New Roman"/>
                <w:b/>
                <w:bCs/>
                <w:i/>
                <w:iCs/>
                <w:color w:val="0000FF"/>
                <w:sz w:val="24"/>
                <w:szCs w:val="24"/>
                <w:lang w:eastAsia="en-US"/>
              </w:rPr>
            </w:pPr>
            <w:r w:rsidRPr="00056780">
              <w:rPr>
                <w:rFonts w:ascii="Times New Roman" w:hAnsi="Times New Roman" w:cs="Times New Roman"/>
                <w:b/>
                <w:bCs/>
                <w:i/>
                <w:iCs/>
                <w:color w:val="0000FF"/>
                <w:sz w:val="24"/>
                <w:szCs w:val="24"/>
                <w:lang w:eastAsia="en-US"/>
              </w:rPr>
              <w:t>доля в общем ФОТ %</w:t>
            </w:r>
          </w:p>
        </w:tc>
      </w:tr>
      <w:tr w:rsidR="009929EB" w:rsidRPr="00056780" w:rsidTr="009929EB">
        <w:trPr>
          <w:trHeight w:val="691"/>
        </w:trPr>
        <w:tc>
          <w:tcPr>
            <w:tcW w:w="4690" w:type="dxa"/>
            <w:vMerge/>
            <w:tcBorders>
              <w:top w:val="single" w:sz="4" w:space="0" w:color="auto"/>
              <w:left w:val="single" w:sz="4" w:space="0" w:color="auto"/>
              <w:bottom w:val="single" w:sz="4" w:space="0" w:color="000000"/>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992" w:type="dxa"/>
            <w:vMerge/>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851"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i/>
                <w:iCs/>
                <w:color w:val="0000FF"/>
                <w:sz w:val="24"/>
                <w:szCs w:val="24"/>
                <w:lang w:eastAsia="en-US"/>
              </w:rPr>
            </w:pPr>
          </w:p>
        </w:tc>
        <w:tc>
          <w:tcPr>
            <w:tcW w:w="992" w:type="dxa"/>
            <w:vMerge/>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sz w:val="24"/>
                <w:szCs w:val="24"/>
                <w:lang w:eastAsia="en-US"/>
              </w:rPr>
            </w:pPr>
          </w:p>
        </w:tc>
        <w:tc>
          <w:tcPr>
            <w:tcW w:w="851" w:type="dxa"/>
            <w:vMerge/>
            <w:tcBorders>
              <w:top w:val="nil"/>
              <w:left w:val="single" w:sz="4" w:space="0" w:color="auto"/>
              <w:bottom w:val="single" w:sz="4" w:space="0" w:color="000000"/>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b/>
                <w:bCs/>
                <w:i/>
                <w:iCs/>
                <w:color w:val="0000FF"/>
                <w:sz w:val="24"/>
                <w:szCs w:val="24"/>
                <w:lang w:eastAsia="en-US"/>
              </w:rPr>
            </w:pP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БКАМС</w:t>
            </w:r>
          </w:p>
        </w:tc>
        <w:tc>
          <w:tcPr>
            <w:tcW w:w="1134" w:type="dxa"/>
            <w:tcBorders>
              <w:top w:val="single" w:sz="4" w:space="0" w:color="auto"/>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702,9</w:t>
            </w:r>
          </w:p>
        </w:tc>
        <w:tc>
          <w:tcPr>
            <w:tcW w:w="992"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433,3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61,6</w:t>
            </w:r>
          </w:p>
        </w:tc>
        <w:tc>
          <w:tcPr>
            <w:tcW w:w="992"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269,6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38,4</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автомобильно-дорожный </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324,7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124,1</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38,2</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200,6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61,8</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Художественный колледж </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594,9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353,3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59,4</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241,6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40,6</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музыкально-педагогический </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1 344,1</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877,2</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65,3</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466,9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34,7</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 Агротехнический колледж им.Ибраимова</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463,4</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236,5</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51,0</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226,9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49,0</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Бишкекский технический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399,4</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157,6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39,5</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241,8</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60,5</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Политехнический колледж при МУК</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511,4</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287,5</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56,2</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223,9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43,8</w:t>
            </w:r>
          </w:p>
        </w:tc>
      </w:tr>
      <w:tr w:rsidR="009929EB" w:rsidRPr="00056780" w:rsidTr="009929EB">
        <w:trPr>
          <w:trHeight w:val="300"/>
        </w:trPr>
        <w:tc>
          <w:tcPr>
            <w:tcW w:w="4690" w:type="dxa"/>
            <w:tcBorders>
              <w:top w:val="single" w:sz="4" w:space="0" w:color="auto"/>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Бишкекский агроэкономический колледж </w:t>
            </w:r>
          </w:p>
        </w:tc>
        <w:tc>
          <w:tcPr>
            <w:tcW w:w="1134" w:type="dxa"/>
            <w:tcBorders>
              <w:top w:val="single" w:sz="4" w:space="0" w:color="auto"/>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444,1</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190,8</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43,0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253,3</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57,0</w:t>
            </w:r>
          </w:p>
        </w:tc>
      </w:tr>
      <w:tr w:rsidR="009929EB" w:rsidRPr="00056780" w:rsidTr="009929EB">
        <w:trPr>
          <w:trHeight w:val="300"/>
        </w:trPr>
        <w:tc>
          <w:tcPr>
            <w:tcW w:w="4690" w:type="dxa"/>
            <w:tcBorders>
              <w:top w:val="single" w:sz="4" w:space="0" w:color="auto"/>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Карабалтинский технико-экономический колледж</w:t>
            </w:r>
          </w:p>
        </w:tc>
        <w:tc>
          <w:tcPr>
            <w:tcW w:w="1134" w:type="dxa"/>
            <w:tcBorders>
              <w:top w:val="single" w:sz="4" w:space="0" w:color="auto"/>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537,3</w:t>
            </w:r>
          </w:p>
        </w:tc>
        <w:tc>
          <w:tcPr>
            <w:tcW w:w="992"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213,3</w:t>
            </w:r>
          </w:p>
        </w:tc>
        <w:tc>
          <w:tcPr>
            <w:tcW w:w="851"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39,7</w:t>
            </w:r>
          </w:p>
        </w:tc>
        <w:tc>
          <w:tcPr>
            <w:tcW w:w="992"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324,0</w:t>
            </w:r>
          </w:p>
        </w:tc>
        <w:tc>
          <w:tcPr>
            <w:tcW w:w="851" w:type="dxa"/>
            <w:tcBorders>
              <w:top w:val="single" w:sz="4" w:space="0" w:color="auto"/>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60,3</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Токмокский агропромышленный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431,2</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104,7</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24,3</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326,5</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75,7</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И-Кульский индустриально-педагогический </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315,2</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141,9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45,0</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173,3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55,0</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Агроэкономический колледж при НГУ</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449,9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238,9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53,1</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211,0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46,9</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ТАК</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490,5</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170,1</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34,7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320,4</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65,3</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строительный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666,7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328,4</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49,3</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338,3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50,7</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сельскохозяйстенный техникум</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481,9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176,1</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36,5</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305,8</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63,5</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Социальный колледж КУУ</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202,4</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64,0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31,6</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138,4</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68,4</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Ошский торгово-экономический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319,1</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59,3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18,6</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259,8</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81,4</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 xml:space="preserve">Узгенский колледж технологии и образования </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309,1</w:t>
            </w:r>
          </w:p>
        </w:tc>
        <w:tc>
          <w:tcPr>
            <w:tcW w:w="992"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119,2</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38,6</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189,9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61,4</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ЖАГУ  -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273,0</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180,0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65,9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93,0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34,1</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Кочкоратинский колледж (Ноокенское)</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404,9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174,6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43,1</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230,3</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56,9</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Майлуусуйский колледж</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398,6</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146,6</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36,8</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252,0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63,2</w:t>
            </w:r>
          </w:p>
        </w:tc>
      </w:tr>
      <w:tr w:rsidR="009929EB" w:rsidRPr="00056780" w:rsidTr="009929EB">
        <w:trPr>
          <w:trHeight w:val="6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Кызылкийский горно-технический колледж им Т.Кулатова</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626,7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252,0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40,2</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374,7</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59,8</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vAlign w:val="center"/>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Сулюктинский педагогический колледж при БГУ</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300,9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122,2</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40,6</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178,7</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59,4</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Педагогическое училище (Каракол)</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719,5</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481,4</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66,9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238,1</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33,1</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sz w:val="24"/>
                <w:szCs w:val="24"/>
                <w:lang w:eastAsia="en-US"/>
              </w:rPr>
            </w:pPr>
            <w:r w:rsidRPr="00056780">
              <w:rPr>
                <w:rFonts w:ascii="Times New Roman" w:hAnsi="Times New Roman" w:cs="Times New Roman"/>
                <w:sz w:val="24"/>
                <w:szCs w:val="24"/>
                <w:lang w:eastAsia="en-US"/>
              </w:rPr>
              <w:t>Педагогическое училище при Нарынском ГУ</w:t>
            </w:r>
          </w:p>
        </w:tc>
        <w:tc>
          <w:tcPr>
            <w:tcW w:w="1134" w:type="dxa"/>
            <w:tcBorders>
              <w:top w:val="nil"/>
              <w:left w:val="nil"/>
              <w:bottom w:val="single" w:sz="4" w:space="0" w:color="auto"/>
              <w:right w:val="single" w:sz="4" w:space="0" w:color="auto"/>
            </w:tcBorders>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716,9</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348,9</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48,7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color w:val="000000"/>
                <w:sz w:val="24"/>
                <w:szCs w:val="24"/>
                <w:lang w:eastAsia="en-US"/>
              </w:rPr>
            </w:pPr>
            <w:r w:rsidRPr="00056780">
              <w:rPr>
                <w:rFonts w:ascii="Times New Roman" w:hAnsi="Times New Roman" w:cs="Times New Roman"/>
                <w:color w:val="000000"/>
                <w:sz w:val="24"/>
                <w:szCs w:val="24"/>
                <w:lang w:eastAsia="en-US"/>
              </w:rPr>
              <w:t>368,0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lang w:eastAsia="en-US"/>
              </w:rPr>
            </w:pPr>
            <w:r w:rsidRPr="00056780">
              <w:rPr>
                <w:rFonts w:ascii="Times New Roman" w:hAnsi="Times New Roman" w:cs="Times New Roman"/>
                <w:i/>
                <w:iCs/>
                <w:color w:val="0000FF"/>
                <w:sz w:val="24"/>
                <w:szCs w:val="24"/>
                <w:lang w:eastAsia="en-US"/>
              </w:rPr>
              <w:t>51,3</w:t>
            </w:r>
          </w:p>
        </w:tc>
      </w:tr>
      <w:tr w:rsidR="009929EB" w:rsidRPr="00056780" w:rsidTr="009929EB">
        <w:trPr>
          <w:trHeight w:val="300"/>
        </w:trPr>
        <w:tc>
          <w:tcPr>
            <w:tcW w:w="4690" w:type="dxa"/>
            <w:tcBorders>
              <w:top w:val="nil"/>
              <w:left w:val="single" w:sz="4" w:space="0" w:color="auto"/>
              <w:bottom w:val="single" w:sz="4" w:space="0" w:color="auto"/>
              <w:right w:val="single" w:sz="4" w:space="0" w:color="auto"/>
            </w:tcBorders>
            <w:noWrap/>
            <w:vAlign w:val="bottom"/>
            <w:hideMark/>
          </w:tcPr>
          <w:p w:rsidR="009929EB" w:rsidRPr="00056780" w:rsidRDefault="009929EB" w:rsidP="00641A2B">
            <w:pPr>
              <w:spacing w:after="0" w:line="240" w:lineRule="auto"/>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Всего:</w:t>
            </w:r>
          </w:p>
        </w:tc>
        <w:tc>
          <w:tcPr>
            <w:tcW w:w="1134"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b/>
                <w:bCs/>
                <w:sz w:val="24"/>
                <w:szCs w:val="24"/>
                <w:lang w:eastAsia="en-US"/>
              </w:rPr>
            </w:pPr>
            <w:r w:rsidRPr="00056780">
              <w:rPr>
                <w:rFonts w:ascii="Times New Roman" w:hAnsi="Times New Roman" w:cs="Times New Roman"/>
                <w:b/>
                <w:bCs/>
                <w:sz w:val="24"/>
                <w:szCs w:val="24"/>
                <w:lang w:eastAsia="en-US"/>
              </w:rPr>
              <w:t>12 428,7</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b/>
                <w:bCs/>
                <w:color w:val="000000"/>
                <w:sz w:val="24"/>
                <w:szCs w:val="24"/>
                <w:lang w:eastAsia="en-US"/>
              </w:rPr>
            </w:pPr>
            <w:r w:rsidRPr="00056780">
              <w:rPr>
                <w:rFonts w:ascii="Times New Roman" w:hAnsi="Times New Roman" w:cs="Times New Roman"/>
                <w:b/>
                <w:bCs/>
                <w:color w:val="000000"/>
                <w:sz w:val="24"/>
                <w:szCs w:val="24"/>
                <w:lang w:eastAsia="en-US"/>
              </w:rPr>
              <w:t>5 981,90</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b/>
                <w:i/>
                <w:iCs/>
                <w:color w:val="0000FF"/>
                <w:sz w:val="24"/>
                <w:szCs w:val="24"/>
                <w:lang w:eastAsia="en-US"/>
              </w:rPr>
            </w:pPr>
            <w:r w:rsidRPr="00056780">
              <w:rPr>
                <w:rFonts w:ascii="Times New Roman" w:hAnsi="Times New Roman" w:cs="Times New Roman"/>
                <w:b/>
                <w:i/>
                <w:iCs/>
                <w:color w:val="0000FF"/>
                <w:sz w:val="24"/>
                <w:szCs w:val="24"/>
                <w:lang w:eastAsia="en-US"/>
              </w:rPr>
              <w:t>45,1</w:t>
            </w:r>
          </w:p>
        </w:tc>
        <w:tc>
          <w:tcPr>
            <w:tcW w:w="992"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b/>
                <w:bCs/>
                <w:color w:val="000000"/>
                <w:sz w:val="24"/>
                <w:szCs w:val="24"/>
                <w:lang w:eastAsia="en-US"/>
              </w:rPr>
            </w:pPr>
            <w:r w:rsidRPr="00056780">
              <w:rPr>
                <w:rFonts w:ascii="Times New Roman" w:hAnsi="Times New Roman" w:cs="Times New Roman"/>
                <w:b/>
                <w:bCs/>
                <w:color w:val="000000"/>
                <w:sz w:val="24"/>
                <w:szCs w:val="24"/>
                <w:lang w:eastAsia="en-US"/>
              </w:rPr>
              <w:t>6 446,8</w:t>
            </w:r>
          </w:p>
        </w:tc>
        <w:tc>
          <w:tcPr>
            <w:tcW w:w="851" w:type="dxa"/>
            <w:tcBorders>
              <w:top w:val="nil"/>
              <w:left w:val="nil"/>
              <w:bottom w:val="single" w:sz="4" w:space="0" w:color="auto"/>
              <w:right w:val="single" w:sz="4" w:space="0" w:color="auto"/>
            </w:tcBorders>
            <w:noWrap/>
            <w:vAlign w:val="bottom"/>
            <w:hideMark/>
          </w:tcPr>
          <w:p w:rsidR="009929EB" w:rsidRPr="00056780" w:rsidRDefault="009929EB" w:rsidP="00641A2B">
            <w:pPr>
              <w:spacing w:after="0" w:line="240" w:lineRule="auto"/>
              <w:jc w:val="right"/>
              <w:rPr>
                <w:rFonts w:ascii="Times New Roman" w:hAnsi="Times New Roman" w:cs="Times New Roman"/>
                <w:b/>
                <w:i/>
                <w:iCs/>
                <w:color w:val="0000FF"/>
                <w:sz w:val="24"/>
                <w:szCs w:val="24"/>
                <w:lang w:eastAsia="en-US"/>
              </w:rPr>
            </w:pPr>
            <w:r w:rsidRPr="00056780">
              <w:rPr>
                <w:rFonts w:ascii="Times New Roman" w:hAnsi="Times New Roman" w:cs="Times New Roman"/>
                <w:b/>
                <w:i/>
                <w:iCs/>
                <w:color w:val="0000FF"/>
                <w:sz w:val="24"/>
                <w:szCs w:val="24"/>
                <w:lang w:eastAsia="en-US"/>
              </w:rPr>
              <w:t>54,9</w:t>
            </w:r>
          </w:p>
        </w:tc>
      </w:tr>
    </w:tbl>
    <w:p w:rsidR="009929EB" w:rsidRPr="00056780" w:rsidRDefault="009929EB" w:rsidP="00641A2B">
      <w:pPr>
        <w:spacing w:after="0"/>
        <w:ind w:firstLine="900"/>
        <w:jc w:val="both"/>
        <w:rPr>
          <w:color w:val="000000"/>
          <w:sz w:val="28"/>
          <w:szCs w:val="28"/>
        </w:rPr>
      </w:pPr>
    </w:p>
    <w:p w:rsidR="009929EB" w:rsidRPr="00056780" w:rsidRDefault="009929EB" w:rsidP="009929EB">
      <w:pPr>
        <w:ind w:firstLine="900"/>
        <w:jc w:val="right"/>
        <w:rPr>
          <w:color w:val="000000"/>
          <w:sz w:val="28"/>
          <w:szCs w:val="28"/>
        </w:rPr>
      </w:pPr>
    </w:p>
    <w:p w:rsidR="00641A2B" w:rsidRPr="00056780" w:rsidRDefault="00641A2B" w:rsidP="009929EB">
      <w:pPr>
        <w:ind w:firstLine="900"/>
        <w:jc w:val="right"/>
        <w:rPr>
          <w:color w:val="000000"/>
          <w:sz w:val="28"/>
          <w:szCs w:val="28"/>
        </w:rPr>
      </w:pPr>
    </w:p>
    <w:p w:rsidR="009929EB" w:rsidRPr="00056780" w:rsidRDefault="009929EB" w:rsidP="009929EB">
      <w:pPr>
        <w:ind w:firstLine="900"/>
        <w:jc w:val="right"/>
        <w:rPr>
          <w:rFonts w:ascii="Times New Roman" w:hAnsi="Times New Roman" w:cs="Times New Roman"/>
          <w:color w:val="000000"/>
          <w:sz w:val="28"/>
          <w:szCs w:val="28"/>
        </w:rPr>
      </w:pPr>
      <w:r w:rsidRPr="00056780">
        <w:rPr>
          <w:rFonts w:ascii="Times New Roman" w:hAnsi="Times New Roman" w:cs="Times New Roman"/>
          <w:color w:val="000000"/>
          <w:sz w:val="28"/>
          <w:szCs w:val="28"/>
        </w:rPr>
        <w:t>Таблица 4</w:t>
      </w:r>
    </w:p>
    <w:p w:rsidR="009929EB" w:rsidRPr="00056780" w:rsidRDefault="009929EB" w:rsidP="009929EB">
      <w:pPr>
        <w:ind w:firstLine="567"/>
        <w:jc w:val="center"/>
        <w:rPr>
          <w:rFonts w:ascii="Times New Roman" w:hAnsi="Times New Roman" w:cs="Times New Roman"/>
          <w:color w:val="C00000"/>
          <w:sz w:val="28"/>
          <w:szCs w:val="28"/>
        </w:rPr>
      </w:pPr>
      <w:r w:rsidRPr="00056780">
        <w:rPr>
          <w:rFonts w:ascii="Times New Roman" w:hAnsi="Times New Roman" w:cs="Times New Roman"/>
          <w:b/>
          <w:color w:val="C00000"/>
          <w:sz w:val="28"/>
          <w:szCs w:val="28"/>
        </w:rPr>
        <w:t>Анализ фонда заработной платы персонала в долях в разрезе учебных заведений СПО в 2020 году</w:t>
      </w:r>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926"/>
        <w:gridCol w:w="1701"/>
        <w:gridCol w:w="1276"/>
        <w:gridCol w:w="993"/>
      </w:tblGrid>
      <w:tr w:rsidR="009929EB" w:rsidRPr="00056780" w:rsidTr="009929EB">
        <w:trPr>
          <w:trHeight w:val="302"/>
        </w:trPr>
        <w:tc>
          <w:tcPr>
            <w:tcW w:w="3334" w:type="dxa"/>
            <w:vMerge w:val="restart"/>
            <w:shd w:val="clear" w:color="auto" w:fill="auto"/>
            <w:vAlign w:val="center"/>
            <w:hideMark/>
          </w:tcPr>
          <w:p w:rsidR="009929EB" w:rsidRPr="00056780" w:rsidRDefault="009929EB" w:rsidP="00641A2B">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sz w:val="24"/>
                <w:szCs w:val="24"/>
              </w:rPr>
              <w:lastRenderedPageBreak/>
              <w:t>Наименование СПО</w:t>
            </w:r>
          </w:p>
        </w:tc>
        <w:tc>
          <w:tcPr>
            <w:tcW w:w="1926" w:type="dxa"/>
            <w:vMerge w:val="restart"/>
            <w:shd w:val="clear" w:color="auto" w:fill="auto"/>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Фонд заработной платы по тарификации на 1.10.20 года</w:t>
            </w:r>
          </w:p>
        </w:tc>
        <w:tc>
          <w:tcPr>
            <w:tcW w:w="2977" w:type="dxa"/>
            <w:gridSpan w:val="2"/>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b/>
                <w:bCs/>
                <w:sz w:val="24"/>
                <w:szCs w:val="24"/>
              </w:rPr>
              <w:t>в том числе:</w:t>
            </w:r>
          </w:p>
        </w:tc>
        <w:tc>
          <w:tcPr>
            <w:tcW w:w="993" w:type="dxa"/>
            <w:vMerge w:val="restart"/>
            <w:shd w:val="clear" w:color="auto" w:fill="auto"/>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rPr>
            </w:pPr>
            <w:r w:rsidRPr="00056780">
              <w:rPr>
                <w:rFonts w:ascii="Times New Roman" w:hAnsi="Times New Roman" w:cs="Times New Roman"/>
                <w:b/>
                <w:bCs/>
                <w:i/>
                <w:iCs/>
                <w:color w:val="0000FF"/>
                <w:sz w:val="24"/>
                <w:szCs w:val="24"/>
              </w:rPr>
              <w:t>доля в общем ФОТ %</w:t>
            </w:r>
          </w:p>
        </w:tc>
      </w:tr>
      <w:tr w:rsidR="009929EB" w:rsidRPr="00056780" w:rsidTr="009929EB">
        <w:trPr>
          <w:trHeight w:val="302"/>
        </w:trPr>
        <w:tc>
          <w:tcPr>
            <w:tcW w:w="3334" w:type="dxa"/>
            <w:vMerge/>
            <w:shd w:val="clear" w:color="auto" w:fill="auto"/>
            <w:vAlign w:val="center"/>
            <w:hideMark/>
          </w:tcPr>
          <w:p w:rsidR="009929EB" w:rsidRPr="00056780" w:rsidRDefault="009929EB" w:rsidP="00641A2B">
            <w:pPr>
              <w:spacing w:after="0" w:line="240" w:lineRule="auto"/>
              <w:jc w:val="center"/>
              <w:rPr>
                <w:rFonts w:ascii="Times New Roman" w:hAnsi="Times New Roman" w:cs="Times New Roman"/>
                <w:b/>
                <w:bCs/>
                <w:color w:val="000000"/>
                <w:sz w:val="24"/>
                <w:szCs w:val="24"/>
              </w:rPr>
            </w:pPr>
          </w:p>
        </w:tc>
        <w:tc>
          <w:tcPr>
            <w:tcW w:w="1926" w:type="dxa"/>
            <w:vMerge/>
            <w:shd w:val="clear" w:color="auto" w:fill="auto"/>
            <w:vAlign w:val="center"/>
            <w:hideMark/>
          </w:tcPr>
          <w:p w:rsidR="009929EB" w:rsidRPr="00056780" w:rsidRDefault="009929EB" w:rsidP="00641A2B">
            <w:pPr>
              <w:spacing w:after="0" w:line="240" w:lineRule="auto"/>
              <w:jc w:val="center"/>
              <w:rPr>
                <w:rFonts w:ascii="Times New Roman" w:hAnsi="Times New Roman" w:cs="Times New Roman"/>
                <w:b/>
                <w:bCs/>
                <w:sz w:val="24"/>
                <w:szCs w:val="24"/>
              </w:rPr>
            </w:pPr>
          </w:p>
        </w:tc>
        <w:tc>
          <w:tcPr>
            <w:tcW w:w="1701" w:type="dxa"/>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b/>
                <w:bCs/>
                <w:sz w:val="24"/>
                <w:szCs w:val="24"/>
              </w:rPr>
              <w:t>пед.песонал</w:t>
            </w:r>
          </w:p>
        </w:tc>
        <w:tc>
          <w:tcPr>
            <w:tcW w:w="1276" w:type="dxa"/>
            <w:shd w:val="clear" w:color="auto" w:fill="auto"/>
            <w:noWrap/>
            <w:vAlign w:val="center"/>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b/>
                <w:bCs/>
                <w:sz w:val="24"/>
                <w:szCs w:val="24"/>
              </w:rPr>
              <w:t>АХП</w:t>
            </w:r>
          </w:p>
        </w:tc>
        <w:tc>
          <w:tcPr>
            <w:tcW w:w="993" w:type="dxa"/>
            <w:vMerge/>
            <w:shd w:val="clear" w:color="auto" w:fill="auto"/>
            <w:noWrap/>
            <w:vAlign w:val="bottom"/>
            <w:hideMark/>
          </w:tcPr>
          <w:p w:rsidR="009929EB" w:rsidRPr="00056780" w:rsidRDefault="009929EB" w:rsidP="00641A2B">
            <w:pPr>
              <w:spacing w:after="0" w:line="240" w:lineRule="auto"/>
              <w:jc w:val="right"/>
              <w:rPr>
                <w:rFonts w:ascii="Times New Roman" w:hAnsi="Times New Roman" w:cs="Times New Roman"/>
                <w:i/>
                <w:iCs/>
                <w:color w:val="0000FF"/>
                <w:sz w:val="24"/>
                <w:szCs w:val="24"/>
              </w:rPr>
            </w:pP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ЖАК</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295,1</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218,2</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76,9</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26,1</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БКАМС</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693,3</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425,6</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267,7</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38,6</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ТАК</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333,4</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118,3</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215,1</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64,5</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 xml:space="preserve">Каракольский педагогический колледж </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655,4</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417,2</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238,2</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36,3</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Агроэкономический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429,5</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165,9</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263,6</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61,4</w:t>
            </w:r>
          </w:p>
        </w:tc>
      </w:tr>
      <w:tr w:rsidR="009929EB" w:rsidRPr="00056780" w:rsidTr="009929EB">
        <w:trPr>
          <w:trHeight w:val="302"/>
        </w:trPr>
        <w:tc>
          <w:tcPr>
            <w:tcW w:w="3334" w:type="dxa"/>
            <w:shd w:val="clear" w:color="auto" w:fill="auto"/>
            <w:noWrap/>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автомобильно - дорожный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322,0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120,6</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201,4</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62,5</w:t>
            </w:r>
          </w:p>
        </w:tc>
      </w:tr>
      <w:tr w:rsidR="009929EB" w:rsidRPr="00056780" w:rsidTr="009929EB">
        <w:trPr>
          <w:trHeight w:val="302"/>
        </w:trPr>
        <w:tc>
          <w:tcPr>
            <w:tcW w:w="3334" w:type="dxa"/>
            <w:shd w:val="clear" w:color="auto" w:fill="auto"/>
            <w:noWrap/>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Бишкекский технический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418,0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165,1</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252,9</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60,5</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КТЭК</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525,1</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199,0</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326,1</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62,1</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Нарынский пед.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716,0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346,2</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369,8</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51,6</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ПК МУКР</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562,4</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285,5</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276,9</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49,2</w:t>
            </w:r>
          </w:p>
        </w:tc>
      </w:tr>
      <w:tr w:rsidR="009929EB" w:rsidRPr="00056780" w:rsidTr="009929EB">
        <w:trPr>
          <w:trHeight w:val="513"/>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Колледж Ошского гуманитарно-педагогического института</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489,3</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284,9</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204,4</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41,8</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Агротехнический колледж  КНАУ К.Скрябина</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507,4</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237,1</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270,3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53,3</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БМПК</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1 562,3</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1 095,3</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467,0</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29,9</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color w:val="000000"/>
                <w:sz w:val="24"/>
                <w:szCs w:val="24"/>
              </w:rPr>
            </w:pPr>
            <w:r w:rsidRPr="00056780">
              <w:rPr>
                <w:rFonts w:ascii="Times New Roman" w:hAnsi="Times New Roman" w:cs="Times New Roman"/>
                <w:bCs/>
                <w:color w:val="000000"/>
                <w:sz w:val="24"/>
                <w:szCs w:val="24"/>
              </w:rPr>
              <w:t>Худ.колледж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616,7</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375,1</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241,6</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39,2</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Ошский торгово-экон.колледж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300,40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62,1</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238,3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79,3</w:t>
            </w:r>
          </w:p>
        </w:tc>
      </w:tr>
      <w:tr w:rsidR="009929EB" w:rsidRPr="00056780" w:rsidTr="009929EB">
        <w:trPr>
          <w:trHeight w:val="513"/>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Иссык-Кульский индустриально-педагогический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323,90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150,6</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173,3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53,5</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Таласский АЭК</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541,30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192,2</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349,1</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64,5</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Майлусуйский  ЖАГУ</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407,96</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156,0</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252,0</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61,8</w:t>
            </w:r>
          </w:p>
        </w:tc>
      </w:tr>
      <w:tr w:rsidR="009929EB" w:rsidRPr="00056780" w:rsidTr="009929EB">
        <w:trPr>
          <w:trHeight w:val="513"/>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Узгенский колледж технологии и образования ОшТУ</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347,90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116,9</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231,0</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66,4</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Сулюктинский педколледж БатГУ</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328,28</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160,4</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167,9</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51,1</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Ошский сельхозтехникум</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508,78</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189,5</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319,3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62,8</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Кочкоратинский колледж (Ноокенское)</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420,83</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179,5</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241,3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57,3</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Социальный колледж при КУУ</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161,28</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95,3</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66,0</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40,9</w:t>
            </w:r>
          </w:p>
        </w:tc>
      </w:tr>
      <w:tr w:rsidR="009929EB" w:rsidRPr="00056780" w:rsidTr="009929EB">
        <w:trPr>
          <w:trHeight w:val="513"/>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Аграрно-экономический колледж при НГУ  им.С.Нааматова</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537,49</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320,3</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217,2</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40,4</w:t>
            </w:r>
          </w:p>
        </w:tc>
      </w:tr>
      <w:tr w:rsidR="009929EB" w:rsidRPr="00056780" w:rsidTr="009929EB">
        <w:trPr>
          <w:trHeight w:val="513"/>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t xml:space="preserve">Кызыл-Кийский горнотехническтй колледж </w:t>
            </w:r>
            <w:r w:rsidRPr="00056780">
              <w:rPr>
                <w:rFonts w:ascii="Times New Roman" w:hAnsi="Times New Roman" w:cs="Times New Roman"/>
                <w:bCs/>
                <w:sz w:val="24"/>
                <w:szCs w:val="24"/>
              </w:rPr>
              <w:lastRenderedPageBreak/>
              <w:t>инновации и экономики им.Т.Кулатова</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lastRenderedPageBreak/>
              <w:t>713,78</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301,5</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412,3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57,8</w:t>
            </w:r>
          </w:p>
        </w:tc>
      </w:tr>
      <w:tr w:rsidR="009929EB" w:rsidRPr="00056780" w:rsidTr="009929EB">
        <w:trPr>
          <w:trHeight w:val="302"/>
        </w:trPr>
        <w:tc>
          <w:tcPr>
            <w:tcW w:w="3334" w:type="dxa"/>
            <w:shd w:val="clear" w:color="auto" w:fill="auto"/>
            <w:vAlign w:val="center"/>
            <w:hideMark/>
          </w:tcPr>
          <w:p w:rsidR="009929EB" w:rsidRPr="00056780" w:rsidRDefault="009929EB" w:rsidP="00641A2B">
            <w:pPr>
              <w:spacing w:after="0" w:line="240" w:lineRule="auto"/>
              <w:rPr>
                <w:rFonts w:ascii="Times New Roman" w:hAnsi="Times New Roman" w:cs="Times New Roman"/>
                <w:bCs/>
                <w:sz w:val="24"/>
                <w:szCs w:val="24"/>
              </w:rPr>
            </w:pPr>
            <w:r w:rsidRPr="00056780">
              <w:rPr>
                <w:rFonts w:ascii="Times New Roman" w:hAnsi="Times New Roman" w:cs="Times New Roman"/>
                <w:bCs/>
                <w:sz w:val="24"/>
                <w:szCs w:val="24"/>
              </w:rPr>
              <w:lastRenderedPageBreak/>
              <w:t>Ошский строительный колледж</w:t>
            </w:r>
          </w:p>
        </w:tc>
        <w:tc>
          <w:tcPr>
            <w:tcW w:w="1926" w:type="dxa"/>
            <w:shd w:val="clear" w:color="auto" w:fill="auto"/>
            <w:vAlign w:val="bottom"/>
            <w:hideMark/>
          </w:tcPr>
          <w:p w:rsidR="009929EB" w:rsidRPr="00056780" w:rsidRDefault="009929EB" w:rsidP="00641A2B">
            <w:pPr>
              <w:spacing w:after="0" w:line="240" w:lineRule="auto"/>
              <w:jc w:val="center"/>
              <w:rPr>
                <w:rFonts w:ascii="Times New Roman" w:hAnsi="Times New Roman" w:cs="Times New Roman"/>
                <w:b/>
                <w:bCs/>
                <w:sz w:val="24"/>
                <w:szCs w:val="24"/>
              </w:rPr>
            </w:pPr>
            <w:r w:rsidRPr="00056780">
              <w:rPr>
                <w:rFonts w:ascii="Times New Roman" w:hAnsi="Times New Roman" w:cs="Times New Roman"/>
                <w:b/>
                <w:bCs/>
                <w:sz w:val="24"/>
                <w:szCs w:val="24"/>
              </w:rPr>
              <w:t>546,90</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208,6</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color w:val="000000"/>
                <w:sz w:val="24"/>
                <w:szCs w:val="24"/>
              </w:rPr>
            </w:pPr>
            <w:r w:rsidRPr="00056780">
              <w:rPr>
                <w:rFonts w:ascii="Times New Roman" w:hAnsi="Times New Roman" w:cs="Times New Roman"/>
                <w:color w:val="000000"/>
                <w:sz w:val="24"/>
                <w:szCs w:val="24"/>
              </w:rPr>
              <w:t>338,3</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61,9</w:t>
            </w:r>
          </w:p>
        </w:tc>
      </w:tr>
      <w:tr w:rsidR="009929EB" w:rsidRPr="00056780" w:rsidTr="009929EB">
        <w:trPr>
          <w:trHeight w:val="302"/>
        </w:trPr>
        <w:tc>
          <w:tcPr>
            <w:tcW w:w="3334" w:type="dxa"/>
            <w:shd w:val="clear" w:color="auto" w:fill="auto"/>
            <w:noWrap/>
            <w:vAlign w:val="bottom"/>
            <w:hideMark/>
          </w:tcPr>
          <w:p w:rsidR="009929EB" w:rsidRPr="00056780" w:rsidRDefault="009929EB" w:rsidP="00641A2B">
            <w:pPr>
              <w:spacing w:after="0" w:line="240" w:lineRule="auto"/>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Всего:</w:t>
            </w:r>
          </w:p>
        </w:tc>
        <w:tc>
          <w:tcPr>
            <w:tcW w:w="192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13 264,7</w:t>
            </w:r>
          </w:p>
        </w:tc>
        <w:tc>
          <w:tcPr>
            <w:tcW w:w="1701"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6 586, 9</w:t>
            </w:r>
          </w:p>
        </w:tc>
        <w:tc>
          <w:tcPr>
            <w:tcW w:w="1276"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b/>
                <w:bCs/>
                <w:color w:val="000000"/>
                <w:sz w:val="24"/>
                <w:szCs w:val="24"/>
              </w:rPr>
            </w:pPr>
            <w:r w:rsidRPr="00056780">
              <w:rPr>
                <w:rFonts w:ascii="Times New Roman" w:hAnsi="Times New Roman" w:cs="Times New Roman"/>
                <w:b/>
                <w:bCs/>
                <w:color w:val="000000"/>
                <w:sz w:val="24"/>
                <w:szCs w:val="24"/>
              </w:rPr>
              <w:t>6 677,9</w:t>
            </w:r>
          </w:p>
        </w:tc>
        <w:tc>
          <w:tcPr>
            <w:tcW w:w="993" w:type="dxa"/>
            <w:shd w:val="clear" w:color="auto" w:fill="auto"/>
            <w:noWrap/>
            <w:vAlign w:val="bottom"/>
            <w:hideMark/>
          </w:tcPr>
          <w:p w:rsidR="009929EB" w:rsidRPr="00056780" w:rsidRDefault="009929EB" w:rsidP="00641A2B">
            <w:pPr>
              <w:spacing w:after="0" w:line="240" w:lineRule="auto"/>
              <w:jc w:val="center"/>
              <w:rPr>
                <w:rFonts w:ascii="Times New Roman" w:hAnsi="Times New Roman" w:cs="Times New Roman"/>
                <w:i/>
                <w:iCs/>
                <w:color w:val="0000FF"/>
                <w:sz w:val="24"/>
                <w:szCs w:val="24"/>
              </w:rPr>
            </w:pPr>
            <w:r w:rsidRPr="00056780">
              <w:rPr>
                <w:rFonts w:ascii="Times New Roman" w:hAnsi="Times New Roman" w:cs="Times New Roman"/>
                <w:i/>
                <w:iCs/>
                <w:color w:val="0000FF"/>
                <w:sz w:val="24"/>
                <w:szCs w:val="24"/>
              </w:rPr>
              <w:t>50,3</w:t>
            </w:r>
          </w:p>
        </w:tc>
      </w:tr>
    </w:tbl>
    <w:p w:rsidR="009929EB" w:rsidRPr="00056780" w:rsidRDefault="009929EB" w:rsidP="00641A2B">
      <w:pPr>
        <w:spacing w:after="0"/>
        <w:ind w:firstLine="900"/>
        <w:rPr>
          <w:color w:val="000000"/>
          <w:sz w:val="28"/>
          <w:szCs w:val="28"/>
        </w:rPr>
      </w:pPr>
    </w:p>
    <w:p w:rsidR="003B1AA6" w:rsidRPr="00056780" w:rsidRDefault="003B1AA6" w:rsidP="00970E71">
      <w:pPr>
        <w:spacing w:after="0"/>
        <w:rPr>
          <w:rFonts w:ascii="Times New Roman" w:hAnsi="Times New Roman" w:cs="Times New Roman"/>
          <w:sz w:val="28"/>
          <w:szCs w:val="28"/>
          <w:lang w:eastAsia="ru-RU"/>
        </w:rPr>
      </w:pPr>
    </w:p>
    <w:sectPr w:rsidR="003B1AA6" w:rsidRPr="00056780" w:rsidSect="002B38D1">
      <w:footerReference w:type="default" r:id="rId35"/>
      <w:footerReference w:type="first" r:id="rId3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DBD" w:rsidRDefault="00CF6DBD" w:rsidP="003A0817">
      <w:pPr>
        <w:spacing w:after="0" w:line="240" w:lineRule="auto"/>
      </w:pPr>
      <w:r>
        <w:separator/>
      </w:r>
    </w:p>
  </w:endnote>
  <w:endnote w:type="continuationSeparator" w:id="0">
    <w:p w:rsidR="00CF6DBD" w:rsidRDefault="00CF6DBD" w:rsidP="003A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Arial Unicode MS"/>
    <w:panose1 w:val="02010600030101010101"/>
    <w:charset w:val="86"/>
    <w:family w:val="modern"/>
    <w:notTrueType/>
    <w:pitch w:val="fixed"/>
    <w:sig w:usb0="00000000"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03198"/>
      <w:docPartObj>
        <w:docPartGallery w:val="Page Numbers (Bottom of Page)"/>
        <w:docPartUnique/>
      </w:docPartObj>
    </w:sdtPr>
    <w:sdtEndPr/>
    <w:sdtContent>
      <w:p w:rsidR="003047CB" w:rsidRDefault="003047CB">
        <w:pPr>
          <w:pStyle w:val="af5"/>
          <w:jc w:val="right"/>
        </w:pPr>
        <w:r>
          <w:fldChar w:fldCharType="begin"/>
        </w:r>
        <w:r>
          <w:instrText xml:space="preserve"> PAGE   \* MERGEFORMAT </w:instrText>
        </w:r>
        <w:r>
          <w:fldChar w:fldCharType="separate"/>
        </w:r>
        <w:r w:rsidR="006D1619">
          <w:rPr>
            <w:noProof/>
          </w:rPr>
          <w:t>2</w:t>
        </w:r>
        <w:r>
          <w:rPr>
            <w:noProof/>
          </w:rPr>
          <w:fldChar w:fldCharType="end"/>
        </w:r>
      </w:p>
    </w:sdtContent>
  </w:sdt>
  <w:p w:rsidR="003047CB" w:rsidRDefault="003047C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51"/>
      <w:docPartObj>
        <w:docPartGallery w:val="Page Numbers (Bottom of Page)"/>
        <w:docPartUnique/>
      </w:docPartObj>
    </w:sdtPr>
    <w:sdtEndPr/>
    <w:sdtContent>
      <w:p w:rsidR="003047CB" w:rsidRDefault="003047CB">
        <w:pPr>
          <w:pStyle w:val="af5"/>
          <w:jc w:val="right"/>
        </w:pPr>
        <w:r>
          <w:fldChar w:fldCharType="begin"/>
        </w:r>
        <w:r>
          <w:instrText>PAGE   \* MERGEFORMAT</w:instrText>
        </w:r>
        <w:r>
          <w:fldChar w:fldCharType="separate"/>
        </w:r>
        <w:r w:rsidR="006D1619">
          <w:rPr>
            <w:noProof/>
          </w:rPr>
          <w:t>24</w:t>
        </w:r>
        <w:r>
          <w:rPr>
            <w:noProof/>
          </w:rPr>
          <w:fldChar w:fldCharType="end"/>
        </w:r>
      </w:p>
    </w:sdtContent>
  </w:sdt>
  <w:p w:rsidR="003047CB" w:rsidRDefault="003047CB">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7CB" w:rsidRDefault="003047CB">
    <w:pPr>
      <w:pStyle w:val="af5"/>
      <w:jc w:val="right"/>
    </w:pPr>
    <w:r>
      <w:fldChar w:fldCharType="begin"/>
    </w:r>
    <w:r>
      <w:instrText>PAGE   \* MERGEFORMAT</w:instrText>
    </w:r>
    <w:r>
      <w:fldChar w:fldCharType="separate"/>
    </w:r>
    <w:r w:rsidR="006D1619">
      <w:rPr>
        <w:noProof/>
      </w:rPr>
      <w:t>134</w:t>
    </w:r>
    <w:r>
      <w:rPr>
        <w:noProof/>
      </w:rPr>
      <w:fldChar w:fldCharType="end"/>
    </w:r>
  </w:p>
  <w:p w:rsidR="003047CB" w:rsidRDefault="003047CB" w:rsidP="002B38D1">
    <w:pPr>
      <w:pStyle w:val="af5"/>
      <w:spacing w:line="360" w:lineRule="auto"/>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7CB" w:rsidRPr="007343FF" w:rsidRDefault="003047CB">
    <w:pPr>
      <w:pStyle w:val="af5"/>
      <w:jc w:val="right"/>
    </w:pPr>
  </w:p>
  <w:p w:rsidR="003047CB" w:rsidRPr="00B26F7B" w:rsidRDefault="003047C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DBD" w:rsidRDefault="00CF6DBD" w:rsidP="003A0817">
      <w:pPr>
        <w:spacing w:after="0" w:line="240" w:lineRule="auto"/>
      </w:pPr>
      <w:r>
        <w:separator/>
      </w:r>
    </w:p>
  </w:footnote>
  <w:footnote w:type="continuationSeparator" w:id="0">
    <w:p w:rsidR="00CF6DBD" w:rsidRDefault="00CF6DBD" w:rsidP="003A0817">
      <w:pPr>
        <w:spacing w:after="0" w:line="240" w:lineRule="auto"/>
      </w:pPr>
      <w:r>
        <w:continuationSeparator/>
      </w:r>
    </w:p>
  </w:footnote>
  <w:footnote w:id="1">
    <w:p w:rsidR="003047CB" w:rsidRPr="00B728DB" w:rsidRDefault="003047CB" w:rsidP="009929EB">
      <w:pPr>
        <w:pStyle w:val="ad"/>
        <w:jc w:val="both"/>
        <w:rPr>
          <w:szCs w:val="22"/>
        </w:rPr>
      </w:pPr>
      <w:r w:rsidRPr="003375DF">
        <w:rPr>
          <w:rStyle w:val="aff0"/>
          <w:sz w:val="18"/>
        </w:rPr>
        <w:footnoteRef/>
      </w:r>
      <w:r w:rsidRPr="00B728DB">
        <w:rPr>
          <w:sz w:val="18"/>
        </w:rPr>
        <w:t xml:space="preserve">  </w:t>
      </w:r>
      <w:r w:rsidRPr="00B728DB">
        <w:t>Согласно приказа Министерства образования и науки №318/1 от 23 марта 2020 года (приложение 2 «</w:t>
      </w:r>
      <w:r w:rsidRPr="00B728DB">
        <w:rPr>
          <w:szCs w:val="22"/>
        </w:rPr>
        <w:t>Временные нормативы бюджетного финансирования государственных колледжей, участвующих в пилотной апробации модели нормативного финансирования в расчете на одного студента  на 2020 год»).</w:t>
      </w:r>
    </w:p>
    <w:p w:rsidR="003047CB" w:rsidRPr="00B728DB" w:rsidRDefault="003047CB" w:rsidP="009929EB">
      <w:pPr>
        <w:pStyle w:val="ad"/>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604D0FE"/>
    <w:lvl w:ilvl="0">
      <w:start w:val="1"/>
      <w:numFmt w:val="bullet"/>
      <w:pStyle w:val="2"/>
      <w:lvlText w:val=""/>
      <w:lvlJc w:val="left"/>
      <w:pPr>
        <w:tabs>
          <w:tab w:val="num" w:pos="643"/>
        </w:tabs>
        <w:ind w:left="643" w:hanging="360"/>
      </w:pPr>
      <w:rPr>
        <w:rFonts w:ascii="Symbol" w:hAnsi="Symbol" w:hint="default"/>
      </w:rPr>
    </w:lvl>
  </w:abstractNum>
  <w:abstractNum w:abstractNumId="1">
    <w:nsid w:val="00CC427C"/>
    <w:multiLevelType w:val="hybridMultilevel"/>
    <w:tmpl w:val="7FC4E6F8"/>
    <w:lvl w:ilvl="0" w:tplc="F4E23CAC">
      <w:start w:val="1"/>
      <w:numFmt w:val="decimal"/>
      <w:lvlText w:val="7.%1."/>
      <w:lvlJc w:val="left"/>
      <w:pPr>
        <w:ind w:left="107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A2C1A"/>
    <w:multiLevelType w:val="hybridMultilevel"/>
    <w:tmpl w:val="552023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E209AC"/>
    <w:multiLevelType w:val="hybridMultilevel"/>
    <w:tmpl w:val="934C2CF2"/>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083E6734"/>
    <w:multiLevelType w:val="hybridMultilevel"/>
    <w:tmpl w:val="29169C1C"/>
    <w:lvl w:ilvl="0" w:tplc="0D7E0C8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1611CF"/>
    <w:multiLevelType w:val="hybridMultilevel"/>
    <w:tmpl w:val="F1B8E71A"/>
    <w:lvl w:ilvl="0" w:tplc="0D7E0C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3454B"/>
    <w:multiLevelType w:val="hybridMultilevel"/>
    <w:tmpl w:val="0F7C5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F1DDD"/>
    <w:multiLevelType w:val="hybridMultilevel"/>
    <w:tmpl w:val="C2BA0154"/>
    <w:lvl w:ilvl="0" w:tplc="AEBCDF3E">
      <w:start w:val="1"/>
      <w:numFmt w:val="bullet"/>
      <w:lvlText w:val="—"/>
      <w:lvlJc w:val="left"/>
      <w:pPr>
        <w:ind w:left="6314" w:hanging="360"/>
      </w:pPr>
      <w:rPr>
        <w:rFonts w:ascii="Calibri" w:hAnsi="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160BA8"/>
    <w:multiLevelType w:val="hybridMultilevel"/>
    <w:tmpl w:val="6D4463C6"/>
    <w:lvl w:ilvl="0" w:tplc="DEE697D6">
      <w:start w:val="1015"/>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B314B1C"/>
    <w:multiLevelType w:val="hybridMultilevel"/>
    <w:tmpl w:val="8B7A35A4"/>
    <w:lvl w:ilvl="0" w:tplc="7FE4D48C">
      <w:start w:val="1"/>
      <w:numFmt w:val="decimal"/>
      <w:lvlText w:val="%1."/>
      <w:lvlJc w:val="left"/>
      <w:pPr>
        <w:ind w:left="1670" w:hanging="960"/>
      </w:pPr>
      <w:rPr>
        <w:rFonts w:ascii="Times New Roman" w:eastAsia="Times New Roman" w:hAnsi="Times New Roman" w:cs="Times New Roman"/>
      </w:rPr>
    </w:lvl>
    <w:lvl w:ilvl="1" w:tplc="04190019">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0">
    <w:nsid w:val="1D910D3A"/>
    <w:multiLevelType w:val="hybridMultilevel"/>
    <w:tmpl w:val="30EAC9E0"/>
    <w:lvl w:ilvl="0" w:tplc="84704016">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C255D"/>
    <w:multiLevelType w:val="hybridMultilevel"/>
    <w:tmpl w:val="1272E370"/>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211D7CC1"/>
    <w:multiLevelType w:val="hybridMultilevel"/>
    <w:tmpl w:val="AF02542C"/>
    <w:lvl w:ilvl="0" w:tplc="CB76ED4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784020"/>
    <w:multiLevelType w:val="hybridMultilevel"/>
    <w:tmpl w:val="5594A9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3D02292"/>
    <w:multiLevelType w:val="hybridMultilevel"/>
    <w:tmpl w:val="552023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762089C"/>
    <w:multiLevelType w:val="hybridMultilevel"/>
    <w:tmpl w:val="FAB4976C"/>
    <w:lvl w:ilvl="0" w:tplc="1D1E6D1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96552A2"/>
    <w:multiLevelType w:val="hybridMultilevel"/>
    <w:tmpl w:val="90C8B890"/>
    <w:lvl w:ilvl="0" w:tplc="0D7E0C8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9F6978"/>
    <w:multiLevelType w:val="hybridMultilevel"/>
    <w:tmpl w:val="F174810A"/>
    <w:lvl w:ilvl="0" w:tplc="0D7E0C8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375F04"/>
    <w:multiLevelType w:val="hybridMultilevel"/>
    <w:tmpl w:val="6CE4CB8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6837919"/>
    <w:multiLevelType w:val="hybridMultilevel"/>
    <w:tmpl w:val="08421F50"/>
    <w:lvl w:ilvl="0" w:tplc="4D08C292">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393B3DF6"/>
    <w:multiLevelType w:val="multilevel"/>
    <w:tmpl w:val="99ACFD8C"/>
    <w:lvl w:ilvl="0">
      <w:start w:val="1"/>
      <w:numFmt w:val="bullet"/>
      <w:lvlText w:val=""/>
      <w:lvlJc w:val="left"/>
      <w:pPr>
        <w:tabs>
          <w:tab w:val="num" w:pos="794"/>
        </w:tabs>
        <w:ind w:left="794" w:hanging="420"/>
      </w:pPr>
      <w:rPr>
        <w:rFonts w:ascii="Symbol" w:hAnsi="Symbol" w:hint="default"/>
      </w:rPr>
    </w:lvl>
    <w:lvl w:ilvl="1">
      <w:start w:val="1"/>
      <w:numFmt w:val="decimal"/>
      <w:lvlText w:val="%1.%2."/>
      <w:lvlJc w:val="left"/>
      <w:pPr>
        <w:tabs>
          <w:tab w:val="num" w:pos="1814"/>
        </w:tabs>
        <w:ind w:left="1814" w:hanging="720"/>
      </w:pPr>
      <w:rPr>
        <w:rFonts w:ascii="Times New Roman" w:eastAsia="Times New Roman" w:hAnsi="Times New Roman" w:cs="Times New Roman"/>
      </w:rPr>
    </w:lvl>
    <w:lvl w:ilvl="2">
      <w:start w:val="1"/>
      <w:numFmt w:val="decimal"/>
      <w:lvlText w:val="%1.%2.%3."/>
      <w:lvlJc w:val="left"/>
      <w:pPr>
        <w:tabs>
          <w:tab w:val="num" w:pos="2534"/>
        </w:tabs>
        <w:ind w:left="2534" w:hanging="720"/>
      </w:pPr>
      <w:rPr>
        <w:rFonts w:hint="default"/>
      </w:rPr>
    </w:lvl>
    <w:lvl w:ilvl="3">
      <w:start w:val="1"/>
      <w:numFmt w:val="decimal"/>
      <w:lvlText w:val="%1.%2.%3.%4."/>
      <w:lvlJc w:val="left"/>
      <w:pPr>
        <w:tabs>
          <w:tab w:val="num" w:pos="3614"/>
        </w:tabs>
        <w:ind w:left="3614" w:hanging="1080"/>
      </w:pPr>
      <w:rPr>
        <w:rFonts w:hint="default"/>
      </w:rPr>
    </w:lvl>
    <w:lvl w:ilvl="4">
      <w:start w:val="1"/>
      <w:numFmt w:val="decimal"/>
      <w:lvlText w:val="%1.%2.%3.%4.%5."/>
      <w:lvlJc w:val="left"/>
      <w:pPr>
        <w:tabs>
          <w:tab w:val="num" w:pos="4334"/>
        </w:tabs>
        <w:ind w:left="4334" w:hanging="1080"/>
      </w:pPr>
      <w:rPr>
        <w:rFonts w:hint="default"/>
      </w:rPr>
    </w:lvl>
    <w:lvl w:ilvl="5">
      <w:start w:val="1"/>
      <w:numFmt w:val="decimal"/>
      <w:lvlText w:val="%1.%2.%3.%4.%5.%6."/>
      <w:lvlJc w:val="left"/>
      <w:pPr>
        <w:tabs>
          <w:tab w:val="num" w:pos="5414"/>
        </w:tabs>
        <w:ind w:left="5414" w:hanging="1440"/>
      </w:pPr>
      <w:rPr>
        <w:rFonts w:hint="default"/>
      </w:rPr>
    </w:lvl>
    <w:lvl w:ilvl="6">
      <w:start w:val="1"/>
      <w:numFmt w:val="decimal"/>
      <w:lvlText w:val="%1.%2.%3.%4.%5.%6.%7."/>
      <w:lvlJc w:val="left"/>
      <w:pPr>
        <w:tabs>
          <w:tab w:val="num" w:pos="6134"/>
        </w:tabs>
        <w:ind w:left="6134" w:hanging="1440"/>
      </w:pPr>
      <w:rPr>
        <w:rFonts w:hint="default"/>
      </w:rPr>
    </w:lvl>
    <w:lvl w:ilvl="7">
      <w:start w:val="1"/>
      <w:numFmt w:val="decimal"/>
      <w:lvlText w:val="%1.%2.%3.%4.%5.%6.%7.%8."/>
      <w:lvlJc w:val="left"/>
      <w:pPr>
        <w:tabs>
          <w:tab w:val="num" w:pos="7214"/>
        </w:tabs>
        <w:ind w:left="7214" w:hanging="1800"/>
      </w:pPr>
      <w:rPr>
        <w:rFonts w:hint="default"/>
      </w:rPr>
    </w:lvl>
    <w:lvl w:ilvl="8">
      <w:start w:val="1"/>
      <w:numFmt w:val="decimal"/>
      <w:lvlText w:val="%1.%2.%3.%4.%5.%6.%7.%8.%9."/>
      <w:lvlJc w:val="left"/>
      <w:pPr>
        <w:tabs>
          <w:tab w:val="num" w:pos="7934"/>
        </w:tabs>
        <w:ind w:left="7934" w:hanging="1800"/>
      </w:pPr>
      <w:rPr>
        <w:rFonts w:hint="default"/>
      </w:rPr>
    </w:lvl>
  </w:abstractNum>
  <w:abstractNum w:abstractNumId="21">
    <w:nsid w:val="3B0622ED"/>
    <w:multiLevelType w:val="hybridMultilevel"/>
    <w:tmpl w:val="28886682"/>
    <w:lvl w:ilvl="0" w:tplc="0D7E0C8E">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nsid w:val="3E9D5E08"/>
    <w:multiLevelType w:val="hybridMultilevel"/>
    <w:tmpl w:val="35F2E062"/>
    <w:lvl w:ilvl="0" w:tplc="8D6A89E8">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23">
    <w:nsid w:val="46ED2409"/>
    <w:multiLevelType w:val="hybridMultilevel"/>
    <w:tmpl w:val="5E5C86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9823D8A"/>
    <w:multiLevelType w:val="hybridMultilevel"/>
    <w:tmpl w:val="C8702830"/>
    <w:lvl w:ilvl="0" w:tplc="157ECA06">
      <w:start w:val="1"/>
      <w:numFmt w:val="decimal"/>
      <w:lvlText w:val="%1."/>
      <w:lvlJc w:val="left"/>
      <w:pPr>
        <w:ind w:left="9575"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9F20061"/>
    <w:multiLevelType w:val="hybridMultilevel"/>
    <w:tmpl w:val="D0CA7BF2"/>
    <w:lvl w:ilvl="0" w:tplc="3976BB1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4BB07432"/>
    <w:multiLevelType w:val="hybridMultilevel"/>
    <w:tmpl w:val="D53CE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DA15166"/>
    <w:multiLevelType w:val="hybridMultilevel"/>
    <w:tmpl w:val="99DAE702"/>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C34182"/>
    <w:multiLevelType w:val="hybridMultilevel"/>
    <w:tmpl w:val="036E09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320067"/>
    <w:multiLevelType w:val="hybridMultilevel"/>
    <w:tmpl w:val="420C1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632015"/>
    <w:multiLevelType w:val="hybridMultilevel"/>
    <w:tmpl w:val="5CB8513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AA3B3D"/>
    <w:multiLevelType w:val="hybridMultilevel"/>
    <w:tmpl w:val="4662AD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6D7354D"/>
    <w:multiLevelType w:val="hybridMultilevel"/>
    <w:tmpl w:val="FEDE4D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395668"/>
    <w:multiLevelType w:val="hybridMultilevel"/>
    <w:tmpl w:val="018CD426"/>
    <w:lvl w:ilvl="0" w:tplc="3BA467CE">
      <w:start w:val="1"/>
      <w:numFmt w:val="decimal"/>
      <w:lvlText w:val="%1."/>
      <w:lvlJc w:val="left"/>
      <w:pPr>
        <w:ind w:left="1211"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4968C1"/>
    <w:multiLevelType w:val="hybridMultilevel"/>
    <w:tmpl w:val="0F8487EE"/>
    <w:lvl w:ilvl="0" w:tplc="317A8A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0436C1"/>
    <w:multiLevelType w:val="hybridMultilevel"/>
    <w:tmpl w:val="A018508C"/>
    <w:lvl w:ilvl="0" w:tplc="97484A96">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6353B0D"/>
    <w:multiLevelType w:val="hybridMultilevel"/>
    <w:tmpl w:val="40987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77C4A7E"/>
    <w:multiLevelType w:val="hybridMultilevel"/>
    <w:tmpl w:val="E40C35F4"/>
    <w:lvl w:ilvl="0" w:tplc="FABCB06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64A7E"/>
    <w:multiLevelType w:val="hybridMultilevel"/>
    <w:tmpl w:val="8B7A35A4"/>
    <w:lvl w:ilvl="0" w:tplc="7FE4D48C">
      <w:start w:val="1"/>
      <w:numFmt w:val="decimal"/>
      <w:lvlText w:val="%1."/>
      <w:lvlJc w:val="left"/>
      <w:pPr>
        <w:ind w:left="1670" w:hanging="960"/>
      </w:pPr>
      <w:rPr>
        <w:rFonts w:ascii="Times New Roman" w:eastAsia="Times New Roman" w:hAnsi="Times New Roman" w:cs="Times New Roman"/>
      </w:rPr>
    </w:lvl>
    <w:lvl w:ilvl="1" w:tplc="04190019">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9">
    <w:nsid w:val="6C6C359A"/>
    <w:multiLevelType w:val="hybridMultilevel"/>
    <w:tmpl w:val="8D183EDE"/>
    <w:lvl w:ilvl="0" w:tplc="9C308EF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575BC7"/>
    <w:multiLevelType w:val="hybridMultilevel"/>
    <w:tmpl w:val="018CD426"/>
    <w:lvl w:ilvl="0" w:tplc="3BA467CE">
      <w:start w:val="1"/>
      <w:numFmt w:val="decimal"/>
      <w:lvlText w:val="%1."/>
      <w:lvlJc w:val="left"/>
      <w:pPr>
        <w:ind w:left="1211"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AF5581"/>
    <w:multiLevelType w:val="hybridMultilevel"/>
    <w:tmpl w:val="FB047D3A"/>
    <w:lvl w:ilvl="0" w:tplc="04190011">
      <w:start w:val="1"/>
      <w:numFmt w:val="decimal"/>
      <w:lvlText w:val="%1)"/>
      <w:lvlJc w:val="left"/>
      <w:pPr>
        <w:ind w:left="502"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2">
    <w:nsid w:val="786C17AE"/>
    <w:multiLevelType w:val="hybridMultilevel"/>
    <w:tmpl w:val="25361040"/>
    <w:lvl w:ilvl="0" w:tplc="317A8AC0">
      <w:start w:val="1"/>
      <w:numFmt w:val="bullet"/>
      <w:lvlText w:val="–"/>
      <w:lvlJc w:val="left"/>
      <w:pPr>
        <w:ind w:left="1485"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A2A70C3"/>
    <w:multiLevelType w:val="hybridMultilevel"/>
    <w:tmpl w:val="5E5C86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C8B4272"/>
    <w:multiLevelType w:val="hybridMultilevel"/>
    <w:tmpl w:val="0E122C02"/>
    <w:lvl w:ilvl="0" w:tplc="C22ED764">
      <w:start w:val="1"/>
      <w:numFmt w:val="lowerLetter"/>
      <w:lvlText w:val="%1)"/>
      <w:lvlJc w:val="left"/>
      <w:pPr>
        <w:ind w:left="1080" w:hanging="360"/>
      </w:pPr>
      <w:rPr>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11"/>
  </w:num>
  <w:num w:numId="3">
    <w:abstractNumId w:val="36"/>
  </w:num>
  <w:num w:numId="4">
    <w:abstractNumId w:val="3"/>
  </w:num>
  <w:num w:numId="5">
    <w:abstractNumId w:val="25"/>
  </w:num>
  <w:num w:numId="6">
    <w:abstractNumId w:val="38"/>
  </w:num>
  <w:num w:numId="7">
    <w:abstractNumId w:val="23"/>
  </w:num>
  <w:num w:numId="8">
    <w:abstractNumId w:val="29"/>
  </w:num>
  <w:num w:numId="9">
    <w:abstractNumId w:val="41"/>
  </w:num>
  <w:num w:numId="10">
    <w:abstractNumId w:val="40"/>
  </w:num>
  <w:num w:numId="11">
    <w:abstractNumId w:val="37"/>
  </w:num>
  <w:num w:numId="12">
    <w:abstractNumId w:val="27"/>
  </w:num>
  <w:num w:numId="13">
    <w:abstractNumId w:val="22"/>
  </w:num>
  <w:num w:numId="14">
    <w:abstractNumId w:val="1"/>
  </w:num>
  <w:num w:numId="15">
    <w:abstractNumId w:val="8"/>
  </w:num>
  <w:num w:numId="16">
    <w:abstractNumId w:val="18"/>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0"/>
  </w:num>
  <w:num w:numId="21">
    <w:abstractNumId w:val="39"/>
  </w:num>
  <w:num w:numId="22">
    <w:abstractNumId w:val="28"/>
  </w:num>
  <w:num w:numId="23">
    <w:abstractNumId w:val="19"/>
  </w:num>
  <w:num w:numId="24">
    <w:abstractNumId w:val="9"/>
  </w:num>
  <w:num w:numId="25">
    <w:abstractNumId w:val="43"/>
  </w:num>
  <w:num w:numId="26">
    <w:abstractNumId w:val="33"/>
  </w:num>
  <w:num w:numId="27">
    <w:abstractNumId w:val="20"/>
  </w:num>
  <w:num w:numId="28">
    <w:abstractNumId w:val="12"/>
  </w:num>
  <w:num w:numId="29">
    <w:abstractNumId w:val="24"/>
  </w:num>
  <w:num w:numId="30">
    <w:abstractNumId w:val="0"/>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5"/>
  </w:num>
  <w:num w:numId="35">
    <w:abstractNumId w:val="26"/>
  </w:num>
  <w:num w:numId="36">
    <w:abstractNumId w:val="10"/>
  </w:num>
  <w:num w:numId="37">
    <w:abstractNumId w:val="16"/>
  </w:num>
  <w:num w:numId="38">
    <w:abstractNumId w:val="5"/>
  </w:num>
  <w:num w:numId="39">
    <w:abstractNumId w:val="13"/>
  </w:num>
  <w:num w:numId="40">
    <w:abstractNumId w:val="32"/>
  </w:num>
  <w:num w:numId="41">
    <w:abstractNumId w:val="44"/>
  </w:num>
  <w:num w:numId="42">
    <w:abstractNumId w:val="21"/>
  </w:num>
  <w:num w:numId="43">
    <w:abstractNumId w:val="17"/>
  </w:num>
  <w:num w:numId="44">
    <w:abstractNumId w:val="6"/>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2A"/>
    <w:rsid w:val="000000B6"/>
    <w:rsid w:val="00002F1A"/>
    <w:rsid w:val="00013A08"/>
    <w:rsid w:val="00020A0B"/>
    <w:rsid w:val="00022EED"/>
    <w:rsid w:val="00033E6C"/>
    <w:rsid w:val="00045449"/>
    <w:rsid w:val="0004545D"/>
    <w:rsid w:val="000464BD"/>
    <w:rsid w:val="00050EDB"/>
    <w:rsid w:val="00056780"/>
    <w:rsid w:val="00097D48"/>
    <w:rsid w:val="000B1B21"/>
    <w:rsid w:val="000D0EF4"/>
    <w:rsid w:val="000D288B"/>
    <w:rsid w:val="000D2AB4"/>
    <w:rsid w:val="000E0085"/>
    <w:rsid w:val="000F139F"/>
    <w:rsid w:val="000F3A01"/>
    <w:rsid w:val="000F7E6D"/>
    <w:rsid w:val="00105D70"/>
    <w:rsid w:val="0011034C"/>
    <w:rsid w:val="00111943"/>
    <w:rsid w:val="001120E1"/>
    <w:rsid w:val="0012342A"/>
    <w:rsid w:val="00140BAC"/>
    <w:rsid w:val="00141C78"/>
    <w:rsid w:val="00146827"/>
    <w:rsid w:val="001958C3"/>
    <w:rsid w:val="001969DC"/>
    <w:rsid w:val="001C0FCD"/>
    <w:rsid w:val="001C224C"/>
    <w:rsid w:val="001C4197"/>
    <w:rsid w:val="001C5671"/>
    <w:rsid w:val="001C5C61"/>
    <w:rsid w:val="0020167D"/>
    <w:rsid w:val="002600EC"/>
    <w:rsid w:val="00262A50"/>
    <w:rsid w:val="00265762"/>
    <w:rsid w:val="002661A4"/>
    <w:rsid w:val="0029397B"/>
    <w:rsid w:val="00295D02"/>
    <w:rsid w:val="002A0E5D"/>
    <w:rsid w:val="002B1DED"/>
    <w:rsid w:val="002B38D1"/>
    <w:rsid w:val="002B6018"/>
    <w:rsid w:val="002C261E"/>
    <w:rsid w:val="002D6633"/>
    <w:rsid w:val="002F1E81"/>
    <w:rsid w:val="003047CB"/>
    <w:rsid w:val="00335117"/>
    <w:rsid w:val="00344EA4"/>
    <w:rsid w:val="00345A56"/>
    <w:rsid w:val="00350C11"/>
    <w:rsid w:val="00380A35"/>
    <w:rsid w:val="00383A02"/>
    <w:rsid w:val="00393218"/>
    <w:rsid w:val="003A0817"/>
    <w:rsid w:val="003A58E1"/>
    <w:rsid w:val="003B0C37"/>
    <w:rsid w:val="003B1AA6"/>
    <w:rsid w:val="003C2502"/>
    <w:rsid w:val="003C2E42"/>
    <w:rsid w:val="003D3315"/>
    <w:rsid w:val="003E5EE9"/>
    <w:rsid w:val="004021E4"/>
    <w:rsid w:val="00404179"/>
    <w:rsid w:val="004109DD"/>
    <w:rsid w:val="004219C8"/>
    <w:rsid w:val="00450801"/>
    <w:rsid w:val="0045137E"/>
    <w:rsid w:val="00451633"/>
    <w:rsid w:val="00451AD7"/>
    <w:rsid w:val="00471391"/>
    <w:rsid w:val="004754A9"/>
    <w:rsid w:val="0048294D"/>
    <w:rsid w:val="0049722D"/>
    <w:rsid w:val="004973A2"/>
    <w:rsid w:val="004A3F67"/>
    <w:rsid w:val="004A4C0E"/>
    <w:rsid w:val="004C2315"/>
    <w:rsid w:val="004E2F9E"/>
    <w:rsid w:val="00504CD0"/>
    <w:rsid w:val="00512C6D"/>
    <w:rsid w:val="00521B0A"/>
    <w:rsid w:val="0054607A"/>
    <w:rsid w:val="0059660B"/>
    <w:rsid w:val="005B5230"/>
    <w:rsid w:val="005B6CFF"/>
    <w:rsid w:val="005E6364"/>
    <w:rsid w:val="005F4B2D"/>
    <w:rsid w:val="005F5FED"/>
    <w:rsid w:val="005F6506"/>
    <w:rsid w:val="005F6E9C"/>
    <w:rsid w:val="00601E9C"/>
    <w:rsid w:val="00610FA6"/>
    <w:rsid w:val="006118DF"/>
    <w:rsid w:val="00624679"/>
    <w:rsid w:val="00625F64"/>
    <w:rsid w:val="00641A2B"/>
    <w:rsid w:val="00646518"/>
    <w:rsid w:val="0067379F"/>
    <w:rsid w:val="00682FC9"/>
    <w:rsid w:val="006A3732"/>
    <w:rsid w:val="006A4E41"/>
    <w:rsid w:val="006B6514"/>
    <w:rsid w:val="006B66C1"/>
    <w:rsid w:val="006C72F0"/>
    <w:rsid w:val="006D1619"/>
    <w:rsid w:val="006D2D37"/>
    <w:rsid w:val="006E171C"/>
    <w:rsid w:val="006F4172"/>
    <w:rsid w:val="00700024"/>
    <w:rsid w:val="007106FE"/>
    <w:rsid w:val="00712DAC"/>
    <w:rsid w:val="0071382B"/>
    <w:rsid w:val="00740DD8"/>
    <w:rsid w:val="00754581"/>
    <w:rsid w:val="00755D4B"/>
    <w:rsid w:val="00762A2A"/>
    <w:rsid w:val="00767FAC"/>
    <w:rsid w:val="007B7F61"/>
    <w:rsid w:val="007C2C0A"/>
    <w:rsid w:val="007C2DFB"/>
    <w:rsid w:val="007C7FE0"/>
    <w:rsid w:val="007D2BD0"/>
    <w:rsid w:val="007E62C2"/>
    <w:rsid w:val="007F4589"/>
    <w:rsid w:val="007F502E"/>
    <w:rsid w:val="008000D7"/>
    <w:rsid w:val="0080533B"/>
    <w:rsid w:val="00805B13"/>
    <w:rsid w:val="00806406"/>
    <w:rsid w:val="0084172C"/>
    <w:rsid w:val="008651D0"/>
    <w:rsid w:val="00870A47"/>
    <w:rsid w:val="008840F2"/>
    <w:rsid w:val="00890976"/>
    <w:rsid w:val="008B4ED3"/>
    <w:rsid w:val="008B68A8"/>
    <w:rsid w:val="008C79EF"/>
    <w:rsid w:val="008D22A2"/>
    <w:rsid w:val="008E17A6"/>
    <w:rsid w:val="008E5D90"/>
    <w:rsid w:val="008E5F1D"/>
    <w:rsid w:val="008F7F1C"/>
    <w:rsid w:val="00921DFC"/>
    <w:rsid w:val="00925791"/>
    <w:rsid w:val="00927F07"/>
    <w:rsid w:val="00937414"/>
    <w:rsid w:val="00941815"/>
    <w:rsid w:val="00941847"/>
    <w:rsid w:val="00951016"/>
    <w:rsid w:val="0095680D"/>
    <w:rsid w:val="00962654"/>
    <w:rsid w:val="009668A9"/>
    <w:rsid w:val="0096737B"/>
    <w:rsid w:val="00970E71"/>
    <w:rsid w:val="009873CB"/>
    <w:rsid w:val="009929EB"/>
    <w:rsid w:val="009A0A23"/>
    <w:rsid w:val="009B5660"/>
    <w:rsid w:val="009B6DC7"/>
    <w:rsid w:val="009C57D0"/>
    <w:rsid w:val="009C73A6"/>
    <w:rsid w:val="009D05E9"/>
    <w:rsid w:val="009D5ADD"/>
    <w:rsid w:val="009E442C"/>
    <w:rsid w:val="009F15F7"/>
    <w:rsid w:val="009F350C"/>
    <w:rsid w:val="00A059AA"/>
    <w:rsid w:val="00A0734A"/>
    <w:rsid w:val="00A34275"/>
    <w:rsid w:val="00A345F8"/>
    <w:rsid w:val="00A43C7D"/>
    <w:rsid w:val="00A4486F"/>
    <w:rsid w:val="00A75C47"/>
    <w:rsid w:val="00A82156"/>
    <w:rsid w:val="00A87C29"/>
    <w:rsid w:val="00A87D2D"/>
    <w:rsid w:val="00A95910"/>
    <w:rsid w:val="00AB6846"/>
    <w:rsid w:val="00AD2514"/>
    <w:rsid w:val="00AE1604"/>
    <w:rsid w:val="00AF0094"/>
    <w:rsid w:val="00AF67F3"/>
    <w:rsid w:val="00B00B17"/>
    <w:rsid w:val="00B0233C"/>
    <w:rsid w:val="00B03F1C"/>
    <w:rsid w:val="00B2216E"/>
    <w:rsid w:val="00B325F5"/>
    <w:rsid w:val="00B36C17"/>
    <w:rsid w:val="00B457CE"/>
    <w:rsid w:val="00B5231B"/>
    <w:rsid w:val="00B728CF"/>
    <w:rsid w:val="00B764D6"/>
    <w:rsid w:val="00B84B25"/>
    <w:rsid w:val="00B8750F"/>
    <w:rsid w:val="00B87DB8"/>
    <w:rsid w:val="00BB6863"/>
    <w:rsid w:val="00BC73C2"/>
    <w:rsid w:val="00BD3D7B"/>
    <w:rsid w:val="00BE7FA9"/>
    <w:rsid w:val="00BF48A8"/>
    <w:rsid w:val="00C0373E"/>
    <w:rsid w:val="00C0711B"/>
    <w:rsid w:val="00C227F6"/>
    <w:rsid w:val="00C63F05"/>
    <w:rsid w:val="00C77334"/>
    <w:rsid w:val="00C82192"/>
    <w:rsid w:val="00C82227"/>
    <w:rsid w:val="00C85A75"/>
    <w:rsid w:val="00C94617"/>
    <w:rsid w:val="00C94A6B"/>
    <w:rsid w:val="00CA5130"/>
    <w:rsid w:val="00CC4DF3"/>
    <w:rsid w:val="00CD478E"/>
    <w:rsid w:val="00CE1B0A"/>
    <w:rsid w:val="00CE3A49"/>
    <w:rsid w:val="00CF6DBD"/>
    <w:rsid w:val="00D01E66"/>
    <w:rsid w:val="00D02147"/>
    <w:rsid w:val="00D241CE"/>
    <w:rsid w:val="00D3091B"/>
    <w:rsid w:val="00D35414"/>
    <w:rsid w:val="00D52383"/>
    <w:rsid w:val="00D67017"/>
    <w:rsid w:val="00D76341"/>
    <w:rsid w:val="00D77097"/>
    <w:rsid w:val="00D91C3F"/>
    <w:rsid w:val="00DB5BE9"/>
    <w:rsid w:val="00DD4F80"/>
    <w:rsid w:val="00DD6486"/>
    <w:rsid w:val="00DD6F94"/>
    <w:rsid w:val="00DD7620"/>
    <w:rsid w:val="00DE4F97"/>
    <w:rsid w:val="00DF1492"/>
    <w:rsid w:val="00DF67DF"/>
    <w:rsid w:val="00DF7430"/>
    <w:rsid w:val="00E0750C"/>
    <w:rsid w:val="00E126F7"/>
    <w:rsid w:val="00E273F0"/>
    <w:rsid w:val="00E32596"/>
    <w:rsid w:val="00E57185"/>
    <w:rsid w:val="00E6515F"/>
    <w:rsid w:val="00E74B36"/>
    <w:rsid w:val="00E86BA9"/>
    <w:rsid w:val="00EA5544"/>
    <w:rsid w:val="00EB2C8E"/>
    <w:rsid w:val="00EC1037"/>
    <w:rsid w:val="00EC4F5F"/>
    <w:rsid w:val="00ED73C7"/>
    <w:rsid w:val="00EF7F21"/>
    <w:rsid w:val="00F141F9"/>
    <w:rsid w:val="00F156D6"/>
    <w:rsid w:val="00F26A6B"/>
    <w:rsid w:val="00F27B21"/>
    <w:rsid w:val="00F36267"/>
    <w:rsid w:val="00F5011E"/>
    <w:rsid w:val="00F9355C"/>
    <w:rsid w:val="00FA2F8D"/>
    <w:rsid w:val="00FB0788"/>
    <w:rsid w:val="00FC00EE"/>
    <w:rsid w:val="00FC3D50"/>
    <w:rsid w:val="00FC4295"/>
    <w:rsid w:val="00FC443C"/>
    <w:rsid w:val="00FE10C8"/>
    <w:rsid w:val="00FE1A9F"/>
    <w:rsid w:val="00FE61A5"/>
    <w:rsid w:val="00FF3EFF"/>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756DE-6F9F-4F88-94F5-80A0E3C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F21"/>
  </w:style>
  <w:style w:type="paragraph" w:styleId="1">
    <w:name w:val="heading 1"/>
    <w:basedOn w:val="a"/>
    <w:next w:val="a"/>
    <w:link w:val="10"/>
    <w:uiPriority w:val="9"/>
    <w:qFormat/>
    <w:rsid w:val="00767FAC"/>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20">
    <w:name w:val="heading 2"/>
    <w:basedOn w:val="a"/>
    <w:next w:val="a"/>
    <w:link w:val="21"/>
    <w:uiPriority w:val="9"/>
    <w:unhideWhenUsed/>
    <w:qFormat/>
    <w:rsid w:val="00767FAC"/>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3">
    <w:name w:val="heading 3"/>
    <w:basedOn w:val="a"/>
    <w:next w:val="a"/>
    <w:link w:val="30"/>
    <w:uiPriority w:val="9"/>
    <w:unhideWhenUsed/>
    <w:qFormat/>
    <w:rsid w:val="00767FAC"/>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767FAC"/>
    <w:pPr>
      <w:keepNext/>
      <w:keepLines/>
      <w:spacing w:before="240" w:after="40"/>
      <w:outlineLvl w:val="3"/>
    </w:pPr>
    <w:rPr>
      <w:b/>
      <w:sz w:val="24"/>
      <w:szCs w:val="24"/>
    </w:rPr>
  </w:style>
  <w:style w:type="paragraph" w:styleId="5">
    <w:name w:val="heading 5"/>
    <w:basedOn w:val="a"/>
    <w:next w:val="a"/>
    <w:link w:val="50"/>
    <w:semiHidden/>
    <w:unhideWhenUsed/>
    <w:qFormat/>
    <w:rsid w:val="00767FAC"/>
    <w:pPr>
      <w:keepNext/>
      <w:keepLines/>
      <w:spacing w:before="220" w:after="40"/>
      <w:outlineLvl w:val="4"/>
    </w:pPr>
    <w:rPr>
      <w:b/>
    </w:rPr>
  </w:style>
  <w:style w:type="paragraph" w:styleId="6">
    <w:name w:val="heading 6"/>
    <w:basedOn w:val="a"/>
    <w:next w:val="a"/>
    <w:link w:val="60"/>
    <w:uiPriority w:val="9"/>
    <w:semiHidden/>
    <w:unhideWhenUsed/>
    <w:qFormat/>
    <w:rsid w:val="00767FA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FAC"/>
    <w:rPr>
      <w:rFonts w:asciiTheme="majorHAnsi" w:eastAsiaTheme="majorEastAsia" w:hAnsiTheme="majorHAnsi" w:cstheme="majorBidi"/>
      <w:b/>
      <w:bCs/>
      <w:color w:val="B35E06" w:themeColor="accent1" w:themeShade="BF"/>
      <w:sz w:val="28"/>
      <w:szCs w:val="28"/>
    </w:rPr>
  </w:style>
  <w:style w:type="character" w:customStyle="1" w:styleId="21">
    <w:name w:val="Заголовок 2 Знак"/>
    <w:basedOn w:val="a0"/>
    <w:link w:val="20"/>
    <w:uiPriority w:val="9"/>
    <w:rsid w:val="00767FAC"/>
    <w:rPr>
      <w:rFonts w:asciiTheme="majorHAnsi" w:eastAsiaTheme="majorEastAsia" w:hAnsiTheme="majorHAnsi" w:cstheme="majorBidi"/>
      <w:b/>
      <w:bCs/>
      <w:color w:val="F07F09" w:themeColor="accent1"/>
      <w:sz w:val="26"/>
      <w:szCs w:val="26"/>
      <w:lang w:val="ru-RU"/>
    </w:rPr>
  </w:style>
  <w:style w:type="character" w:customStyle="1" w:styleId="30">
    <w:name w:val="Заголовок 3 Знак"/>
    <w:basedOn w:val="a0"/>
    <w:link w:val="3"/>
    <w:uiPriority w:val="9"/>
    <w:rsid w:val="00767FAC"/>
    <w:rPr>
      <w:b/>
      <w:sz w:val="28"/>
      <w:szCs w:val="28"/>
    </w:rPr>
  </w:style>
  <w:style w:type="character" w:customStyle="1" w:styleId="40">
    <w:name w:val="Заголовок 4 Знак"/>
    <w:basedOn w:val="a0"/>
    <w:link w:val="4"/>
    <w:uiPriority w:val="9"/>
    <w:semiHidden/>
    <w:rsid w:val="00767FAC"/>
    <w:rPr>
      <w:b/>
      <w:sz w:val="24"/>
      <w:szCs w:val="24"/>
    </w:rPr>
  </w:style>
  <w:style w:type="character" w:customStyle="1" w:styleId="50">
    <w:name w:val="Заголовок 5 Знак"/>
    <w:basedOn w:val="a0"/>
    <w:link w:val="5"/>
    <w:semiHidden/>
    <w:rsid w:val="00767FAC"/>
    <w:rPr>
      <w:b/>
    </w:rPr>
  </w:style>
  <w:style w:type="character" w:customStyle="1" w:styleId="60">
    <w:name w:val="Заголовок 6 Знак"/>
    <w:basedOn w:val="a0"/>
    <w:link w:val="6"/>
    <w:uiPriority w:val="9"/>
    <w:semiHidden/>
    <w:rsid w:val="00767FAC"/>
    <w:rPr>
      <w:b/>
      <w:sz w:val="20"/>
      <w:szCs w:val="20"/>
    </w:rPr>
  </w:style>
  <w:style w:type="paragraph" w:styleId="11">
    <w:name w:val="toc 1"/>
    <w:basedOn w:val="a"/>
    <w:next w:val="a"/>
    <w:autoRedefine/>
    <w:uiPriority w:val="39"/>
    <w:unhideWhenUsed/>
    <w:qFormat/>
    <w:rsid w:val="00D76341"/>
    <w:pPr>
      <w:tabs>
        <w:tab w:val="right" w:leader="dot" w:pos="9344"/>
      </w:tabs>
      <w:spacing w:after="100"/>
      <w:ind w:left="426"/>
    </w:pPr>
  </w:style>
  <w:style w:type="paragraph" w:styleId="22">
    <w:name w:val="toc 2"/>
    <w:basedOn w:val="a"/>
    <w:next w:val="a"/>
    <w:autoRedefine/>
    <w:uiPriority w:val="39"/>
    <w:unhideWhenUsed/>
    <w:qFormat/>
    <w:rsid w:val="00D76341"/>
    <w:pPr>
      <w:tabs>
        <w:tab w:val="left" w:pos="0"/>
        <w:tab w:val="right" w:leader="dot" w:pos="9344"/>
      </w:tabs>
      <w:spacing w:after="100"/>
      <w:jc w:val="both"/>
    </w:pPr>
  </w:style>
  <w:style w:type="paragraph" w:styleId="31">
    <w:name w:val="toc 3"/>
    <w:basedOn w:val="a"/>
    <w:next w:val="a"/>
    <w:autoRedefine/>
    <w:uiPriority w:val="39"/>
    <w:unhideWhenUsed/>
    <w:qFormat/>
    <w:rsid w:val="007F502E"/>
    <w:pPr>
      <w:tabs>
        <w:tab w:val="left" w:pos="851"/>
        <w:tab w:val="right" w:leader="dot" w:pos="9344"/>
      </w:tabs>
      <w:spacing w:after="100"/>
      <w:ind w:left="440"/>
    </w:pPr>
    <w:rPr>
      <w:rFonts w:asciiTheme="minorHAnsi" w:eastAsiaTheme="minorEastAsia" w:hAnsiTheme="minorHAnsi" w:cstheme="minorBidi"/>
      <w:lang w:eastAsia="en-US"/>
    </w:rPr>
  </w:style>
  <w:style w:type="paragraph" w:styleId="a3">
    <w:name w:val="Title"/>
    <w:basedOn w:val="a"/>
    <w:next w:val="a"/>
    <w:link w:val="a4"/>
    <w:uiPriority w:val="10"/>
    <w:qFormat/>
    <w:rsid w:val="00767FAC"/>
    <w:pPr>
      <w:keepNext/>
      <w:keepLines/>
      <w:spacing w:before="480" w:after="120"/>
    </w:pPr>
    <w:rPr>
      <w:b/>
      <w:sz w:val="72"/>
      <w:szCs w:val="72"/>
    </w:rPr>
  </w:style>
  <w:style w:type="character" w:customStyle="1" w:styleId="a4">
    <w:name w:val="Название Знак"/>
    <w:basedOn w:val="a0"/>
    <w:link w:val="a3"/>
    <w:uiPriority w:val="10"/>
    <w:rsid w:val="00767FAC"/>
    <w:rPr>
      <w:b/>
      <w:sz w:val="72"/>
      <w:szCs w:val="72"/>
    </w:rPr>
  </w:style>
  <w:style w:type="paragraph" w:styleId="a5">
    <w:name w:val="Subtitle"/>
    <w:basedOn w:val="a"/>
    <w:next w:val="a"/>
    <w:link w:val="a6"/>
    <w:uiPriority w:val="11"/>
    <w:qFormat/>
    <w:rsid w:val="00767FAC"/>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767FAC"/>
    <w:rPr>
      <w:rFonts w:ascii="Georgia" w:eastAsia="Georgia" w:hAnsi="Georgia" w:cs="Georgia"/>
      <w:i/>
      <w:color w:val="666666"/>
      <w:sz w:val="48"/>
      <w:szCs w:val="48"/>
    </w:rPr>
  </w:style>
  <w:style w:type="character" w:styleId="a7">
    <w:name w:val="Strong"/>
    <w:basedOn w:val="a0"/>
    <w:uiPriority w:val="22"/>
    <w:qFormat/>
    <w:rsid w:val="00767FAC"/>
    <w:rPr>
      <w:b/>
      <w:bCs/>
    </w:rPr>
  </w:style>
  <w:style w:type="character" w:styleId="a8">
    <w:name w:val="Emphasis"/>
    <w:basedOn w:val="a0"/>
    <w:uiPriority w:val="20"/>
    <w:qFormat/>
    <w:rsid w:val="00767FAC"/>
    <w:rPr>
      <w:i/>
      <w:iCs/>
    </w:rPr>
  </w:style>
  <w:style w:type="paragraph" w:styleId="a9">
    <w:name w:val="List Paragraph"/>
    <w:aliases w:val="ADB List Paragraph,Colorful List - Accent 11,List_Paragraph,Multilevel para_II,List Paragraph1,Цветной список - Акцент 11,Recommendation,List Paragraph11,Bulleted List Paragraph,List1,List11,lp1,List111,List1111,List11111,List111111,列表1"/>
    <w:basedOn w:val="a"/>
    <w:link w:val="aa"/>
    <w:uiPriority w:val="34"/>
    <w:qFormat/>
    <w:rsid w:val="00767FAC"/>
    <w:pPr>
      <w:ind w:left="720"/>
      <w:contextualSpacing/>
    </w:pPr>
  </w:style>
  <w:style w:type="character" w:customStyle="1" w:styleId="aa">
    <w:name w:val="Абзац списка Знак"/>
    <w:aliases w:val="ADB List Paragraph Знак,Colorful List - Accent 11 Знак,List_Paragraph Знак,Multilevel para_II Знак,List Paragraph1 Знак,Цветной список - Акцент 11 Знак,Recommendation Знак,List Paragraph11 Знак,Bulleted List Paragraph Знак,List1 Знак"/>
    <w:link w:val="a9"/>
    <w:uiPriority w:val="34"/>
    <w:qFormat/>
    <w:locked/>
    <w:rsid w:val="00767FAC"/>
  </w:style>
  <w:style w:type="paragraph" w:styleId="ab">
    <w:name w:val="TOC Heading"/>
    <w:basedOn w:val="1"/>
    <w:next w:val="a"/>
    <w:uiPriority w:val="39"/>
    <w:unhideWhenUsed/>
    <w:qFormat/>
    <w:rsid w:val="00767FAC"/>
    <w:pPr>
      <w:outlineLvl w:val="9"/>
    </w:pPr>
    <w:rPr>
      <w:lang w:eastAsia="en-US"/>
    </w:rPr>
  </w:style>
  <w:style w:type="character" w:customStyle="1" w:styleId="ac">
    <w:name w:val="Текст сноски Знак"/>
    <w:basedOn w:val="a0"/>
    <w:link w:val="ad"/>
    <w:semiHidden/>
    <w:rsid w:val="00941815"/>
    <w:rPr>
      <w:rFonts w:ascii="Times New Roman" w:eastAsia="Times New Roman" w:hAnsi="Times New Roman" w:cs="Times New Roman"/>
      <w:sz w:val="20"/>
      <w:szCs w:val="20"/>
      <w:lang w:eastAsia="ru-RU"/>
    </w:rPr>
  </w:style>
  <w:style w:type="paragraph" w:styleId="ad">
    <w:name w:val="footnote text"/>
    <w:basedOn w:val="a"/>
    <w:link w:val="ac"/>
    <w:semiHidden/>
    <w:rsid w:val="00941815"/>
    <w:pPr>
      <w:spacing w:after="0" w:line="240" w:lineRule="auto"/>
    </w:pPr>
    <w:rPr>
      <w:rFonts w:ascii="Times New Roman" w:eastAsia="Times New Roman" w:hAnsi="Times New Roman" w:cs="Times New Roman"/>
      <w:sz w:val="20"/>
      <w:szCs w:val="20"/>
      <w:lang w:eastAsia="ru-RU"/>
    </w:rPr>
  </w:style>
  <w:style w:type="character" w:customStyle="1" w:styleId="ae">
    <w:name w:val="Текст выноски Знак"/>
    <w:basedOn w:val="a0"/>
    <w:link w:val="af"/>
    <w:uiPriority w:val="99"/>
    <w:semiHidden/>
    <w:rsid w:val="00941815"/>
    <w:rPr>
      <w:rFonts w:ascii="Tahoma" w:eastAsia="Times New Roman" w:hAnsi="Tahoma" w:cs="Tahoma"/>
      <w:sz w:val="16"/>
      <w:szCs w:val="16"/>
      <w:lang w:eastAsia="ru-RU"/>
    </w:rPr>
  </w:style>
  <w:style w:type="paragraph" w:styleId="af">
    <w:name w:val="Balloon Text"/>
    <w:basedOn w:val="a"/>
    <w:link w:val="ae"/>
    <w:uiPriority w:val="99"/>
    <w:semiHidden/>
    <w:unhideWhenUsed/>
    <w:rsid w:val="00941815"/>
    <w:pPr>
      <w:spacing w:after="0" w:line="240" w:lineRule="auto"/>
    </w:pPr>
    <w:rPr>
      <w:rFonts w:ascii="Tahoma" w:eastAsia="Times New Roman" w:hAnsi="Tahoma" w:cs="Tahoma"/>
      <w:sz w:val="16"/>
      <w:szCs w:val="16"/>
      <w:lang w:eastAsia="ru-RU"/>
    </w:rPr>
  </w:style>
  <w:style w:type="character" w:customStyle="1" w:styleId="s0">
    <w:name w:val="s0"/>
    <w:rsid w:val="00941815"/>
    <w:rPr>
      <w:rFonts w:ascii="Times New Roman" w:hAnsi="Times New Roman" w:cs="Times New Roman" w:hint="default"/>
      <w:b w:val="0"/>
      <w:bCs w:val="0"/>
      <w:i w:val="0"/>
      <w:iCs w:val="0"/>
      <w:strike w:val="0"/>
      <w:dstrike w:val="0"/>
      <w:color w:val="000000"/>
      <w:sz w:val="20"/>
      <w:szCs w:val="20"/>
      <w:u w:val="none"/>
      <w:effect w:val="none"/>
    </w:rPr>
  </w:style>
  <w:style w:type="table" w:styleId="af0">
    <w:name w:val="Table Grid"/>
    <w:basedOn w:val="a1"/>
    <w:rsid w:val="009418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rsid w:val="00941815"/>
    <w:pPr>
      <w:spacing w:after="0" w:line="240" w:lineRule="auto"/>
      <w:ind w:firstLine="720"/>
      <w:jc w:val="both"/>
    </w:pPr>
    <w:rPr>
      <w:rFonts w:ascii="Times New Roman" w:eastAsia="Times New Roman" w:hAnsi="Times New Roman" w:cs="Times New Roman"/>
      <w:sz w:val="24"/>
      <w:szCs w:val="24"/>
      <w:lang w:eastAsia="en-US"/>
    </w:rPr>
  </w:style>
  <w:style w:type="character" w:customStyle="1" w:styleId="af2">
    <w:name w:val="Основной текст с отступом Знак"/>
    <w:basedOn w:val="a0"/>
    <w:link w:val="af1"/>
    <w:rsid w:val="00941815"/>
    <w:rPr>
      <w:rFonts w:ascii="Times New Roman" w:eastAsia="Times New Roman" w:hAnsi="Times New Roman" w:cs="Times New Roman"/>
      <w:sz w:val="24"/>
      <w:szCs w:val="24"/>
      <w:lang w:eastAsia="en-US"/>
    </w:rPr>
  </w:style>
  <w:style w:type="character" w:customStyle="1" w:styleId="s3">
    <w:name w:val="s3"/>
    <w:basedOn w:val="a0"/>
    <w:rsid w:val="00941815"/>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941815"/>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941815"/>
    <w:rPr>
      <w:rFonts w:ascii="Times New Roman" w:hAnsi="Times New Roman" w:cs="Times New Roman" w:hint="default"/>
      <w:i/>
      <w:iCs/>
      <w:color w:val="333399"/>
      <w:u w:val="single"/>
      <w:bdr w:val="none" w:sz="0" w:space="0" w:color="auto" w:frame="1"/>
    </w:rPr>
  </w:style>
  <w:style w:type="paragraph" w:styleId="af3">
    <w:name w:val="header"/>
    <w:basedOn w:val="a"/>
    <w:link w:val="af4"/>
    <w:uiPriority w:val="99"/>
    <w:unhideWhenUsed/>
    <w:rsid w:val="00941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41815"/>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941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41815"/>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41815"/>
    <w:rPr>
      <w:rFonts w:ascii="Courier New" w:eastAsia="Times New Roman" w:hAnsi="Courier New" w:cs="Courier New"/>
      <w:color w:val="000000"/>
      <w:sz w:val="20"/>
      <w:szCs w:val="20"/>
      <w:lang w:eastAsia="ru-RU"/>
    </w:rPr>
  </w:style>
  <w:style w:type="character" w:customStyle="1" w:styleId="fontstyle01">
    <w:name w:val="fontstyle01"/>
    <w:basedOn w:val="a0"/>
    <w:rsid w:val="009C73A6"/>
    <w:rPr>
      <w:rFonts w:ascii="Helvetica" w:hAnsi="Helvetica" w:cs="Helvetica" w:hint="default"/>
      <w:b w:val="0"/>
      <w:bCs w:val="0"/>
      <w:i w:val="0"/>
      <w:iCs w:val="0"/>
      <w:color w:val="000000"/>
      <w:sz w:val="22"/>
      <w:szCs w:val="22"/>
    </w:rPr>
  </w:style>
  <w:style w:type="character" w:styleId="af7">
    <w:name w:val="Subtle Reference"/>
    <w:basedOn w:val="a0"/>
    <w:uiPriority w:val="31"/>
    <w:qFormat/>
    <w:rsid w:val="00D35414"/>
    <w:rPr>
      <w:smallCaps/>
      <w:color w:val="9F2936" w:themeColor="accent2"/>
      <w:u w:val="single"/>
    </w:rPr>
  </w:style>
  <w:style w:type="character" w:styleId="af8">
    <w:name w:val="Intense Reference"/>
    <w:basedOn w:val="a0"/>
    <w:uiPriority w:val="32"/>
    <w:qFormat/>
    <w:rsid w:val="00D35414"/>
    <w:rPr>
      <w:b/>
      <w:bCs/>
      <w:smallCaps/>
      <w:color w:val="9F2936" w:themeColor="accent2"/>
      <w:spacing w:val="5"/>
      <w:u w:val="single"/>
    </w:rPr>
  </w:style>
  <w:style w:type="character" w:styleId="af9">
    <w:name w:val="Intense Emphasis"/>
    <w:basedOn w:val="a0"/>
    <w:uiPriority w:val="21"/>
    <w:qFormat/>
    <w:rsid w:val="00D35414"/>
    <w:rPr>
      <w:b/>
      <w:bCs/>
      <w:i/>
      <w:iCs/>
      <w:color w:val="F07F09" w:themeColor="accent1"/>
    </w:rPr>
  </w:style>
  <w:style w:type="character" w:styleId="afa">
    <w:name w:val="Hyperlink"/>
    <w:basedOn w:val="a0"/>
    <w:uiPriority w:val="99"/>
    <w:unhideWhenUsed/>
    <w:rsid w:val="00383A02"/>
    <w:rPr>
      <w:color w:val="6B9F25" w:themeColor="hyperlink"/>
      <w:u w:val="single"/>
    </w:rPr>
  </w:style>
  <w:style w:type="paragraph" w:styleId="afb">
    <w:name w:val="No Spacing"/>
    <w:link w:val="afc"/>
    <w:uiPriority w:val="1"/>
    <w:qFormat/>
    <w:rsid w:val="00682FC9"/>
    <w:pPr>
      <w:spacing w:after="0" w:line="240" w:lineRule="auto"/>
    </w:pPr>
  </w:style>
  <w:style w:type="character" w:customStyle="1" w:styleId="afc">
    <w:name w:val="Без интервала Знак"/>
    <w:basedOn w:val="a0"/>
    <w:link w:val="afb"/>
    <w:uiPriority w:val="1"/>
    <w:rsid w:val="005F6E9C"/>
  </w:style>
  <w:style w:type="character" w:customStyle="1" w:styleId="y2iqfc">
    <w:name w:val="y2iqfc"/>
    <w:basedOn w:val="a0"/>
    <w:rsid w:val="002B6018"/>
  </w:style>
  <w:style w:type="paragraph" w:styleId="afd">
    <w:name w:val="Normal (Web)"/>
    <w:basedOn w:val="a"/>
    <w:uiPriority w:val="99"/>
    <w:unhideWhenUsed/>
    <w:rsid w:val="005F6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semiHidden/>
    <w:unhideWhenUsed/>
    <w:rsid w:val="005F6E9C"/>
    <w:pPr>
      <w:numPr>
        <w:numId w:val="30"/>
      </w:numPr>
      <w:spacing w:after="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f"/>
    <w:uiPriority w:val="99"/>
    <w:rsid w:val="005F6E9C"/>
    <w:rPr>
      <w:rFonts w:ascii="Times New Roman" w:eastAsia="Times New Roman" w:hAnsi="Times New Roman" w:cs="Times New Roman"/>
      <w:sz w:val="24"/>
      <w:szCs w:val="24"/>
      <w:lang w:eastAsia="ru-RU"/>
    </w:rPr>
  </w:style>
  <w:style w:type="paragraph" w:styleId="aff">
    <w:name w:val="Body Text"/>
    <w:basedOn w:val="a"/>
    <w:link w:val="afe"/>
    <w:uiPriority w:val="99"/>
    <w:unhideWhenUsed/>
    <w:rsid w:val="005F6E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semiHidden/>
    <w:rsid w:val="005F6E9C"/>
  </w:style>
  <w:style w:type="character" w:customStyle="1" w:styleId="23">
    <w:name w:val="Основной текст 2 Знак"/>
    <w:basedOn w:val="a0"/>
    <w:link w:val="24"/>
    <w:uiPriority w:val="99"/>
    <w:semiHidden/>
    <w:rsid w:val="005F6E9C"/>
    <w:rPr>
      <w:rFonts w:ascii="Times New Roman" w:eastAsia="Times New Roman" w:hAnsi="Times New Roman" w:cs="Times New Roman"/>
      <w:sz w:val="24"/>
      <w:szCs w:val="24"/>
      <w:lang w:eastAsia="ru-RU"/>
    </w:rPr>
  </w:style>
  <w:style w:type="paragraph" w:styleId="24">
    <w:name w:val="Body Text 2"/>
    <w:basedOn w:val="a"/>
    <w:link w:val="23"/>
    <w:uiPriority w:val="99"/>
    <w:semiHidden/>
    <w:unhideWhenUsed/>
    <w:rsid w:val="005F6E9C"/>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5F6E9C"/>
  </w:style>
  <w:style w:type="character" w:customStyle="1" w:styleId="25">
    <w:name w:val="Основной текст с отступом 2 Знак"/>
    <w:basedOn w:val="a0"/>
    <w:link w:val="26"/>
    <w:uiPriority w:val="99"/>
    <w:semiHidden/>
    <w:rsid w:val="005F6E9C"/>
    <w:rPr>
      <w:rFonts w:ascii="Times New Roman" w:eastAsia="Times New Roman" w:hAnsi="Times New Roman" w:cs="Times New Roman"/>
      <w:sz w:val="24"/>
      <w:szCs w:val="24"/>
      <w:lang w:eastAsia="ru-RU"/>
    </w:rPr>
  </w:style>
  <w:style w:type="paragraph" w:styleId="26">
    <w:name w:val="Body Text Indent 2"/>
    <w:basedOn w:val="a"/>
    <w:link w:val="25"/>
    <w:uiPriority w:val="99"/>
    <w:semiHidden/>
    <w:unhideWhenUsed/>
    <w:rsid w:val="005F6E9C"/>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5F6E9C"/>
  </w:style>
  <w:style w:type="character" w:customStyle="1" w:styleId="32">
    <w:name w:val="Основной текст с отступом 3 Знак"/>
    <w:basedOn w:val="a0"/>
    <w:link w:val="33"/>
    <w:uiPriority w:val="99"/>
    <w:semiHidden/>
    <w:rsid w:val="005F6E9C"/>
    <w:rPr>
      <w:rFonts w:ascii="Times New Roman" w:eastAsia="Times New Roman" w:hAnsi="Times New Roman" w:cs="Times New Roman"/>
      <w:sz w:val="16"/>
      <w:szCs w:val="16"/>
      <w:lang w:eastAsia="ru-RU"/>
    </w:rPr>
  </w:style>
  <w:style w:type="paragraph" w:styleId="33">
    <w:name w:val="Body Text Indent 3"/>
    <w:basedOn w:val="a"/>
    <w:link w:val="32"/>
    <w:uiPriority w:val="99"/>
    <w:semiHidden/>
    <w:unhideWhenUsed/>
    <w:rsid w:val="005F6E9C"/>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5F6E9C"/>
    <w:rPr>
      <w:sz w:val="16"/>
      <w:szCs w:val="16"/>
    </w:rPr>
  </w:style>
  <w:style w:type="paragraph" w:customStyle="1" w:styleId="tkTekst">
    <w:name w:val="_Текст обычный (tkTekst)"/>
    <w:basedOn w:val="a"/>
    <w:uiPriority w:val="99"/>
    <w:rsid w:val="005F6E9C"/>
    <w:pPr>
      <w:spacing w:after="60"/>
      <w:ind w:firstLine="567"/>
      <w:jc w:val="both"/>
    </w:pPr>
    <w:rPr>
      <w:rFonts w:ascii="Arial" w:eastAsia="Times New Roman" w:hAnsi="Arial" w:cs="Arial"/>
      <w:sz w:val="20"/>
      <w:szCs w:val="20"/>
      <w:lang w:eastAsia="ru-RU"/>
    </w:rPr>
  </w:style>
  <w:style w:type="character" w:customStyle="1" w:styleId="text11">
    <w:name w:val="text11"/>
    <w:basedOn w:val="a0"/>
    <w:rsid w:val="005F6E9C"/>
    <w:rPr>
      <w:rFonts w:ascii="Arial CYR" w:hAnsi="Arial CYR" w:cs="Arial CYR" w:hint="default"/>
      <w:color w:val="000000"/>
      <w:sz w:val="18"/>
      <w:szCs w:val="18"/>
    </w:rPr>
  </w:style>
  <w:style w:type="character" w:customStyle="1" w:styleId="apple-converted-space">
    <w:name w:val="apple-converted-space"/>
    <w:basedOn w:val="a0"/>
    <w:rsid w:val="005F6E9C"/>
  </w:style>
  <w:style w:type="character" w:customStyle="1" w:styleId="fontstyle21">
    <w:name w:val="fontstyle21"/>
    <w:basedOn w:val="a0"/>
    <w:rsid w:val="005F6E9C"/>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5F6E9C"/>
    <w:rPr>
      <w:rFonts w:ascii="Times New Roman" w:hAnsi="Times New Roman" w:cs="Times New Roman" w:hint="default"/>
      <w:b/>
      <w:bCs/>
      <w:i w:val="0"/>
      <w:iCs w:val="0"/>
      <w:color w:val="FF9900"/>
      <w:sz w:val="24"/>
      <w:szCs w:val="24"/>
    </w:rPr>
  </w:style>
  <w:style w:type="character" w:customStyle="1" w:styleId="34">
    <w:name w:val="Основной текст 3 Знак"/>
    <w:basedOn w:val="a0"/>
    <w:link w:val="35"/>
    <w:uiPriority w:val="99"/>
    <w:semiHidden/>
    <w:rsid w:val="005F6E9C"/>
    <w:rPr>
      <w:rFonts w:ascii="Times New Roman" w:eastAsia="Times New Roman" w:hAnsi="Times New Roman" w:cs="Times New Roman"/>
      <w:sz w:val="16"/>
      <w:szCs w:val="16"/>
      <w:lang w:eastAsia="ru-RU"/>
    </w:rPr>
  </w:style>
  <w:style w:type="paragraph" w:styleId="35">
    <w:name w:val="Body Text 3"/>
    <w:basedOn w:val="a"/>
    <w:link w:val="34"/>
    <w:uiPriority w:val="99"/>
    <w:semiHidden/>
    <w:unhideWhenUsed/>
    <w:rsid w:val="005F6E9C"/>
    <w:pPr>
      <w:spacing w:after="120" w:line="240" w:lineRule="auto"/>
    </w:pPr>
    <w:rPr>
      <w:rFonts w:ascii="Times New Roman" w:eastAsia="Times New Roman" w:hAnsi="Times New Roman" w:cs="Times New Roman"/>
      <w:sz w:val="16"/>
      <w:szCs w:val="16"/>
      <w:lang w:eastAsia="ru-RU"/>
    </w:rPr>
  </w:style>
  <w:style w:type="paragraph" w:customStyle="1" w:styleId="tkNazvanie">
    <w:name w:val="_Название (tkNazvanie)"/>
    <w:basedOn w:val="a"/>
    <w:rsid w:val="005F6E9C"/>
    <w:pPr>
      <w:spacing w:before="400" w:after="400" w:line="252" w:lineRule="auto"/>
      <w:ind w:left="1134" w:right="1134"/>
      <w:jc w:val="center"/>
    </w:pPr>
    <w:rPr>
      <w:rFonts w:ascii="Arial" w:eastAsiaTheme="majorEastAsia" w:hAnsi="Arial" w:cs="Arial"/>
      <w:b/>
      <w:bCs/>
      <w:sz w:val="24"/>
      <w:szCs w:val="24"/>
      <w:lang w:val="en-US" w:eastAsia="en-US" w:bidi="en-US"/>
    </w:rPr>
  </w:style>
  <w:style w:type="paragraph" w:customStyle="1" w:styleId="tkTablica">
    <w:name w:val="_Текст таблицы (tkTablica)"/>
    <w:basedOn w:val="a"/>
    <w:rsid w:val="005F6E9C"/>
    <w:pPr>
      <w:spacing w:after="60" w:line="252" w:lineRule="auto"/>
    </w:pPr>
    <w:rPr>
      <w:rFonts w:ascii="Arial" w:eastAsiaTheme="majorEastAsia" w:hAnsi="Arial" w:cs="Arial"/>
      <w:sz w:val="20"/>
      <w:szCs w:val="20"/>
      <w:lang w:val="en-US" w:eastAsia="en-US" w:bidi="en-US"/>
    </w:rPr>
  </w:style>
  <w:style w:type="character" w:customStyle="1" w:styleId="fontstyle41">
    <w:name w:val="fontstyle41"/>
    <w:basedOn w:val="a0"/>
    <w:rsid w:val="005F6E9C"/>
    <w:rPr>
      <w:rFonts w:ascii="Times New Roman" w:hAnsi="Times New Roman" w:cs="Times New Roman" w:hint="default"/>
      <w:b/>
      <w:bCs/>
      <w:i w:val="0"/>
      <w:iCs w:val="0"/>
      <w:color w:val="FF9900"/>
      <w:sz w:val="24"/>
      <w:szCs w:val="24"/>
    </w:rPr>
  </w:style>
  <w:style w:type="paragraph" w:styleId="27">
    <w:name w:val="Body Text First Indent 2"/>
    <w:basedOn w:val="af1"/>
    <w:link w:val="28"/>
    <w:rsid w:val="005F6E9C"/>
    <w:pPr>
      <w:spacing w:after="120"/>
      <w:ind w:left="283" w:firstLine="210"/>
      <w:jc w:val="left"/>
    </w:pPr>
    <w:rPr>
      <w:lang w:eastAsia="ru-RU"/>
    </w:rPr>
  </w:style>
  <w:style w:type="character" w:customStyle="1" w:styleId="28">
    <w:name w:val="Красная строка 2 Знак"/>
    <w:basedOn w:val="af2"/>
    <w:link w:val="27"/>
    <w:rsid w:val="005F6E9C"/>
    <w:rPr>
      <w:rFonts w:ascii="Times New Roman" w:eastAsia="Times New Roman" w:hAnsi="Times New Roman" w:cs="Times New Roman"/>
      <w:sz w:val="24"/>
      <w:szCs w:val="24"/>
      <w:lang w:eastAsia="ru-RU"/>
    </w:rPr>
  </w:style>
  <w:style w:type="character" w:styleId="aff0">
    <w:name w:val="footnote reference"/>
    <w:semiHidden/>
    <w:unhideWhenUsed/>
    <w:rsid w:val="005F6E9C"/>
    <w:rPr>
      <w:rFonts w:ascii="Times New Roman" w:hAnsi="Times New Roman" w:cs="Times New Roman" w:hint="default"/>
      <w:vertAlign w:val="superscript"/>
    </w:rPr>
  </w:style>
  <w:style w:type="paragraph" w:styleId="29">
    <w:name w:val="List 2"/>
    <w:basedOn w:val="a"/>
    <w:rsid w:val="005F6E9C"/>
    <w:pPr>
      <w:spacing w:after="0" w:line="240" w:lineRule="auto"/>
      <w:ind w:left="566" w:hanging="283"/>
    </w:pPr>
    <w:rPr>
      <w:rFonts w:ascii="Times New Roman" w:eastAsia="Times New Roman" w:hAnsi="Times New Roman" w:cs="Times New Roman"/>
      <w:sz w:val="24"/>
      <w:szCs w:val="24"/>
      <w:lang w:eastAsia="ru-RU"/>
    </w:rPr>
  </w:style>
  <w:style w:type="character" w:customStyle="1" w:styleId="36">
    <w:name w:val="Основной текст (3)_"/>
    <w:basedOn w:val="a0"/>
    <w:link w:val="37"/>
    <w:rsid w:val="005F6E9C"/>
    <w:rPr>
      <w:rFonts w:ascii="Arial" w:eastAsia="Arial" w:hAnsi="Arial" w:cs="Arial"/>
      <w:sz w:val="20"/>
      <w:szCs w:val="20"/>
      <w:shd w:val="clear" w:color="auto" w:fill="FFFFFF"/>
    </w:rPr>
  </w:style>
  <w:style w:type="paragraph" w:customStyle="1" w:styleId="37">
    <w:name w:val="Основной текст (3)"/>
    <w:basedOn w:val="a"/>
    <w:link w:val="36"/>
    <w:rsid w:val="005F6E9C"/>
    <w:pPr>
      <w:widowControl w:val="0"/>
      <w:shd w:val="clear" w:color="auto" w:fill="FFFFFF"/>
      <w:spacing w:after="0" w:line="269"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1202">
      <w:bodyDiv w:val="1"/>
      <w:marLeft w:val="0"/>
      <w:marRight w:val="0"/>
      <w:marTop w:val="0"/>
      <w:marBottom w:val="0"/>
      <w:divBdr>
        <w:top w:val="none" w:sz="0" w:space="0" w:color="auto"/>
        <w:left w:val="none" w:sz="0" w:space="0" w:color="auto"/>
        <w:bottom w:val="none" w:sz="0" w:space="0" w:color="auto"/>
        <w:right w:val="none" w:sz="0" w:space="0" w:color="auto"/>
      </w:divBdr>
    </w:div>
    <w:div w:id="159934240">
      <w:bodyDiv w:val="1"/>
      <w:marLeft w:val="0"/>
      <w:marRight w:val="0"/>
      <w:marTop w:val="0"/>
      <w:marBottom w:val="0"/>
      <w:divBdr>
        <w:top w:val="none" w:sz="0" w:space="0" w:color="auto"/>
        <w:left w:val="none" w:sz="0" w:space="0" w:color="auto"/>
        <w:bottom w:val="none" w:sz="0" w:space="0" w:color="auto"/>
        <w:right w:val="none" w:sz="0" w:space="0" w:color="auto"/>
      </w:divBdr>
    </w:div>
    <w:div w:id="503592255">
      <w:bodyDiv w:val="1"/>
      <w:marLeft w:val="0"/>
      <w:marRight w:val="0"/>
      <w:marTop w:val="0"/>
      <w:marBottom w:val="0"/>
      <w:divBdr>
        <w:top w:val="none" w:sz="0" w:space="0" w:color="auto"/>
        <w:left w:val="none" w:sz="0" w:space="0" w:color="auto"/>
        <w:bottom w:val="none" w:sz="0" w:space="0" w:color="auto"/>
        <w:right w:val="none" w:sz="0" w:space="0" w:color="auto"/>
      </w:divBdr>
    </w:div>
    <w:div w:id="546379769">
      <w:bodyDiv w:val="1"/>
      <w:marLeft w:val="0"/>
      <w:marRight w:val="0"/>
      <w:marTop w:val="0"/>
      <w:marBottom w:val="0"/>
      <w:divBdr>
        <w:top w:val="none" w:sz="0" w:space="0" w:color="auto"/>
        <w:left w:val="none" w:sz="0" w:space="0" w:color="auto"/>
        <w:bottom w:val="none" w:sz="0" w:space="0" w:color="auto"/>
        <w:right w:val="none" w:sz="0" w:space="0" w:color="auto"/>
      </w:divBdr>
    </w:div>
    <w:div w:id="16039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bd.minjust.gov.kg/act/view/ru-ru/12744?cl=ru-ru" TargetMode="External"/><Relationship Id="rId18" Type="http://schemas.openxmlformats.org/officeDocument/2006/relationships/hyperlink" Target="http://cbd.minjust.gov.kg/act/view/ru-ru/12744?cl=ru-ru" TargetMode="External"/><Relationship Id="rId26" Type="http://schemas.openxmlformats.org/officeDocument/2006/relationships/chart" Target="charts/chart1.xml"/><Relationship Id="rId21" Type="http://schemas.openxmlformats.org/officeDocument/2006/relationships/hyperlink" Target="http://cbd.minjust.gov.kg/act/view/ru-ru/12745" TargetMode="External"/><Relationship Id="rId34" Type="http://schemas.openxmlformats.org/officeDocument/2006/relationships/hyperlink" Target="jl:35179373.1%20" TargetMode="External"/><Relationship Id="rId7" Type="http://schemas.openxmlformats.org/officeDocument/2006/relationships/endnotes" Target="endnotes.xml"/><Relationship Id="rId12" Type="http://schemas.openxmlformats.org/officeDocument/2006/relationships/hyperlink" Target="http://cbd.minjust.gov.kg/act/view/ru-ru/12744?cl=ru-ru" TargetMode="External"/><Relationship Id="rId17" Type="http://schemas.openxmlformats.org/officeDocument/2006/relationships/hyperlink" Target="http://cbd.minjust.gov.kg/act/view/ru-ru/12746?cl=ru-ru" TargetMode="External"/><Relationship Id="rId25" Type="http://schemas.openxmlformats.org/officeDocument/2006/relationships/footer" Target="footer2.xml"/><Relationship Id="rId33" Type="http://schemas.openxmlformats.org/officeDocument/2006/relationships/chart" Target="charts/chart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bd.minjust.gov.kg/act/view/ru-ru/12744?cl=ru-ru" TargetMode="External"/><Relationship Id="rId20" Type="http://schemas.openxmlformats.org/officeDocument/2006/relationships/hyperlink" Target="http://cbd.minjust.gov.kg/act/view/ru-ru/12746?cl=ru-ru"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d.minjust.gov.kg/act/view/ru-ru/1216?cl=ru-ru" TargetMode="External"/><Relationship Id="rId24" Type="http://schemas.openxmlformats.org/officeDocument/2006/relationships/hyperlink" Target="http://cbd.minjust.gov.kg/act/view/ru-ru/12744?cl=ru-ru" TargetMode="External"/><Relationship Id="rId32" Type="http://schemas.openxmlformats.org/officeDocument/2006/relationships/chart" Target="charts/chart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bd.minjust.gov.kg/act/view/ru-ru/12745?cl=ru-ru" TargetMode="External"/><Relationship Id="rId23" Type="http://schemas.openxmlformats.org/officeDocument/2006/relationships/footer" Target="footer1.xml"/><Relationship Id="rId28" Type="http://schemas.openxmlformats.org/officeDocument/2006/relationships/chart" Target="charts/chart3.xml"/><Relationship Id="rId36" Type="http://schemas.openxmlformats.org/officeDocument/2006/relationships/footer" Target="footer4.xml"/><Relationship Id="rId10" Type="http://schemas.openxmlformats.org/officeDocument/2006/relationships/hyperlink" Target="http://cbd.minjust.gov.kg/act/view/ru-ru/12744?cl=ru-ru" TargetMode="External"/><Relationship Id="rId19" Type="http://schemas.openxmlformats.org/officeDocument/2006/relationships/hyperlink" Target="http://cbd.minjust.gov.kg/act/view/ru-ru/12744?cl=ru-ru" TargetMode="Externa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cbd.minjust.gov.kg/act/view/ru-ru/12744?cl=ru-ru" TargetMode="External"/><Relationship Id="rId14" Type="http://schemas.openxmlformats.org/officeDocument/2006/relationships/hyperlink" Target="http://cbd.minjust.gov.kg/act/view/ru-ru/203685?cl=ru-ru" TargetMode="External"/><Relationship Id="rId22" Type="http://schemas.openxmlformats.org/officeDocument/2006/relationships/hyperlink" Target="http://cbd.minjust.gov.kg/act/view/ru-ru/1216?cl=ru-ru"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3;&#1102;&#1076;&#1078;&#1077;&#1090;%20&#1084;&#1086;&#1080;&#1085;%202020\&#1073;&#1102;&#1076;&#1078;&#1077;&#1090;%20&#1084;&#1086;&#1080;&#1085;%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ZavT\Desktop\&#1058;.%20&#1057;&#1055;&#1054;%20&#1086;&#1090;&#1095;&#1077;&#1090;%20&#1076;&#1077;&#1082;&#1072;&#1073;&#1088;&#1100;\&#1040;&#1085;&#1072;&#1083;&#1080;&#1090;&#1080;&#1095;&#1077;&#1089;&#1082;&#1072;&#1103;\&#1044;&#1080;&#1072;&#1075;&#1088;&#1072;&#1084;&#1084;&#1072;%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User\Desktop\&#1040;&#1085;&#1072;&#1083;&#1080;&#1090;.&#1079;&#1072;&#1087;&#1080;&#1089;&#1082;&#1072;\&#1076;&#1083;&#1103;%20&#1072;&#1085;&#1072;&#1083;&#1080;&#1090;&#1080;&#1095;&#1077;&#1089;&#1082;&#1086;&#1081;%20&#1079;&#1072;&#1087;&#1080;&#1089;&#1082;&#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User\Desktop\&#1040;&#1085;&#1072;&#1083;&#1080;&#1090;.&#1079;&#1072;&#1087;&#1080;&#1089;&#1082;&#1072;\&#1076;&#1083;&#1103;%20&#1072;&#1085;&#1072;&#1083;&#1080;&#1090;&#1080;&#1095;&#1077;&#1089;&#1082;&#1086;&#1081;%20&#1079;&#1072;&#1087;&#1080;&#1089;&#1082;&#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User\Desktop\&#1040;&#1085;&#1072;&#1083;&#1080;&#1090;.&#1079;&#1072;&#1087;&#1080;&#1089;&#1082;&#1072;\&#1076;&#1083;&#1103;%20&#1072;&#1085;&#1072;&#1083;&#1080;&#1090;&#1080;&#1095;&#1077;&#1089;&#1082;&#1086;&#1081;%20&#1079;&#1072;&#1087;&#1080;&#1089;&#1082;&#10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58;.%20&#1057;&#1055;&#1054;%20&#1086;&#1090;&#1095;&#1077;&#1090;%20&#1076;&#1077;&#1082;&#1072;&#1073;&#1088;&#1100;\&#1040;&#1085;&#1072;&#1083;&#1080;&#1090;&#1080;&#1095;&#1077;&#1089;&#1082;&#1072;&#1103;\&#1058;.&#1073;&#1102;&#1076;&#1078;&#1077;&#1090;%20&#1084;&#1086;&#1080;&#1085;%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ZavT\Desktop\&#1057;&#1055;&#1054;%20&#1086;&#1090;&#1095;&#1077;&#1090;%20&#1076;&#1077;&#1082;&#1072;&#1073;&#1088;&#1100;\&#1073;&#1102;&#1076;&#1078;&#1077;&#1090;%20&#1084;&#1086;&#1080;&#1085;%2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User\Desktop\&#1040;&#1085;&#1072;&#1083;&#1080;&#1090;.&#1079;&#1072;&#1087;&#1080;&#1089;&#1082;&#1072;\&#1076;&#1083;&#1103;%20&#1072;&#1085;&#1072;&#1083;&#1080;&#1090;&#1080;&#1095;&#1077;&#1089;&#1082;&#1086;&#1081;%20&#1079;&#1072;&#1087;&#1080;&#1089;&#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 (6)'!$B$2</c:f>
              <c:strCache>
                <c:ptCount val="1"/>
                <c:pt idx="0">
                  <c:v>МОиН</c:v>
                </c:pt>
              </c:strCache>
            </c:strRef>
          </c:tx>
          <c:spPr>
            <a:ln>
              <a:solidFill>
                <a:srgbClr val="002060"/>
              </a:solidFill>
            </a:ln>
          </c:spPr>
          <c:marker>
            <c:spPr>
              <a:ln>
                <a:solidFill>
                  <a:srgbClr val="002060"/>
                </a:solidFill>
              </a:ln>
            </c:spPr>
          </c:marker>
          <c:dLbls>
            <c:dLbl>
              <c:idx val="0"/>
              <c:layout>
                <c:manualLayout>
                  <c:x val="1.1454753722794956E-2"/>
                  <c:y val="1.1173184357541902E-2"/>
                </c:manualLayout>
              </c:layout>
              <c:tx>
                <c:rich>
                  <a:bodyPr/>
                  <a:lstStyle/>
                  <a:p>
                    <a:r>
                      <a:rPr lang="en-US"/>
                      <a:t>3</a:t>
                    </a:r>
                    <a:r>
                      <a:rPr lang="ru-RU"/>
                      <a:t>6</a:t>
                    </a:r>
                    <a:r>
                      <a:rPr lang="ru-RU" baseline="0"/>
                      <a:t> 977,4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4.8086506309998923E-2"/>
                  <c:y val="-9.6813692160346548E-2"/>
                </c:manualLayout>
              </c:layout>
              <c:tx>
                <c:rich>
                  <a:bodyPr/>
                  <a:lstStyle/>
                  <a:p>
                    <a:r>
                      <a:rPr lang="ru-RU"/>
                      <a:t>4</a:t>
                    </a:r>
                    <a:r>
                      <a:rPr lang="ru-RU" baseline="0"/>
                      <a:t> 527,7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2</a:t>
                    </a:r>
                    <a:r>
                      <a:rPr lang="ru-RU"/>
                      <a:t>3</a:t>
                    </a:r>
                    <a:r>
                      <a:rPr lang="ru-RU" baseline="0"/>
                      <a:t> 672,0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2.0618556701030927E-2"/>
                  <c:y val="-5.214152700186217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5200638579972411E-2"/>
                  <c:y val="-6.331500461883782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4645037926960424E-2"/>
                  <c:y val="-6.756433378788541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4364261168384883E-2"/>
                  <c:y val="-5.95903165735568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(6)'!$A$3:$A$9</c:f>
              <c:strCache>
                <c:ptCount val="7"/>
                <c:pt idx="0">
                  <c:v>Образование</c:v>
                </c:pt>
                <c:pt idx="1">
                  <c:v>Дошкольное образование</c:v>
                </c:pt>
                <c:pt idx="2">
                  <c:v>Среднее образование</c:v>
                </c:pt>
                <c:pt idx="3">
                  <c:v>Начальное проф. образование</c:v>
                </c:pt>
                <c:pt idx="4">
                  <c:v>Среднее проф.образование</c:v>
                </c:pt>
                <c:pt idx="5">
                  <c:v>Высшее образование</c:v>
                </c:pt>
                <c:pt idx="6">
                  <c:v>Прочие организации </c:v>
                </c:pt>
              </c:strCache>
            </c:strRef>
          </c:cat>
          <c:val>
            <c:numRef>
              <c:f>'Лист1 (6)'!$B$3:$B$9</c:f>
              <c:numCache>
                <c:formatCode>#,##0.0</c:formatCode>
                <c:ptCount val="7"/>
                <c:pt idx="0">
                  <c:v>34253.769799999995</c:v>
                </c:pt>
                <c:pt idx="1">
                  <c:v>3498.6612</c:v>
                </c:pt>
                <c:pt idx="2">
                  <c:v>21977.340199999999</c:v>
                </c:pt>
                <c:pt idx="3">
                  <c:v>1414.4680000000001</c:v>
                </c:pt>
                <c:pt idx="4">
                  <c:v>479.37109999999899</c:v>
                </c:pt>
                <c:pt idx="5">
                  <c:v>5126.7309000000005</c:v>
                </c:pt>
                <c:pt idx="6">
                  <c:v>1757.1983999999998</c:v>
                </c:pt>
              </c:numCache>
            </c:numRef>
          </c:val>
          <c:smooth val="0"/>
        </c:ser>
        <c:ser>
          <c:idx val="1"/>
          <c:order val="1"/>
          <c:tx>
            <c:strRef>
              <c:f>'Лист1 (6)'!$C$2</c:f>
              <c:strCache>
                <c:ptCount val="1"/>
                <c:pt idx="0">
                  <c:v>другие  министерства</c:v>
                </c:pt>
              </c:strCache>
            </c:strRef>
          </c:tx>
          <c:marker>
            <c:spPr>
              <a:solidFill>
                <a:srgbClr val="C00000"/>
              </a:solidFill>
            </c:spPr>
          </c:marker>
          <c:dLbls>
            <c:dLbl>
              <c:idx val="0"/>
              <c:layout>
                <c:manualLayout>
                  <c:x val="-8.7056128293245563E-2"/>
                  <c:y val="5.959031657355681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724394785847534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909507445591001E-3"/>
                  <c:y val="2.6070763500931612E-2"/>
                </c:manualLayout>
              </c:layout>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2.2911311343815017E-3"/>
                  <c:y val="5.959031657355689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1454753722794956E-2"/>
                  <c:y val="5.214152700186217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3888933986344476E-2"/>
                  <c:y val="4.80168330913945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(6)'!$A$3:$A$9</c:f>
              <c:strCache>
                <c:ptCount val="7"/>
                <c:pt idx="0">
                  <c:v>Образование</c:v>
                </c:pt>
                <c:pt idx="1">
                  <c:v>Дошкольное образование</c:v>
                </c:pt>
                <c:pt idx="2">
                  <c:v>Среднее образование</c:v>
                </c:pt>
                <c:pt idx="3">
                  <c:v>Начальное проф. образование</c:v>
                </c:pt>
                <c:pt idx="4">
                  <c:v>Среднее проф.образование</c:v>
                </c:pt>
                <c:pt idx="5">
                  <c:v>Высшее образование</c:v>
                </c:pt>
                <c:pt idx="6">
                  <c:v>Прочие организации </c:v>
                </c:pt>
              </c:strCache>
            </c:strRef>
          </c:cat>
          <c:val>
            <c:numRef>
              <c:f>'Лист1 (6)'!$C$3:$C$9</c:f>
              <c:numCache>
                <c:formatCode>#,##0.0</c:formatCode>
                <c:ptCount val="7"/>
                <c:pt idx="0">
                  <c:v>2932.5697000000032</c:v>
                </c:pt>
                <c:pt idx="1">
                  <c:v>175.65479999999982</c:v>
                </c:pt>
                <c:pt idx="2">
                  <c:v>226.46109999999777</c:v>
                </c:pt>
                <c:pt idx="3">
                  <c:v>0</c:v>
                </c:pt>
                <c:pt idx="4">
                  <c:v>439.51129999999893</c:v>
                </c:pt>
                <c:pt idx="5">
                  <c:v>1287.1417999999999</c:v>
                </c:pt>
                <c:pt idx="6">
                  <c:v>803.80070000000001</c:v>
                </c:pt>
              </c:numCache>
            </c:numRef>
          </c:val>
          <c:smooth val="0"/>
        </c:ser>
        <c:dLbls>
          <c:showLegendKey val="0"/>
          <c:showVal val="0"/>
          <c:showCatName val="0"/>
          <c:showSerName val="0"/>
          <c:showPercent val="0"/>
          <c:showBubbleSize val="0"/>
        </c:dLbls>
        <c:marker val="1"/>
        <c:smooth val="0"/>
        <c:axId val="-1365893152"/>
        <c:axId val="-1365896416"/>
      </c:lineChart>
      <c:catAx>
        <c:axId val="-1365893152"/>
        <c:scaling>
          <c:orientation val="minMax"/>
        </c:scaling>
        <c:delete val="0"/>
        <c:axPos val="b"/>
        <c:numFmt formatCode="General" sourceLinked="0"/>
        <c:majorTickMark val="out"/>
        <c:minorTickMark val="none"/>
        <c:tickLblPos val="nextTo"/>
        <c:txPr>
          <a:bodyPr/>
          <a:lstStyle/>
          <a:p>
            <a:pPr>
              <a:defRPr sz="1050"/>
            </a:pPr>
            <a:endParaRPr lang="ru-RU"/>
          </a:p>
        </c:txPr>
        <c:crossAx val="-1365896416"/>
        <c:crosses val="autoZero"/>
        <c:auto val="1"/>
        <c:lblAlgn val="ctr"/>
        <c:lblOffset val="100"/>
        <c:noMultiLvlLbl val="0"/>
      </c:catAx>
      <c:valAx>
        <c:axId val="-1365896416"/>
        <c:scaling>
          <c:orientation val="minMax"/>
        </c:scaling>
        <c:delete val="1"/>
        <c:axPos val="l"/>
        <c:majorGridlines/>
        <c:numFmt formatCode="#,##0.0" sourceLinked="1"/>
        <c:majorTickMark val="out"/>
        <c:minorTickMark val="none"/>
        <c:tickLblPos val="none"/>
        <c:crossAx val="-1365893152"/>
        <c:crosses val="autoZero"/>
        <c:crossBetween val="between"/>
      </c:valAx>
      <c:spPr>
        <a:solidFill>
          <a:srgbClr val="FFFFCC"/>
        </a:solidFill>
        <a:ln>
          <a:solidFill>
            <a:srgbClr val="C00000"/>
          </a:solidFill>
        </a:ln>
      </c:spPr>
    </c:plotArea>
    <c:legend>
      <c:legendPos val="b"/>
      <c:overlay val="0"/>
      <c:txPr>
        <a:bodyPr/>
        <a:lstStyle/>
        <a:p>
          <a:pPr>
            <a:defRPr sz="1200"/>
          </a:pPr>
          <a:endParaRPr lang="ru-RU"/>
        </a:p>
      </c:txPr>
    </c:legend>
    <c:plotVisOnly val="1"/>
    <c:dispBlanksAs val="gap"/>
    <c:showDLblsOverMax val="0"/>
  </c:chart>
  <c:txPr>
    <a:bodyPr/>
    <a:lstStyle/>
    <a:p>
      <a:pPr>
        <a:defRPr sz="1100" b="1"/>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 (7)'!$D$6</c:f>
              <c:strCache>
                <c:ptCount val="1"/>
                <c:pt idx="0">
                  <c:v>текущие расходы</c:v>
                </c:pt>
              </c:strCache>
            </c:strRef>
          </c:tx>
          <c:spPr>
            <a:solidFill>
              <a:srgbClr val="0000FF"/>
            </a:solidFill>
          </c:spPr>
          <c:invertIfNegative val="0"/>
          <c:dPt>
            <c:idx val="0"/>
            <c:invertIfNegative val="0"/>
            <c:bubble3D val="0"/>
            <c:spPr>
              <a:solidFill>
                <a:srgbClr val="0066CC"/>
              </a:solidFill>
            </c:spPr>
          </c:dPt>
          <c:dPt>
            <c:idx val="1"/>
            <c:invertIfNegative val="0"/>
            <c:bubble3D val="0"/>
            <c:spPr>
              <a:solidFill>
                <a:srgbClr val="0066CC"/>
              </a:solidFill>
            </c:spPr>
          </c:dPt>
          <c:dPt>
            <c:idx val="2"/>
            <c:invertIfNegative val="0"/>
            <c:bubble3D val="0"/>
            <c:spPr>
              <a:solidFill>
                <a:srgbClr val="0066CC"/>
              </a:solidFill>
            </c:spPr>
          </c:dPt>
          <c:dPt>
            <c:idx val="4"/>
            <c:invertIfNegative val="0"/>
            <c:bubble3D val="0"/>
            <c:spPr>
              <a:solidFill>
                <a:srgbClr val="0066CC"/>
              </a:solidFill>
            </c:spPr>
          </c:dPt>
          <c:dPt>
            <c:idx val="5"/>
            <c:invertIfNegative val="0"/>
            <c:bubble3D val="0"/>
            <c:spPr>
              <a:solidFill>
                <a:srgbClr val="0066CC"/>
              </a:solidFill>
            </c:spPr>
          </c:dPt>
          <c:dLbls>
            <c:dLbl>
              <c:idx val="0"/>
              <c:layout>
                <c:manualLayout>
                  <c:x val="-2.2045855379188711E-2"/>
                  <c:y val="-2.984288231591215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87425182963454E-2"/>
                  <c:y val="1.457183818839344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091710758377423E-2"/>
                  <c:y val="-1.326350325151688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659611992945332E-2"/>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4091710758377934E-3"/>
                  <c:y val="-2.652700650303297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solidFill>
                      <a:srgbClr val="3051DC"/>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(7)'!$C$7:$C$12</c:f>
              <c:strCache>
                <c:ptCount val="6"/>
                <c:pt idx="0">
                  <c:v>Дошкольное образование</c:v>
                </c:pt>
                <c:pt idx="1">
                  <c:v>Среднее образование</c:v>
                </c:pt>
                <c:pt idx="2">
                  <c:v>Начальное проф. образование</c:v>
                </c:pt>
                <c:pt idx="3">
                  <c:v>Среднее проф.образование</c:v>
                </c:pt>
                <c:pt idx="4">
                  <c:v>Высшее образование</c:v>
                </c:pt>
                <c:pt idx="5">
                  <c:v>Прочие организации </c:v>
                </c:pt>
              </c:strCache>
            </c:strRef>
          </c:cat>
          <c:val>
            <c:numRef>
              <c:f>'Лист1 (7)'!$D$7:$D$12</c:f>
              <c:numCache>
                <c:formatCode>#,##0.0</c:formatCode>
                <c:ptCount val="6"/>
                <c:pt idx="0">
                  <c:v>3498.6612</c:v>
                </c:pt>
                <c:pt idx="1">
                  <c:v>21345.2402</c:v>
                </c:pt>
                <c:pt idx="2">
                  <c:v>1414.4680000000001</c:v>
                </c:pt>
                <c:pt idx="3">
                  <c:v>479.37109999999899</c:v>
                </c:pt>
                <c:pt idx="4">
                  <c:v>5126.7309000000005</c:v>
                </c:pt>
                <c:pt idx="5">
                  <c:v>1757.1983999999998</c:v>
                </c:pt>
              </c:numCache>
            </c:numRef>
          </c:val>
        </c:ser>
        <c:dLbls>
          <c:showLegendKey val="0"/>
          <c:showVal val="0"/>
          <c:showCatName val="0"/>
          <c:showSerName val="0"/>
          <c:showPercent val="0"/>
          <c:showBubbleSize val="0"/>
        </c:dLbls>
        <c:gapWidth val="150"/>
        <c:axId val="-1365883904"/>
        <c:axId val="-1365899136"/>
      </c:barChart>
      <c:lineChart>
        <c:grouping val="standard"/>
        <c:varyColors val="0"/>
        <c:ser>
          <c:idx val="1"/>
          <c:order val="1"/>
          <c:tx>
            <c:strRef>
              <c:f>'Лист1 (7)'!$E$6</c:f>
              <c:strCache>
                <c:ptCount val="1"/>
                <c:pt idx="0">
                  <c:v>уд. вес,%</c:v>
                </c:pt>
              </c:strCache>
            </c:strRef>
          </c:tx>
          <c:marker>
            <c:symbol val="none"/>
          </c:marker>
          <c:dLbls>
            <c:dLbl>
              <c:idx val="0"/>
              <c:layout>
                <c:manualLayout>
                  <c:x val="1.3227513227513553E-2"/>
                  <c:y val="1.989525487727473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247566276437716E-2"/>
                  <c:y val="4.624210749756065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6137566137566134E-3"/>
                  <c:y val="4.973813719318711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7636684303351052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0833869257279894E-17"/>
                  <c:y val="-2.984288231591215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657937906439564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 (7)'!$C$7:$C$12</c:f>
              <c:strCache>
                <c:ptCount val="6"/>
                <c:pt idx="0">
                  <c:v>Дошкольное образование</c:v>
                </c:pt>
                <c:pt idx="1">
                  <c:v>Среднее образование</c:v>
                </c:pt>
                <c:pt idx="2">
                  <c:v>Начальное проф. образование</c:v>
                </c:pt>
                <c:pt idx="3">
                  <c:v>Среднее проф.образование</c:v>
                </c:pt>
                <c:pt idx="4">
                  <c:v>Высшее образование</c:v>
                </c:pt>
                <c:pt idx="5">
                  <c:v>Прочие организации </c:v>
                </c:pt>
              </c:strCache>
            </c:strRef>
          </c:cat>
          <c:val>
            <c:numRef>
              <c:f>'Лист1 (7)'!$E$7:$E$12</c:f>
              <c:numCache>
                <c:formatCode>0.0%</c:formatCode>
                <c:ptCount val="6"/>
                <c:pt idx="0">
                  <c:v>0.10405970972922952</c:v>
                </c:pt>
                <c:pt idx="1">
                  <c:v>0.63486555923525245</c:v>
                </c:pt>
                <c:pt idx="2">
                  <c:v>4.2070129425873987E-2</c:v>
                </c:pt>
                <c:pt idx="3">
                  <c:v>1.4257801675275511E-2</c:v>
                </c:pt>
                <c:pt idx="4">
                  <c:v>0.15248293527646903</c:v>
                </c:pt>
                <c:pt idx="5">
                  <c:v>5.2263864657905834E-2</c:v>
                </c:pt>
              </c:numCache>
            </c:numRef>
          </c:val>
          <c:smooth val="0"/>
        </c:ser>
        <c:dLbls>
          <c:showLegendKey val="0"/>
          <c:showVal val="0"/>
          <c:showCatName val="0"/>
          <c:showSerName val="0"/>
          <c:showPercent val="0"/>
          <c:showBubbleSize val="0"/>
        </c:dLbls>
        <c:marker val="1"/>
        <c:smooth val="0"/>
        <c:axId val="-1365911104"/>
        <c:axId val="-1365904576"/>
      </c:lineChart>
      <c:catAx>
        <c:axId val="-1365883904"/>
        <c:scaling>
          <c:orientation val="minMax"/>
        </c:scaling>
        <c:delete val="0"/>
        <c:axPos val="b"/>
        <c:numFmt formatCode="General" sourceLinked="0"/>
        <c:majorTickMark val="out"/>
        <c:minorTickMark val="none"/>
        <c:tickLblPos val="nextTo"/>
        <c:txPr>
          <a:bodyPr/>
          <a:lstStyle/>
          <a:p>
            <a:pPr>
              <a:defRPr sz="1000" b="1"/>
            </a:pPr>
            <a:endParaRPr lang="ru-RU"/>
          </a:p>
        </c:txPr>
        <c:crossAx val="-1365899136"/>
        <c:crosses val="autoZero"/>
        <c:auto val="1"/>
        <c:lblAlgn val="ctr"/>
        <c:lblOffset val="100"/>
        <c:noMultiLvlLbl val="0"/>
      </c:catAx>
      <c:valAx>
        <c:axId val="-1365899136"/>
        <c:scaling>
          <c:orientation val="minMax"/>
        </c:scaling>
        <c:delete val="0"/>
        <c:axPos val="l"/>
        <c:majorGridlines/>
        <c:numFmt formatCode="#,##0.0" sourceLinked="1"/>
        <c:majorTickMark val="out"/>
        <c:minorTickMark val="none"/>
        <c:tickLblPos val="nextTo"/>
        <c:crossAx val="-1365883904"/>
        <c:crosses val="autoZero"/>
        <c:crossBetween val="between"/>
      </c:valAx>
      <c:valAx>
        <c:axId val="-1365904576"/>
        <c:scaling>
          <c:orientation val="minMax"/>
        </c:scaling>
        <c:delete val="0"/>
        <c:axPos val="r"/>
        <c:numFmt formatCode="0.0%" sourceLinked="1"/>
        <c:majorTickMark val="out"/>
        <c:minorTickMark val="none"/>
        <c:tickLblPos val="nextTo"/>
        <c:crossAx val="-1365911104"/>
        <c:crosses val="max"/>
        <c:crossBetween val="between"/>
      </c:valAx>
      <c:catAx>
        <c:axId val="-1365911104"/>
        <c:scaling>
          <c:orientation val="minMax"/>
        </c:scaling>
        <c:delete val="1"/>
        <c:axPos val="b"/>
        <c:numFmt formatCode="General" sourceLinked="1"/>
        <c:majorTickMark val="out"/>
        <c:minorTickMark val="none"/>
        <c:tickLblPos val="none"/>
        <c:crossAx val="-1365904576"/>
        <c:crosses val="autoZero"/>
        <c:auto val="1"/>
        <c:lblAlgn val="ctr"/>
        <c:lblOffset val="100"/>
        <c:noMultiLvlLbl val="0"/>
      </c:catAx>
      <c:spPr>
        <a:solidFill>
          <a:srgbClr val="FFFFCC"/>
        </a:solidFill>
      </c:spPr>
    </c:plotArea>
    <c:legend>
      <c:legendPos val="b"/>
      <c:overlay val="0"/>
      <c:txPr>
        <a:bodyPr/>
        <a:lstStyle/>
        <a:p>
          <a:pPr>
            <a:defRPr sz="1200"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Лист4!$B$1:$B$2</c:f>
              <c:strCache>
                <c:ptCount val="1"/>
                <c:pt idx="0">
                  <c:v>2019 год</c:v>
                </c:pt>
              </c:strCache>
            </c:strRef>
          </c:tx>
          <c:invertIfNegative val="0"/>
          <c:dLbls>
            <c:dLbl>
              <c:idx val="0"/>
              <c:layout>
                <c:manualLayout>
                  <c:x val="-3.9783442323946795E-2"/>
                  <c:y val="-6.946847693421227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9107611548922E-2"/>
                  <c:y val="2.144211140274141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2561145958450106E-2"/>
                  <c:y val="3.8927232861325016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Лист4!$A$3:$A$5</c:f>
              <c:strCache>
                <c:ptCount val="3"/>
                <c:pt idx="0">
                  <c:v>Всего студентов</c:v>
                </c:pt>
                <c:pt idx="1">
                  <c:v>Бюджетное обучение (чел.)</c:v>
                </c:pt>
                <c:pt idx="2">
                  <c:v>Контрактное обучение (чел.)</c:v>
                </c:pt>
              </c:strCache>
            </c:strRef>
          </c:cat>
          <c:val>
            <c:numRef>
              <c:f>Лист4!$B$3:$B$5</c:f>
              <c:numCache>
                <c:formatCode>#,##0_ ;[Red]\-#,##0\ </c:formatCode>
                <c:ptCount val="3"/>
                <c:pt idx="0">
                  <c:v>22909</c:v>
                </c:pt>
                <c:pt idx="1">
                  <c:v>5379</c:v>
                </c:pt>
                <c:pt idx="2">
                  <c:v>17530</c:v>
                </c:pt>
              </c:numCache>
            </c:numRef>
          </c:val>
        </c:ser>
        <c:ser>
          <c:idx val="1"/>
          <c:order val="1"/>
          <c:tx>
            <c:strRef>
              <c:f>Лист4!$C$1:$C$2</c:f>
              <c:strCache>
                <c:ptCount val="1"/>
                <c:pt idx="0">
                  <c:v>2020 год</c:v>
                </c:pt>
              </c:strCache>
            </c:strRef>
          </c:tx>
          <c:invertIfNegative val="0"/>
          <c:dLbls>
            <c:dLbl>
              <c:idx val="0"/>
              <c:layout>
                <c:manualLayout>
                  <c:x val="2.2598870056497202E-3"/>
                  <c:y val="3.29218106995884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40758040838425E-3"/>
                  <c:y val="1.14885022088290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Лист4!$A$3:$A$5</c:f>
              <c:strCache>
                <c:ptCount val="3"/>
                <c:pt idx="0">
                  <c:v>Всего студентов</c:v>
                </c:pt>
                <c:pt idx="1">
                  <c:v>Бюджетное обучение (чел.)</c:v>
                </c:pt>
                <c:pt idx="2">
                  <c:v>Контрактное обучение (чел.)</c:v>
                </c:pt>
              </c:strCache>
            </c:strRef>
          </c:cat>
          <c:val>
            <c:numRef>
              <c:f>Лист4!$C$3:$C$5</c:f>
              <c:numCache>
                <c:formatCode>#,##0_ ;[Red]\-#,##0\ </c:formatCode>
                <c:ptCount val="3"/>
                <c:pt idx="0">
                  <c:v>25637</c:v>
                </c:pt>
                <c:pt idx="1">
                  <c:v>5510</c:v>
                </c:pt>
                <c:pt idx="2">
                  <c:v>20127</c:v>
                </c:pt>
              </c:numCache>
            </c:numRef>
          </c:val>
        </c:ser>
        <c:dLbls>
          <c:showLegendKey val="0"/>
          <c:showVal val="0"/>
          <c:showCatName val="0"/>
          <c:showSerName val="0"/>
          <c:showPercent val="0"/>
          <c:showBubbleSize val="0"/>
        </c:dLbls>
        <c:gapWidth val="150"/>
        <c:axId val="-1365906752"/>
        <c:axId val="-1365882272"/>
      </c:barChart>
      <c:catAx>
        <c:axId val="-1365906752"/>
        <c:scaling>
          <c:orientation val="minMax"/>
        </c:scaling>
        <c:delete val="0"/>
        <c:axPos val="b"/>
        <c:numFmt formatCode="General" sourceLinked="0"/>
        <c:majorTickMark val="out"/>
        <c:minorTickMark val="none"/>
        <c:tickLblPos val="nextTo"/>
        <c:crossAx val="-1365882272"/>
        <c:crosses val="autoZero"/>
        <c:auto val="1"/>
        <c:lblAlgn val="ctr"/>
        <c:lblOffset val="100"/>
        <c:noMultiLvlLbl val="0"/>
      </c:catAx>
      <c:valAx>
        <c:axId val="-1365882272"/>
        <c:scaling>
          <c:orientation val="minMax"/>
        </c:scaling>
        <c:delete val="0"/>
        <c:axPos val="l"/>
        <c:majorGridlines/>
        <c:numFmt formatCode="#,##0_ ;[Red]\-#,##0\ " sourceLinked="1"/>
        <c:majorTickMark val="out"/>
        <c:minorTickMark val="none"/>
        <c:tickLblPos val="nextTo"/>
        <c:crossAx val="-1365906752"/>
        <c:crosses val="autoZero"/>
        <c:crossBetween val="between"/>
      </c:valAx>
      <c:spPr>
        <a:solidFill>
          <a:srgbClr val="FFFFCC"/>
        </a:solidFill>
      </c:spPr>
    </c:plotArea>
    <c:legend>
      <c:legendPos val="b"/>
      <c:overlay val="0"/>
    </c:legend>
    <c:plotVisOnly val="1"/>
    <c:dispBlanksAs val="gap"/>
    <c:showDLblsOverMax val="0"/>
  </c:chart>
  <c:txPr>
    <a:bodyPr/>
    <a:lstStyle/>
    <a:p>
      <a:pPr>
        <a:defRPr sz="1050" b="1"/>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9.4888765099391273E-2"/>
                  <c:y val="0.13194444444445091"/>
                </c:manualLayout>
              </c:layout>
              <c:tx>
                <c:rich>
                  <a:bodyPr/>
                  <a:lstStyle/>
                  <a:p>
                    <a:r>
                      <a:rPr lang="ru-RU"/>
                      <a:t>Бюджетное обучение  21,5%</a:t>
                    </a:r>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0.11842057983669826"/>
                  <c:y val="-0.29185185185186091"/>
                </c:manualLayout>
              </c:layout>
              <c:tx>
                <c:rich>
                  <a:bodyPr/>
                  <a:lstStyle/>
                  <a:p>
                    <a:r>
                      <a:rPr lang="ru-RU"/>
                      <a:t>Контрактное обучение  78,5%</a:t>
                    </a:r>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Лист4!$A$12:$A$13</c:f>
              <c:strCache>
                <c:ptCount val="2"/>
                <c:pt idx="0">
                  <c:v>Бюджетное обучение (чел.)</c:v>
                </c:pt>
                <c:pt idx="1">
                  <c:v>Контрактное обучение (чел.)</c:v>
                </c:pt>
              </c:strCache>
            </c:strRef>
          </c:cat>
          <c:val>
            <c:numRef>
              <c:f>Лист4!$B$12:$B$13</c:f>
              <c:numCache>
                <c:formatCode>0.0%</c:formatCode>
                <c:ptCount val="2"/>
                <c:pt idx="0">
                  <c:v>0.21492374302765541</c:v>
                </c:pt>
                <c:pt idx="1">
                  <c:v>0.78507625697234451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200" b="1"/>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'контингент (2)'!$B$3</c:f>
              <c:strCache>
                <c:ptCount val="1"/>
                <c:pt idx="0">
                  <c:v>численность студентов (бюджет)</c:v>
                </c:pt>
              </c:strCache>
            </c:strRef>
          </c:tx>
          <c:explosion val="16"/>
          <c:dLbls>
            <c:dLbl>
              <c:idx val="0"/>
              <c:layout>
                <c:manualLayout>
                  <c:x val="7.8589420654911923E-2"/>
                  <c:y val="6.8027210884353803E-2"/>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
              <c:layout>
                <c:manualLayout>
                  <c:x val="7.6574307304785899E-2"/>
                  <c:y val="-1.1337737506215609E-16"/>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2"/>
              <c:layout>
                <c:manualLayout>
                  <c:x val="2.6196473551637268E-2"/>
                  <c:y val="0"/>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3"/>
              <c:layout>
                <c:manualLayout>
                  <c:x val="-6.0453400503778934E-3"/>
                  <c:y val="0.10513296227582022"/>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4"/>
              <c:layout>
                <c:manualLayout>
                  <c:x val="-4.8362720403024133E-2"/>
                  <c:y val="0.16697588126159554"/>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5"/>
              <c:layout>
                <c:manualLayout>
                  <c:x val="-1.8136020151133501E-2"/>
                  <c:y val="0.18243661100803971"/>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6"/>
              <c:layout>
                <c:manualLayout>
                  <c:x val="-3.0226700251889171E-2"/>
                  <c:y val="0.17316017316017321"/>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7"/>
              <c:layout>
                <c:manualLayout>
                  <c:x val="-7.6574307304785899E-2"/>
                  <c:y val="0.17006802721088435"/>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8"/>
              <c:layout>
                <c:manualLayout>
                  <c:x val="-0.11486146095717886"/>
                  <c:y val="0.15769944341373432"/>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9"/>
              <c:layout>
                <c:manualLayout>
                  <c:x val="-0.12493702770780857"/>
                  <c:y val="8.9672232529375395E-2"/>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0"/>
              <c:layout>
                <c:manualLayout>
                  <c:x val="-0.16926952141057935"/>
                  <c:y val="-9.2764378478668794E-3"/>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1"/>
              <c:layout>
                <c:manualLayout>
                  <c:x val="-5.8438287153652423E-2"/>
                  <c:y val="0"/>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2"/>
              <c:layout>
                <c:manualLayout>
                  <c:x val="1.4105793450881612E-2"/>
                  <c:y val="0"/>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3"/>
              <c:layout>
                <c:manualLayout>
                  <c:x val="0.12493702770780857"/>
                  <c:y val="0"/>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4"/>
              <c:layout>
                <c:manualLayout>
                  <c:x val="0.25188916876575174"/>
                  <c:y val="0"/>
                </c:manualLayout>
              </c:layout>
              <c:dLblPos val="outEnd"/>
              <c:showLegendKey val="0"/>
              <c:showVal val="0"/>
              <c:showCatName val="1"/>
              <c:showSerName val="0"/>
              <c:showPercent val="1"/>
              <c:showBubbleSize val="0"/>
              <c:extLst>
                <c:ext xmlns:c15="http://schemas.microsoft.com/office/drawing/2012/chart" uri="{CE6537A1-D6FC-4f65-9D91-7224C49458BB}"/>
              </c:extLst>
            </c:dLbl>
            <c:dLbl>
              <c:idx val="15"/>
              <c:layout>
                <c:manualLayout>
                  <c:x val="0.40302267002518932"/>
                  <c:y val="0"/>
                </c:manualLayout>
              </c:layout>
              <c:dLblPos val="outEnd"/>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800" b="1">
                    <a:solidFill>
                      <a:sysClr val="windowText" lastClr="000000"/>
                    </a:solidFill>
                    <a:latin typeface="Times New Roman" pitchFamily="18" charset="0"/>
                    <a:cs typeface="Times New Roman" pitchFamily="18" charset="0"/>
                  </a:defRPr>
                </a:pPr>
                <a:endParaRPr lang="ru-RU"/>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'контингент (2)'!$A$4:$A$19</c:f>
              <c:strCache>
                <c:ptCount val="16"/>
                <c:pt idx="0">
                  <c:v>Образование</c:v>
                </c:pt>
                <c:pt idx="1">
                  <c:v>Сельское хозяйство и сельскохозяйственные науки </c:v>
                </c:pt>
                <c:pt idx="2">
                  <c:v>Архитектура и строительство </c:v>
                </c:pt>
                <c:pt idx="3">
                  <c:v>Электро- и теплоэнергетика </c:v>
                </c:pt>
                <c:pt idx="4">
                  <c:v>Информатика и вычислительная техника </c:v>
                </c:pt>
                <c:pt idx="5">
                  <c:v>Экономика и управление </c:v>
                </c:pt>
                <c:pt idx="6">
                  <c:v>Промышленная экология и биотехнологии </c:v>
                </c:pt>
                <c:pt idx="7">
                  <c:v>Техника и технологии наземного транспорта </c:v>
                </c:pt>
                <c:pt idx="8">
                  <c:v>Изобразительное и прикладные виды искусств </c:v>
                </c:pt>
                <c:pt idx="9">
                  <c:v>Геология, разведка и разработка полезных ископаемых </c:v>
                </c:pt>
                <c:pt idx="10">
                  <c:v>Автоматика и управление </c:v>
                </c:pt>
                <c:pt idx="11">
                  <c:v>Техносферная безопасность и природообустройство </c:v>
                </c:pt>
                <c:pt idx="12">
                  <c:v>Геодезия и землеустройство </c:v>
                </c:pt>
                <c:pt idx="13">
                  <c:v>Машиностроение и технологии материалов </c:v>
                </c:pt>
                <c:pt idx="14">
                  <c:v>Воспроизводство и переработка лесных ресурсов </c:v>
                </c:pt>
                <c:pt idx="15">
                  <c:v>Сервис, туризм и информационная безопасность </c:v>
                </c:pt>
              </c:strCache>
            </c:strRef>
          </c:cat>
          <c:val>
            <c:numRef>
              <c:f>'контингент (2)'!$B$4:$B$19</c:f>
              <c:numCache>
                <c:formatCode>General</c:formatCode>
                <c:ptCount val="16"/>
                <c:pt idx="0">
                  <c:v>1946</c:v>
                </c:pt>
                <c:pt idx="1">
                  <c:v>662</c:v>
                </c:pt>
                <c:pt idx="2">
                  <c:v>595</c:v>
                </c:pt>
                <c:pt idx="3">
                  <c:v>492</c:v>
                </c:pt>
                <c:pt idx="4">
                  <c:v>288</c:v>
                </c:pt>
                <c:pt idx="5">
                  <c:v>272</c:v>
                </c:pt>
                <c:pt idx="6">
                  <c:v>210</c:v>
                </c:pt>
                <c:pt idx="7">
                  <c:v>202</c:v>
                </c:pt>
                <c:pt idx="8">
                  <c:v>179</c:v>
                </c:pt>
                <c:pt idx="9">
                  <c:v>154</c:v>
                </c:pt>
                <c:pt idx="10">
                  <c:v>140</c:v>
                </c:pt>
                <c:pt idx="11">
                  <c:v>130</c:v>
                </c:pt>
                <c:pt idx="12">
                  <c:v>93</c:v>
                </c:pt>
                <c:pt idx="13">
                  <c:v>91</c:v>
                </c:pt>
                <c:pt idx="14">
                  <c:v>34</c:v>
                </c:pt>
                <c:pt idx="15">
                  <c:v>22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9.8924557507235764E-2"/>
                  <c:y val="-2.1904784978800731E-2"/>
                </c:manualLayout>
              </c:layout>
              <c:tx>
                <c:rich>
                  <a:bodyPr/>
                  <a:lstStyle/>
                  <a:p>
                    <a:r>
                      <a:rPr lang="en-US" sz="1000" b="1">
                        <a:latin typeface="Times New Roman" pitchFamily="18" charset="0"/>
                        <a:cs typeface="Times New Roman" pitchFamily="18" charset="0"/>
                      </a:rPr>
                      <a:t>8</a:t>
                    </a:r>
                    <a:r>
                      <a:rPr lang="en-US" sz="1100" b="1"/>
                      <a:t>6,8</a:t>
                    </a:r>
                    <a:r>
                      <a:rPr lang="ru-RU" sz="1100" b="1"/>
                      <a:t>% оплата труда</a:t>
                    </a:r>
                    <a:endParaRPr lang="en-US" sz="1100" b="1"/>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3317470505053667E-2"/>
                  <c:y val="0.2626337853601633"/>
                </c:manualLayout>
              </c:layout>
              <c:tx>
                <c:rich>
                  <a:bodyPr/>
                  <a:lstStyle/>
                  <a:p>
                    <a:r>
                      <a:rPr lang="en-US" sz="1000" b="1">
                        <a:latin typeface="Times New Roman" pitchFamily="18" charset="0"/>
                        <a:cs typeface="Times New Roman" pitchFamily="18" charset="0"/>
                      </a:rPr>
                      <a:t>0</a:t>
                    </a:r>
                    <a:r>
                      <a:rPr lang="en-US" sz="1100" b="1"/>
                      <a:t>,8</a:t>
                    </a:r>
                    <a:r>
                      <a:rPr lang="ru-RU" sz="1100" b="1"/>
                      <a:t>% прочие расходы</a:t>
                    </a:r>
                    <a:endParaRPr lang="en-US" sz="1100" b="1"/>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13599160939872576"/>
                  <c:y val="0.16178149606299252"/>
                </c:manualLayout>
              </c:layout>
              <c:tx>
                <c:rich>
                  <a:bodyPr/>
                  <a:lstStyle/>
                  <a:p>
                    <a:r>
                      <a:rPr lang="en-US" sz="1000" b="1">
                        <a:latin typeface="Times New Roman" pitchFamily="18" charset="0"/>
                        <a:cs typeface="Times New Roman" pitchFamily="18" charset="0"/>
                      </a:rPr>
                      <a:t>1</a:t>
                    </a:r>
                    <a:r>
                      <a:rPr lang="en-US" sz="1100" b="1"/>
                      <a:t>,4</a:t>
                    </a:r>
                    <a:r>
                      <a:rPr lang="ru-RU" sz="1100" b="1"/>
                      <a:t>% текущий ремонт</a:t>
                    </a:r>
                    <a:endParaRPr lang="en-US" sz="1100" b="1"/>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17971806649169503"/>
                  <c:y val="2.7777777777779473E-2"/>
                </c:manualLayout>
              </c:layout>
              <c:tx>
                <c:rich>
                  <a:bodyPr/>
                  <a:lstStyle/>
                  <a:p>
                    <a:r>
                      <a:rPr lang="en-US" sz="1000" b="1">
                        <a:latin typeface="Times New Roman" pitchFamily="18" charset="0"/>
                        <a:cs typeface="Times New Roman" pitchFamily="18" charset="0"/>
                      </a:rPr>
                      <a:t>5</a:t>
                    </a:r>
                    <a:r>
                      <a:rPr lang="en-US" sz="1100" b="1"/>
                      <a:t>,6</a:t>
                    </a:r>
                    <a:r>
                      <a:rPr lang="ru-RU" sz="1100" b="1"/>
                      <a:t>% комм.услуги</a:t>
                    </a:r>
                    <a:endParaRPr lang="en-US" sz="1100" b="1"/>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1360887581360458E-2"/>
                  <c:y val="-2.9945164546739352E-2"/>
                </c:manualLayout>
              </c:layout>
              <c:tx>
                <c:rich>
                  <a:bodyPr/>
                  <a:lstStyle/>
                  <a:p>
                    <a:r>
                      <a:rPr lang="en-US" sz="1000" b="1">
                        <a:latin typeface="Times New Roman" pitchFamily="18" charset="0"/>
                        <a:cs typeface="Times New Roman" pitchFamily="18" charset="0"/>
                      </a:rPr>
                      <a:t>1</a:t>
                    </a:r>
                    <a:r>
                      <a:rPr lang="en-US" sz="1100" b="1"/>
                      <a:t>,5</a:t>
                    </a:r>
                    <a:r>
                      <a:rPr lang="ru-RU" sz="1100" b="1"/>
                      <a:t>% питание</a:t>
                    </a:r>
                    <a:endParaRPr lang="en-US" sz="1100" b="1"/>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19370088354340756"/>
                  <c:y val="0"/>
                </c:manualLayout>
              </c:layout>
              <c:tx>
                <c:rich>
                  <a:bodyPr/>
                  <a:lstStyle/>
                  <a:p>
                    <a:r>
                      <a:rPr lang="en-US" sz="1000" b="1">
                        <a:latin typeface="Times New Roman" pitchFamily="18" charset="0"/>
                        <a:cs typeface="Times New Roman" pitchFamily="18" charset="0"/>
                      </a:rPr>
                      <a:t>4</a:t>
                    </a:r>
                    <a:r>
                      <a:rPr lang="en-US" sz="1100" b="1"/>
                      <a:t>,0</a:t>
                    </a:r>
                    <a:r>
                      <a:rPr lang="ru-RU" sz="1100" b="1"/>
                      <a:t>% стипендия</a:t>
                    </a:r>
                    <a:endParaRPr lang="en-US" sz="1100" b="1"/>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 (8)'!$A$4:$A$9</c:f>
              <c:strCache>
                <c:ptCount val="6"/>
                <c:pt idx="0">
                  <c:v>Оплата труда </c:v>
                </c:pt>
                <c:pt idx="1">
                  <c:v>Прочие расходы</c:v>
                </c:pt>
                <c:pt idx="2">
                  <c:v>Текущий ремонт</c:v>
                </c:pt>
                <c:pt idx="3">
                  <c:v>Коммунальные услуги  </c:v>
                </c:pt>
                <c:pt idx="4">
                  <c:v>Питание</c:v>
                </c:pt>
                <c:pt idx="5">
                  <c:v>Стипендия</c:v>
                </c:pt>
              </c:strCache>
            </c:strRef>
          </c:cat>
          <c:val>
            <c:numRef>
              <c:f>'Лист1 (8)'!$B$4:$B$9</c:f>
              <c:numCache>
                <c:formatCode>#,##0.0</c:formatCode>
                <c:ptCount val="6"/>
                <c:pt idx="0">
                  <c:v>86.765791682721158</c:v>
                </c:pt>
                <c:pt idx="1">
                  <c:v>0.75537399138637273</c:v>
                </c:pt>
                <c:pt idx="2">
                  <c:v>1.3530479153925143</c:v>
                </c:pt>
                <c:pt idx="3">
                  <c:v>5.5931034992229733</c:v>
                </c:pt>
                <c:pt idx="4">
                  <c:v>1.5365647590893865</c:v>
                </c:pt>
                <c:pt idx="5">
                  <c:v>3.9961181521875639</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6.8909353458845329E-2"/>
          <c:y val="0.13634004082823237"/>
          <c:w val="0.82649911816580235"/>
          <c:h val="0.55769271791372665"/>
        </c:manualLayout>
      </c:layout>
      <c:pie3DChart>
        <c:varyColors val="1"/>
        <c:ser>
          <c:idx val="2"/>
          <c:order val="2"/>
          <c:explosion val="23"/>
          <c:dLbls>
            <c:dLbl>
              <c:idx val="0"/>
              <c:layout>
                <c:manualLayout>
                  <c:x val="-0.25992679980747957"/>
                  <c:y val="0.13459741774703024"/>
                </c:manualLayout>
              </c:layout>
              <c:tx>
                <c:rich>
                  <a:bodyPr/>
                  <a:lstStyle/>
                  <a:p>
                    <a:r>
                      <a:rPr lang="en-US" sz="1100">
                        <a:solidFill>
                          <a:sysClr val="windowText" lastClr="000000"/>
                        </a:solidFill>
                        <a:latin typeface="Times New Roman" pitchFamily="18" charset="0"/>
                        <a:cs typeface="Times New Roman" pitchFamily="18" charset="0"/>
                      </a:rPr>
                      <a:t>7</a:t>
                    </a:r>
                    <a:r>
                      <a:rPr lang="en-US" sz="1100">
                        <a:solidFill>
                          <a:sysClr val="windowText" lastClr="000000"/>
                        </a:solidFill>
                      </a:rPr>
                      <a:t>4,7%</a:t>
                    </a:r>
                    <a:r>
                      <a:rPr lang="ru-RU" sz="1100">
                        <a:solidFill>
                          <a:sysClr val="windowText" lastClr="000000"/>
                        </a:solidFill>
                      </a:rPr>
                      <a:t> оплата труда</a:t>
                    </a:r>
                    <a:endParaRPr lang="en-US" sz="1100">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3.5537448366217902E-2"/>
                  <c:y val="0.40962089797946977"/>
                </c:manualLayout>
              </c:layout>
              <c:tx>
                <c:rich>
                  <a:bodyPr/>
                  <a:lstStyle/>
                  <a:p>
                    <a:r>
                      <a:rPr lang="en-US">
                        <a:solidFill>
                          <a:sysClr val="windowText" lastClr="000000"/>
                        </a:solidFill>
                        <a:latin typeface="Times New Roman" pitchFamily="18" charset="0"/>
                        <a:cs typeface="Times New Roman" pitchFamily="18" charset="0"/>
                      </a:rPr>
                      <a:t>9</a:t>
                    </a:r>
                    <a:r>
                      <a:rPr lang="en-US">
                        <a:solidFill>
                          <a:sysClr val="windowText" lastClr="000000"/>
                        </a:solidFill>
                      </a:rPr>
                      <a:t>,2%</a:t>
                    </a:r>
                    <a:r>
                      <a:rPr lang="ru-RU">
                        <a:solidFill>
                          <a:sysClr val="windowText" lastClr="000000"/>
                        </a:solidFill>
                      </a:rPr>
                      <a:t> стим.фонд</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19229643558236878"/>
                  <c:y val="8.0751681187780547E-2"/>
                </c:manualLayout>
              </c:layout>
              <c:tx>
                <c:rich>
                  <a:bodyPr/>
                  <a:lstStyle/>
                  <a:p>
                    <a:r>
                      <a:rPr lang="en-US">
                        <a:solidFill>
                          <a:sysClr val="windowText" lastClr="000000"/>
                        </a:solidFill>
                        <a:latin typeface="Times New Roman" pitchFamily="18" charset="0"/>
                        <a:cs typeface="Times New Roman" pitchFamily="18" charset="0"/>
                      </a:rPr>
                      <a:t>4</a:t>
                    </a:r>
                    <a:r>
                      <a:rPr lang="en-US">
                        <a:solidFill>
                          <a:sysClr val="windowText" lastClr="000000"/>
                        </a:solidFill>
                      </a:rPr>
                      <a:t>,3%</a:t>
                    </a:r>
                    <a:r>
                      <a:rPr lang="ru-RU">
                        <a:solidFill>
                          <a:sysClr val="windowText" lastClr="000000"/>
                        </a:solidFill>
                      </a:rPr>
                      <a:t> учебные расходы</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20393361277601493"/>
                  <c:y val="0.35355231483638511"/>
                </c:manualLayout>
              </c:layout>
              <c:tx>
                <c:rich>
                  <a:bodyPr/>
                  <a:lstStyle/>
                  <a:p>
                    <a:r>
                      <a:rPr lang="en-US">
                        <a:solidFill>
                          <a:sysClr val="windowText" lastClr="000000"/>
                        </a:solidFill>
                        <a:latin typeface="Times New Roman" pitchFamily="18" charset="0"/>
                        <a:cs typeface="Times New Roman" pitchFamily="18" charset="0"/>
                      </a:rPr>
                      <a:t>0</a:t>
                    </a:r>
                    <a:r>
                      <a:rPr lang="en-US">
                        <a:solidFill>
                          <a:sysClr val="windowText" lastClr="000000"/>
                        </a:solidFill>
                      </a:rPr>
                      <a:t>,4%</a:t>
                    </a:r>
                    <a:r>
                      <a:rPr lang="ru-RU">
                        <a:solidFill>
                          <a:sysClr val="windowText" lastClr="000000"/>
                        </a:solidFill>
                      </a:rPr>
                      <a:t> повыш.</a:t>
                    </a:r>
                  </a:p>
                  <a:p>
                    <a:r>
                      <a:rPr lang="ru-RU">
                        <a:solidFill>
                          <a:sysClr val="windowText" lastClr="000000"/>
                        </a:solidFill>
                      </a:rPr>
                      <a:t>квалификации</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solidFill>
                          <a:sysClr val="windowText" lastClr="000000"/>
                        </a:solidFill>
                        <a:latin typeface="Times New Roman" pitchFamily="18" charset="0"/>
                        <a:cs typeface="Times New Roman" pitchFamily="18" charset="0"/>
                      </a:rPr>
                      <a:t>0</a:t>
                    </a:r>
                    <a:r>
                      <a:rPr lang="en-US">
                        <a:solidFill>
                          <a:sysClr val="windowText" lastClr="000000"/>
                        </a:solidFill>
                      </a:rPr>
                      <a:t>,6%</a:t>
                    </a:r>
                    <a:r>
                      <a:rPr lang="ru-RU">
                        <a:solidFill>
                          <a:sysClr val="windowText" lastClr="000000"/>
                        </a:solidFill>
                      </a:rPr>
                      <a:t> питание</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9.8246573344998547E-2"/>
                  <c:y val="-0.12026697420398662"/>
                </c:manualLayout>
              </c:layout>
              <c:tx>
                <c:rich>
                  <a:bodyPr/>
                  <a:lstStyle/>
                  <a:p>
                    <a:r>
                      <a:rPr lang="en-US">
                        <a:solidFill>
                          <a:sysClr val="windowText" lastClr="000000"/>
                        </a:solidFill>
                        <a:latin typeface="Times New Roman" pitchFamily="18" charset="0"/>
                        <a:cs typeface="Times New Roman" pitchFamily="18" charset="0"/>
                      </a:rPr>
                      <a:t>1</a:t>
                    </a:r>
                    <a:r>
                      <a:rPr lang="en-US">
                        <a:solidFill>
                          <a:sysClr val="windowText" lastClr="000000"/>
                        </a:solidFill>
                      </a:rPr>
                      <a:t>,1%</a:t>
                    </a:r>
                    <a:r>
                      <a:rPr lang="ru-RU">
                        <a:solidFill>
                          <a:sysClr val="windowText" lastClr="000000"/>
                        </a:solidFill>
                      </a:rPr>
                      <a:t> ремонт</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0.24071062012770791"/>
                  <c:y val="0"/>
                </c:manualLayout>
              </c:layout>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,1%</a:t>
                    </a:r>
                    <a:r>
                      <a:rPr lang="ru-RU" sz="1100">
                        <a:solidFill>
                          <a:sysClr val="windowText" lastClr="000000"/>
                        </a:solidFill>
                      </a:rPr>
                      <a:t> комм.услуги</a:t>
                    </a:r>
                    <a:endParaRPr lang="en-US" sz="1100">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Лист2!$C$14:$C$20</c:f>
              <c:strCache>
                <c:ptCount val="7"/>
                <c:pt idx="0">
                  <c:v>ФОТ 74,7%</c:v>
                </c:pt>
                <c:pt idx="1">
                  <c:v>стим.фонд 9,2%</c:v>
                </c:pt>
                <c:pt idx="2">
                  <c:v>учебно-расходные материалы 4,3%</c:v>
                </c:pt>
                <c:pt idx="3">
                  <c:v>повышение квалификации 0,4%</c:v>
                </c:pt>
                <c:pt idx="4">
                  <c:v>питание детей-сирот 0,6%</c:v>
                </c:pt>
                <c:pt idx="5">
                  <c:v>текущий ремонт 1,1%</c:v>
                </c:pt>
                <c:pt idx="6">
                  <c:v>коммунальные услуги 6,1%</c:v>
                </c:pt>
              </c:strCache>
            </c:strRef>
          </c:cat>
          <c:val>
            <c:numRef>
              <c:f>Лист2!$F$14:$F$20</c:f>
              <c:numCache>
                <c:formatCode>0.0%</c:formatCode>
                <c:ptCount val="7"/>
                <c:pt idx="0">
                  <c:v>0.74731181433331773</c:v>
                </c:pt>
                <c:pt idx="1">
                  <c:v>9.1900560807461396E-2</c:v>
                </c:pt>
                <c:pt idx="2">
                  <c:v>4.2735017286680173E-2</c:v>
                </c:pt>
                <c:pt idx="3">
                  <c:v>4.1605230190794856E-3</c:v>
                </c:pt>
                <c:pt idx="4">
                  <c:v>5.5431406801592434E-3</c:v>
                </c:pt>
                <c:pt idx="5">
                  <c:v>1.1453142248076141E-2</c:v>
                </c:pt>
                <c:pt idx="6">
                  <c:v>6.0995136289991793E-2</c:v>
                </c:pt>
              </c:numCache>
            </c:numRef>
          </c:val>
        </c:ser>
        <c:ser>
          <c:idx val="1"/>
          <c:order val="1"/>
          <c:explosion val="25"/>
          <c:cat>
            <c:strRef>
              <c:f>Лист2!$C$14:$C$20</c:f>
              <c:strCache>
                <c:ptCount val="7"/>
                <c:pt idx="0">
                  <c:v>ФОТ 74,7%</c:v>
                </c:pt>
                <c:pt idx="1">
                  <c:v>стим.фонд 9,2%</c:v>
                </c:pt>
                <c:pt idx="2">
                  <c:v>учебно-расходные материалы 4,3%</c:v>
                </c:pt>
                <c:pt idx="3">
                  <c:v>повышение квалификации 0,4%</c:v>
                </c:pt>
                <c:pt idx="4">
                  <c:v>питание детей-сирот 0,6%</c:v>
                </c:pt>
                <c:pt idx="5">
                  <c:v>текущий ремонт 1,1%</c:v>
                </c:pt>
                <c:pt idx="6">
                  <c:v>коммунальные услуги 6,1%</c:v>
                </c:pt>
              </c:strCache>
            </c:strRef>
          </c:cat>
          <c:val>
            <c:numRef>
              <c:f>Лист2!$E$14:$E$20</c:f>
            </c:numRef>
          </c:val>
        </c:ser>
        <c:ser>
          <c:idx val="0"/>
          <c:order val="0"/>
          <c:explosion val="25"/>
          <c:cat>
            <c:strRef>
              <c:f>Лист2!$C$14:$C$20</c:f>
              <c:strCache>
                <c:ptCount val="7"/>
                <c:pt idx="0">
                  <c:v>ФОТ 74,7%</c:v>
                </c:pt>
                <c:pt idx="1">
                  <c:v>стим.фонд 9,2%</c:v>
                </c:pt>
                <c:pt idx="2">
                  <c:v>учебно-расходные материалы 4,3%</c:v>
                </c:pt>
                <c:pt idx="3">
                  <c:v>повышение квалификации 0,4%</c:v>
                </c:pt>
                <c:pt idx="4">
                  <c:v>питание детей-сирот 0,6%</c:v>
                </c:pt>
                <c:pt idx="5">
                  <c:v>текущий ремонт 1,1%</c:v>
                </c:pt>
                <c:pt idx="6">
                  <c:v>коммунальные услуги 6,1%</c:v>
                </c:pt>
              </c:strCache>
            </c:strRef>
          </c:cat>
          <c:val>
            <c:numRef>
              <c:f>Лист2!$D$14:$D$20</c:f>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sz="1600" b="1"/>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solidFill>
                  <a:srgbClr val="0000FF"/>
                </a:solidFill>
              </a:defRPr>
            </a:pPr>
            <a:r>
              <a:rPr lang="ru-RU">
                <a:solidFill>
                  <a:srgbClr val="0000FF"/>
                </a:solidFill>
              </a:rPr>
              <a:t>Контингент студентов в пилотных колледжах</a:t>
            </a:r>
          </a:p>
        </c:rich>
      </c:tx>
      <c:layout>
        <c:manualLayout>
          <c:xMode val="edge"/>
          <c:yMode val="edge"/>
          <c:x val="0.1457294722179"/>
          <c:y val="0"/>
        </c:manualLayout>
      </c:layout>
      <c:overlay val="0"/>
    </c:title>
    <c:autoTitleDeleted val="0"/>
    <c:plotArea>
      <c:layout/>
      <c:barChart>
        <c:barDir val="col"/>
        <c:grouping val="clustered"/>
        <c:varyColors val="0"/>
        <c:ser>
          <c:idx val="0"/>
          <c:order val="0"/>
          <c:tx>
            <c:strRef>
              <c:f>Лист1!$A$3</c:f>
              <c:strCache>
                <c:ptCount val="1"/>
                <c:pt idx="0">
                  <c:v>Всего</c:v>
                </c:pt>
              </c:strCache>
            </c:strRef>
          </c:tx>
          <c:invertIfNegative val="0"/>
          <c:dLbls>
            <c:dLbl>
              <c:idx val="1"/>
              <c:layout>
                <c:manualLayout>
                  <c:x val="-5.9723770507416731E-3"/>
                  <c:y val="-1.02301790281334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Лист1!$B$3:$C$3</c:f>
              <c:numCache>
                <c:formatCode>#,##0_ ;[Red]\-#,##0\ </c:formatCode>
                <c:ptCount val="2"/>
                <c:pt idx="0">
                  <c:v>7423</c:v>
                </c:pt>
                <c:pt idx="1">
                  <c:v>8956</c:v>
                </c:pt>
              </c:numCache>
            </c:numRef>
          </c:val>
        </c:ser>
        <c:ser>
          <c:idx val="1"/>
          <c:order val="1"/>
          <c:tx>
            <c:strRef>
              <c:f>Лист1!$A$4</c:f>
              <c:strCache>
                <c:ptCount val="1"/>
                <c:pt idx="0">
                  <c:v>Бюджетное обучение (чел.)</c:v>
                </c:pt>
              </c:strCache>
            </c:strRef>
          </c:tx>
          <c:invertIfNegative val="0"/>
          <c:dLbls>
            <c:dLbl>
              <c:idx val="0"/>
              <c:layout>
                <c:manualLayout>
                  <c:x val="4.4249357338051395E-3"/>
                  <c:y val="6.957324778847153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9861499808515402E-3"/>
                  <c:y val="1.69132518580027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Лист1!$B$4:$C$4</c:f>
              <c:numCache>
                <c:formatCode>#,##0_ ;[Red]\-#,##0\ </c:formatCode>
                <c:ptCount val="2"/>
                <c:pt idx="0">
                  <c:v>1372</c:v>
                </c:pt>
                <c:pt idx="1">
                  <c:v>1423</c:v>
                </c:pt>
              </c:numCache>
            </c:numRef>
          </c:val>
        </c:ser>
        <c:ser>
          <c:idx val="2"/>
          <c:order val="2"/>
          <c:tx>
            <c:strRef>
              <c:f>Лист1!$A$5</c:f>
              <c:strCache>
                <c:ptCount val="1"/>
                <c:pt idx="0">
                  <c:v>Контрактное обучение (чел.)</c:v>
                </c:pt>
              </c:strCache>
            </c:strRef>
          </c:tx>
          <c:invertIfNegative val="0"/>
          <c:dLbls>
            <c:dLbl>
              <c:idx val="0"/>
              <c:layout>
                <c:manualLayout>
                  <c:x val="4.4792827880563895E-3"/>
                  <c:y val="0.1329923273657294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4930942626853638E-3"/>
                  <c:y val="0.1670929241261724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Лист1!$B$5:$C$5</c:f>
              <c:numCache>
                <c:formatCode>#,##0_ ;[Red]\-#,##0\ </c:formatCode>
                <c:ptCount val="2"/>
                <c:pt idx="0">
                  <c:v>6051</c:v>
                </c:pt>
                <c:pt idx="1">
                  <c:v>7533</c:v>
                </c:pt>
              </c:numCache>
            </c:numRef>
          </c:val>
        </c:ser>
        <c:ser>
          <c:idx val="5"/>
          <c:order val="5"/>
          <c:tx>
            <c:strRef>
              <c:f>Лист1!$A$9</c:f>
              <c:strCache>
                <c:ptCount val="1"/>
                <c:pt idx="0">
                  <c:v>План приема бюджетных студентов</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Лист1!$B$9:$C$9</c:f>
              <c:numCache>
                <c:formatCode>#,##0</c:formatCode>
                <c:ptCount val="2"/>
                <c:pt idx="0">
                  <c:v>510</c:v>
                </c:pt>
                <c:pt idx="1">
                  <c:v>517</c:v>
                </c:pt>
              </c:numCache>
            </c:numRef>
          </c:val>
        </c:ser>
        <c:dLbls>
          <c:showLegendKey val="0"/>
          <c:showVal val="0"/>
          <c:showCatName val="0"/>
          <c:showSerName val="0"/>
          <c:showPercent val="0"/>
          <c:showBubbleSize val="0"/>
        </c:dLbls>
        <c:gapWidth val="150"/>
        <c:axId val="-1365894240"/>
        <c:axId val="-1365891520"/>
      </c:barChart>
      <c:lineChart>
        <c:grouping val="stacked"/>
        <c:varyColors val="0"/>
        <c:ser>
          <c:idx val="3"/>
          <c:order val="3"/>
          <c:tx>
            <c:strRef>
              <c:f>Лист1!$A$7</c:f>
              <c:strCache>
                <c:ptCount val="1"/>
                <c:pt idx="0">
                  <c:v>Средняя наполняемость</c:v>
                </c:pt>
              </c:strCache>
            </c:strRef>
          </c:tx>
          <c:dLbls>
            <c:dLbl>
              <c:idx val="0"/>
              <c:layout>
                <c:manualLayout>
                  <c:x val="-2.3889625769443212E-2"/>
                  <c:y val="-3.069053708439998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354979516392711E-2"/>
                  <c:y val="-3.06905370843999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Лист1!$B$7:$C$7</c:f>
              <c:numCache>
                <c:formatCode>#,##0.0</c:formatCode>
                <c:ptCount val="2"/>
                <c:pt idx="0">
                  <c:v>16.333333333332789</c:v>
                </c:pt>
                <c:pt idx="1">
                  <c:v>16.940476190476186</c:v>
                </c:pt>
              </c:numCache>
            </c:numRef>
          </c:val>
          <c:smooth val="0"/>
        </c:ser>
        <c:ser>
          <c:idx val="4"/>
          <c:order val="4"/>
          <c:tx>
            <c:strRef>
              <c:f>Лист1!$A$8</c:f>
              <c:strCache>
                <c:ptCount val="1"/>
                <c:pt idx="0">
                  <c:v>Соотношение преподаватель/студент</c:v>
                </c:pt>
              </c:strCache>
            </c:strRef>
          </c:tx>
          <c:dLbls>
            <c:dLbl>
              <c:idx val="0"/>
              <c:layout>
                <c:manualLayout>
                  <c:x val="-2.2396413940280427E-2"/>
                  <c:y val="-2.38704177323104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Лист1!$B$1:$C$2</c:f>
              <c:strCache>
                <c:ptCount val="2"/>
                <c:pt idx="0">
                  <c:v>на 1 октября 2019 года</c:v>
                </c:pt>
                <c:pt idx="1">
                  <c:v>на 1 октября 2020 года</c:v>
                </c:pt>
              </c:strCache>
            </c:strRef>
          </c:cat>
          <c:val>
            <c:numRef>
              <c:f>Лист1!$B$8:$C$8</c:f>
              <c:numCache>
                <c:formatCode>#,##0.0</c:formatCode>
                <c:ptCount val="2"/>
                <c:pt idx="0">
                  <c:v>5.7890295358650024</c:v>
                </c:pt>
                <c:pt idx="1">
                  <c:v>6.0765957446808514</c:v>
                </c:pt>
              </c:numCache>
            </c:numRef>
          </c:val>
          <c:smooth val="0"/>
        </c:ser>
        <c:dLbls>
          <c:showLegendKey val="0"/>
          <c:showVal val="0"/>
          <c:showCatName val="0"/>
          <c:showSerName val="0"/>
          <c:showPercent val="0"/>
          <c:showBubbleSize val="0"/>
        </c:dLbls>
        <c:marker val="1"/>
        <c:smooth val="0"/>
        <c:axId val="-1365890976"/>
        <c:axId val="-1365905664"/>
      </c:lineChart>
      <c:catAx>
        <c:axId val="-1365894240"/>
        <c:scaling>
          <c:orientation val="minMax"/>
        </c:scaling>
        <c:delete val="0"/>
        <c:axPos val="b"/>
        <c:numFmt formatCode="General" sourceLinked="0"/>
        <c:majorTickMark val="none"/>
        <c:minorTickMark val="none"/>
        <c:tickLblPos val="nextTo"/>
        <c:txPr>
          <a:bodyPr/>
          <a:lstStyle/>
          <a:p>
            <a:pPr>
              <a:defRPr b="1"/>
            </a:pPr>
            <a:endParaRPr lang="ru-RU"/>
          </a:p>
        </c:txPr>
        <c:crossAx val="-1365891520"/>
        <c:crosses val="autoZero"/>
        <c:auto val="1"/>
        <c:lblAlgn val="ctr"/>
        <c:lblOffset val="100"/>
        <c:noMultiLvlLbl val="0"/>
      </c:catAx>
      <c:valAx>
        <c:axId val="-1365891520"/>
        <c:scaling>
          <c:orientation val="minMax"/>
        </c:scaling>
        <c:delete val="0"/>
        <c:axPos val="l"/>
        <c:majorGridlines/>
        <c:numFmt formatCode="#,##0_ ;[Red]\-#,##0\ " sourceLinked="1"/>
        <c:majorTickMark val="none"/>
        <c:minorTickMark val="none"/>
        <c:tickLblPos val="nextTo"/>
        <c:crossAx val="-1365894240"/>
        <c:crosses val="autoZero"/>
        <c:crossBetween val="between"/>
      </c:valAx>
      <c:valAx>
        <c:axId val="-1365905664"/>
        <c:scaling>
          <c:orientation val="minMax"/>
        </c:scaling>
        <c:delete val="0"/>
        <c:axPos val="r"/>
        <c:numFmt formatCode="#,##0.0" sourceLinked="1"/>
        <c:majorTickMark val="out"/>
        <c:minorTickMark val="none"/>
        <c:tickLblPos val="nextTo"/>
        <c:crossAx val="-1365890976"/>
        <c:crosses val="max"/>
        <c:crossBetween val="between"/>
      </c:valAx>
      <c:catAx>
        <c:axId val="-1365890976"/>
        <c:scaling>
          <c:orientation val="minMax"/>
        </c:scaling>
        <c:delete val="1"/>
        <c:axPos val="b"/>
        <c:numFmt formatCode="General" sourceLinked="1"/>
        <c:majorTickMark val="out"/>
        <c:minorTickMark val="none"/>
        <c:tickLblPos val="none"/>
        <c:crossAx val="-1365905664"/>
        <c:crosses val="autoZero"/>
        <c:auto val="1"/>
        <c:lblAlgn val="ctr"/>
        <c:lblOffset val="100"/>
        <c:noMultiLvlLbl val="0"/>
      </c:catAx>
    </c:plotArea>
    <c:legend>
      <c:legendPos val="b"/>
      <c:layout>
        <c:manualLayout>
          <c:xMode val="edge"/>
          <c:yMode val="edge"/>
          <c:x val="1.1746382941801701E-2"/>
          <c:y val="0.75095006836720268"/>
          <c:w val="0.96769163358714583"/>
          <c:h val="0.22509783582441673"/>
        </c:manualLayout>
      </c:layout>
      <c:overlay val="0"/>
    </c:legend>
    <c:plotVisOnly val="1"/>
    <c:dispBlanksAs val="zero"/>
    <c:showDLblsOverMax val="0"/>
  </c:chart>
  <c:spPr>
    <a:ln>
      <a:noFill/>
    </a:ln>
  </c:spPr>
  <c:txPr>
    <a:bodyPr/>
    <a:lstStyle/>
    <a:p>
      <a:pPr>
        <a:defRPr sz="1100">
          <a:latin typeface="Times New Roman" pitchFamily="18" charset="0"/>
          <a:cs typeface="Times New Roman" pitchFamily="18" charset="0"/>
        </a:defRPr>
      </a:pPr>
      <a:endParaRPr lang="ru-RU"/>
    </a:p>
  </c:txPr>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Эркер">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9C4CB-9B94-4C04-8AAB-A7A71BED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28693</Words>
  <Characters>163552</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Ажиходжоева Аида</cp:lastModifiedBy>
  <cp:revision>2</cp:revision>
  <cp:lastPrinted>2022-03-11T09:31:00Z</cp:lastPrinted>
  <dcterms:created xsi:type="dcterms:W3CDTF">2023-07-26T08:33:00Z</dcterms:created>
  <dcterms:modified xsi:type="dcterms:W3CDTF">2023-07-26T08:33:00Z</dcterms:modified>
</cp:coreProperties>
</file>